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30" w:rsidRPr="00140830" w:rsidRDefault="00140830" w:rsidP="00140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30">
        <w:rPr>
          <w:rFonts w:ascii="Times New Roman" w:hAnsi="Times New Roman" w:cs="Times New Roman"/>
          <w:b/>
          <w:sz w:val="28"/>
          <w:szCs w:val="28"/>
        </w:rPr>
        <w:t>Условия приема в ОГБПОУ ДиТЭК в 2024-2025 учебном году</w:t>
      </w:r>
    </w:p>
    <w:p w:rsidR="00EE27FE" w:rsidRPr="00140830" w:rsidRDefault="00140830" w:rsidP="00140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30">
        <w:rPr>
          <w:rFonts w:ascii="Times New Roman" w:hAnsi="Times New Roman" w:cs="Times New Roman"/>
          <w:b/>
          <w:sz w:val="28"/>
          <w:szCs w:val="28"/>
        </w:rPr>
        <w:t>на обучение по договорам об оказании платных образовательных услуг</w:t>
      </w:r>
    </w:p>
    <w:p w:rsidR="00EE27FE" w:rsidRDefault="00EE27FE" w:rsidP="0014083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5E0F" w:rsidRDefault="00140830" w:rsidP="0013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37220">
        <w:rPr>
          <w:rFonts w:ascii="Times New Roman" w:hAnsi="Times New Roman" w:cs="Times New Roman"/>
          <w:sz w:val="28"/>
          <w:szCs w:val="28"/>
        </w:rPr>
        <w:t xml:space="preserve">Прием для обучения по образовательным программам среднего профессионального образования среднего профессионального образования  - программам подготовки специалистов среднего звена на места по договорам об оказании платных образовательных услуг, заключаемых при приеме </w:t>
      </w:r>
      <w:r w:rsidR="00F25E0F" w:rsidRPr="00137220">
        <w:rPr>
          <w:rFonts w:ascii="Times New Roman" w:hAnsi="Times New Roman" w:cs="Times New Roman"/>
          <w:sz w:val="28"/>
          <w:szCs w:val="28"/>
        </w:rPr>
        <w:t>на обучение за счет средств (физических) и (или) юридических лиц, осуществляется по заявлениям  лиц (граждан Российской Федерации, иностранных граждан, лиц без гражданства, в том числе соотечественников, проживающих за рубежом) имеющих соответствующее образование основное общее, среднее общее образование, среднее профессиональное образование, высшее образование).</w:t>
      </w:r>
    </w:p>
    <w:p w:rsidR="00137220" w:rsidRDefault="00137220" w:rsidP="0013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Условия приема на обучение по образовательным программам гарантируют соблюдение право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лиц.</w:t>
      </w:r>
    </w:p>
    <w:p w:rsidR="00137220" w:rsidRDefault="00137220" w:rsidP="0013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приеме колледж обеспечивает соблюдение прав граждан на образование, установленных законодательством РФ, гласность и открытость работы приемной комиссии. </w:t>
      </w:r>
    </w:p>
    <w:p w:rsidR="00137220" w:rsidRDefault="00137220" w:rsidP="0013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Колледж объявляет прием на обучение по образовательным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программам 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 соответствии с лицензией на осуществление образовательной деятельности № ЛО35-01216-73/00189528 от 08.04.2021г. по следующим специальностям по формам обучения и соответствующим образованием:</w:t>
      </w:r>
    </w:p>
    <w:p w:rsidR="00137220" w:rsidRDefault="00137220" w:rsidP="00137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8"/>
        <w:gridCol w:w="2834"/>
        <w:gridCol w:w="1617"/>
      </w:tblGrid>
      <w:tr w:rsidR="00137220" w:rsidRPr="009062DA" w:rsidTr="00137220">
        <w:tc>
          <w:tcPr>
            <w:tcW w:w="3681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Код, наименование специальности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 (основное общее/ среднее общее)</w:t>
            </w:r>
          </w:p>
        </w:tc>
        <w:tc>
          <w:tcPr>
            <w:tcW w:w="1617" w:type="dxa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137220" w:rsidRPr="009062DA" w:rsidTr="00137220">
        <w:tc>
          <w:tcPr>
            <w:tcW w:w="3681" w:type="dxa"/>
            <w:shd w:val="clear" w:color="auto" w:fill="auto"/>
            <w:vAlign w:val="center"/>
          </w:tcPr>
          <w:p w:rsidR="00137220" w:rsidRPr="00835E35" w:rsidRDefault="00137220" w:rsidP="004833DA">
            <w:pPr>
              <w:pStyle w:val="1"/>
              <w:jc w:val="both"/>
              <w:rPr>
                <w:sz w:val="28"/>
                <w:szCs w:val="28"/>
              </w:rPr>
            </w:pPr>
            <w:r w:rsidRPr="00835E35">
              <w:rPr>
                <w:sz w:val="28"/>
                <w:szCs w:val="28"/>
              </w:rPr>
              <w:t xml:space="preserve"> 13.02.02 Теплоснабжение и теплотехническое оборудование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(среднее общее)</w:t>
            </w:r>
          </w:p>
        </w:tc>
        <w:tc>
          <w:tcPr>
            <w:tcW w:w="1617" w:type="dxa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7220" w:rsidRPr="009062DA" w:rsidTr="00137220">
        <w:tc>
          <w:tcPr>
            <w:tcW w:w="3681" w:type="dxa"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7220" w:rsidRPr="009062DA" w:rsidTr="00137220">
        <w:tc>
          <w:tcPr>
            <w:tcW w:w="3681" w:type="dxa"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 xml:space="preserve">19.02.12 Технология продуктов питания животного происхождения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(среднее общее)</w:t>
            </w:r>
          </w:p>
        </w:tc>
        <w:tc>
          <w:tcPr>
            <w:tcW w:w="1617" w:type="dxa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7220" w:rsidRPr="009062DA" w:rsidTr="00137220">
        <w:tc>
          <w:tcPr>
            <w:tcW w:w="3681" w:type="dxa"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 xml:space="preserve">20.02.01 Экологическая безопасность природных комплексов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7220" w:rsidRPr="009062DA" w:rsidTr="00137220">
        <w:tc>
          <w:tcPr>
            <w:tcW w:w="3681" w:type="dxa"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 xml:space="preserve">20.02.04 Пожарная безопасность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7220" w:rsidRPr="009062DA" w:rsidTr="00137220">
        <w:tc>
          <w:tcPr>
            <w:tcW w:w="3681" w:type="dxa"/>
            <w:vMerge w:val="restart"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137220" w:rsidRPr="00835E35" w:rsidRDefault="00137220" w:rsidP="004833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7220" w:rsidRPr="009062DA" w:rsidTr="00137220">
        <w:tc>
          <w:tcPr>
            <w:tcW w:w="3681" w:type="dxa"/>
            <w:vMerge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>заочная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(среднее общее)</w:t>
            </w:r>
          </w:p>
        </w:tc>
        <w:tc>
          <w:tcPr>
            <w:tcW w:w="1617" w:type="dxa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7220" w:rsidRPr="009062DA" w:rsidTr="00137220">
        <w:tc>
          <w:tcPr>
            <w:tcW w:w="3681" w:type="dxa"/>
            <w:vMerge w:val="restart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38.02.07 Банковское дело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7220" w:rsidRPr="009062DA" w:rsidTr="00137220">
        <w:tc>
          <w:tcPr>
            <w:tcW w:w="3681" w:type="dxa"/>
            <w:vMerge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(среднее общее)</w:t>
            </w:r>
          </w:p>
        </w:tc>
        <w:tc>
          <w:tcPr>
            <w:tcW w:w="1617" w:type="dxa"/>
            <w:vAlign w:val="center"/>
          </w:tcPr>
          <w:p w:rsidR="00137220" w:rsidRPr="009062DA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7220" w:rsidRPr="00835E35" w:rsidTr="00137220">
        <w:tc>
          <w:tcPr>
            <w:tcW w:w="3681" w:type="dxa"/>
            <w:shd w:val="clear" w:color="auto" w:fill="auto"/>
            <w:vAlign w:val="center"/>
          </w:tcPr>
          <w:p w:rsidR="00137220" w:rsidRPr="00835E35" w:rsidRDefault="00137220" w:rsidP="004833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35E35">
              <w:rPr>
                <w:rFonts w:ascii="Times New Roman" w:hAnsi="Times New Roman"/>
                <w:bCs/>
                <w:sz w:val="28"/>
                <w:szCs w:val="24"/>
              </w:rPr>
              <w:t xml:space="preserve">43.02.16 Туризм и гостеприимство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35">
              <w:rPr>
                <w:rFonts w:ascii="Times New Roman" w:hAnsi="Times New Roman" w:cs="Times New Roman"/>
                <w:sz w:val="28"/>
                <w:szCs w:val="28"/>
              </w:rPr>
              <w:t>(основное общее)</w:t>
            </w:r>
          </w:p>
        </w:tc>
        <w:tc>
          <w:tcPr>
            <w:tcW w:w="1617" w:type="dxa"/>
            <w:vAlign w:val="center"/>
          </w:tcPr>
          <w:p w:rsidR="00137220" w:rsidRPr="00835E35" w:rsidRDefault="00137220" w:rsidP="00483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7220D" w:rsidRDefault="00137220" w:rsidP="00B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B722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20D" w:rsidRPr="00B7220D" w:rsidRDefault="00B7220D" w:rsidP="00B7220D">
      <w:pPr>
        <w:pStyle w:val="1"/>
        <w:ind w:firstLine="708"/>
        <w:jc w:val="both"/>
        <w:rPr>
          <w:sz w:val="28"/>
          <w:szCs w:val="28"/>
        </w:rPr>
      </w:pPr>
      <w:r w:rsidRPr="00B7220D">
        <w:rPr>
          <w:sz w:val="28"/>
          <w:szCs w:val="28"/>
        </w:rPr>
        <w:t>В целях информирования о приеме на обучение ОГБПОУ ДиТЭК размещает</w:t>
      </w:r>
      <w:r w:rsidRPr="00B7220D">
        <w:rPr>
          <w:spacing w:val="-67"/>
          <w:sz w:val="28"/>
          <w:szCs w:val="28"/>
        </w:rPr>
        <w:t xml:space="preserve"> </w:t>
      </w:r>
      <w:r w:rsidRPr="00B7220D">
        <w:rPr>
          <w:sz w:val="28"/>
          <w:szCs w:val="28"/>
        </w:rPr>
        <w:t>информацию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на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официальном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сайте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ОГБПОУ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ДиТЭК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в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информационно-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телекоммуникационной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сети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"Интернет"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(далее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-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официальный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сайт),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а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также</w:t>
      </w:r>
      <w:r w:rsidRPr="00B7220D">
        <w:rPr>
          <w:spacing w:val="-67"/>
          <w:sz w:val="28"/>
          <w:szCs w:val="28"/>
        </w:rPr>
        <w:t xml:space="preserve"> </w:t>
      </w:r>
      <w:r w:rsidRPr="00B7220D">
        <w:rPr>
          <w:sz w:val="28"/>
          <w:szCs w:val="28"/>
        </w:rPr>
        <w:t>обеспечивает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свободный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доступ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в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здание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ОГБПОУ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ДиТЭК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к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информации,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размещенной</w:t>
      </w:r>
      <w:r w:rsidRPr="00B7220D">
        <w:rPr>
          <w:spacing w:val="-1"/>
          <w:sz w:val="28"/>
          <w:szCs w:val="28"/>
        </w:rPr>
        <w:t xml:space="preserve"> </w:t>
      </w:r>
      <w:r w:rsidRPr="00B7220D">
        <w:rPr>
          <w:sz w:val="28"/>
          <w:szCs w:val="28"/>
        </w:rPr>
        <w:t>на</w:t>
      </w:r>
      <w:r w:rsidRPr="00B7220D">
        <w:rPr>
          <w:spacing w:val="-1"/>
          <w:sz w:val="28"/>
          <w:szCs w:val="28"/>
        </w:rPr>
        <w:t xml:space="preserve"> </w:t>
      </w:r>
      <w:r w:rsidRPr="00B7220D">
        <w:rPr>
          <w:sz w:val="28"/>
          <w:szCs w:val="28"/>
        </w:rPr>
        <w:t>информационном</w:t>
      </w:r>
      <w:r w:rsidRPr="00B7220D">
        <w:rPr>
          <w:spacing w:val="-1"/>
          <w:sz w:val="28"/>
          <w:szCs w:val="28"/>
        </w:rPr>
        <w:t xml:space="preserve"> </w:t>
      </w:r>
      <w:r w:rsidRPr="00B7220D">
        <w:rPr>
          <w:sz w:val="28"/>
          <w:szCs w:val="28"/>
        </w:rPr>
        <w:t>стенде</w:t>
      </w:r>
      <w:r w:rsidRPr="00B7220D">
        <w:rPr>
          <w:spacing w:val="-2"/>
          <w:sz w:val="28"/>
          <w:szCs w:val="28"/>
        </w:rPr>
        <w:t xml:space="preserve"> </w:t>
      </w:r>
      <w:r w:rsidRPr="00B7220D">
        <w:rPr>
          <w:sz w:val="28"/>
          <w:szCs w:val="28"/>
        </w:rPr>
        <w:t xml:space="preserve">приемной комиссии и информационном стенде. </w:t>
      </w:r>
    </w:p>
    <w:p w:rsidR="00B7220D" w:rsidRPr="00B7220D" w:rsidRDefault="00B7220D" w:rsidP="00B7220D">
      <w:pPr>
        <w:pStyle w:val="1"/>
        <w:ind w:firstLine="708"/>
        <w:jc w:val="both"/>
        <w:rPr>
          <w:sz w:val="28"/>
          <w:szCs w:val="28"/>
        </w:rPr>
      </w:pPr>
      <w:r w:rsidRPr="00B7220D">
        <w:rPr>
          <w:sz w:val="28"/>
          <w:szCs w:val="28"/>
        </w:rPr>
        <w:t>С предоставленной информацией на официальном сайте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инвалиды по зрению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могут</w:t>
      </w:r>
      <w:r w:rsidRPr="00B7220D">
        <w:rPr>
          <w:spacing w:val="-2"/>
          <w:sz w:val="28"/>
          <w:szCs w:val="28"/>
        </w:rPr>
        <w:t xml:space="preserve"> </w:t>
      </w:r>
      <w:r w:rsidRPr="00B7220D">
        <w:rPr>
          <w:sz w:val="28"/>
          <w:szCs w:val="28"/>
        </w:rPr>
        <w:t>ознакомиться</w:t>
      </w:r>
      <w:r w:rsidRPr="00B7220D">
        <w:rPr>
          <w:spacing w:val="69"/>
          <w:sz w:val="28"/>
          <w:szCs w:val="28"/>
        </w:rPr>
        <w:t xml:space="preserve"> </w:t>
      </w:r>
      <w:r w:rsidRPr="00B7220D">
        <w:rPr>
          <w:sz w:val="28"/>
          <w:szCs w:val="28"/>
        </w:rPr>
        <w:t>с</w:t>
      </w:r>
      <w:r w:rsidRPr="00B7220D">
        <w:rPr>
          <w:spacing w:val="-1"/>
          <w:sz w:val="28"/>
          <w:szCs w:val="28"/>
        </w:rPr>
        <w:t xml:space="preserve"> </w:t>
      </w:r>
      <w:r w:rsidRPr="00B7220D">
        <w:rPr>
          <w:sz w:val="28"/>
          <w:szCs w:val="28"/>
        </w:rPr>
        <w:t>помощью версии</w:t>
      </w:r>
      <w:r w:rsidRPr="00B7220D">
        <w:rPr>
          <w:spacing w:val="-1"/>
          <w:sz w:val="28"/>
          <w:szCs w:val="28"/>
        </w:rPr>
        <w:t xml:space="preserve"> </w:t>
      </w:r>
      <w:r w:rsidRPr="00B7220D">
        <w:rPr>
          <w:sz w:val="28"/>
          <w:szCs w:val="28"/>
        </w:rPr>
        <w:t>для</w:t>
      </w:r>
      <w:r w:rsidRPr="00B7220D">
        <w:rPr>
          <w:spacing w:val="-1"/>
          <w:sz w:val="28"/>
          <w:szCs w:val="28"/>
        </w:rPr>
        <w:t xml:space="preserve"> </w:t>
      </w:r>
      <w:r w:rsidRPr="00B7220D">
        <w:rPr>
          <w:sz w:val="28"/>
          <w:szCs w:val="28"/>
        </w:rPr>
        <w:t>слабовидящих.</w:t>
      </w:r>
    </w:p>
    <w:p w:rsidR="00137220" w:rsidRDefault="00B7220D" w:rsidP="00B7220D">
      <w:pPr>
        <w:pStyle w:val="1"/>
        <w:ind w:firstLine="708"/>
        <w:jc w:val="both"/>
        <w:rPr>
          <w:sz w:val="28"/>
          <w:szCs w:val="28"/>
        </w:rPr>
      </w:pPr>
      <w:r w:rsidRPr="00B7220D">
        <w:rPr>
          <w:sz w:val="28"/>
          <w:szCs w:val="28"/>
        </w:rPr>
        <w:t>Так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же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созданы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материально-технические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условия,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обеспечивающие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возможность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беспрепятственного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доступа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поступающих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инвалидов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и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лиц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с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ограниченными возможностями здоровье в здание колледжа и другие помещения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(наличие пандуса</w:t>
      </w:r>
      <w:r w:rsidRPr="00B7220D">
        <w:rPr>
          <w:spacing w:val="-1"/>
          <w:sz w:val="28"/>
          <w:szCs w:val="28"/>
        </w:rPr>
        <w:t xml:space="preserve"> </w:t>
      </w:r>
      <w:r w:rsidRPr="00B7220D">
        <w:rPr>
          <w:sz w:val="28"/>
          <w:szCs w:val="28"/>
        </w:rPr>
        <w:t>и</w:t>
      </w:r>
      <w:r w:rsidRPr="00B7220D">
        <w:rPr>
          <w:spacing w:val="1"/>
          <w:sz w:val="28"/>
          <w:szCs w:val="28"/>
        </w:rPr>
        <w:t xml:space="preserve"> </w:t>
      </w:r>
      <w:r w:rsidRPr="00B7220D">
        <w:rPr>
          <w:sz w:val="28"/>
          <w:szCs w:val="28"/>
        </w:rPr>
        <w:t>т.д.).</w:t>
      </w:r>
    </w:p>
    <w:p w:rsidR="00B7220D" w:rsidRPr="00B7220D" w:rsidRDefault="00B7220D" w:rsidP="00B7220D">
      <w:pPr>
        <w:pStyle w:val="1"/>
        <w:jc w:val="both"/>
        <w:rPr>
          <w:sz w:val="28"/>
          <w:szCs w:val="28"/>
        </w:rPr>
      </w:pPr>
      <w:r>
        <w:tab/>
      </w:r>
      <w:r w:rsidRPr="00B7220D">
        <w:rPr>
          <w:sz w:val="28"/>
          <w:szCs w:val="28"/>
        </w:rPr>
        <w:t xml:space="preserve">Прием </w:t>
      </w:r>
      <w:r>
        <w:rPr>
          <w:sz w:val="28"/>
          <w:szCs w:val="28"/>
        </w:rPr>
        <w:t>документов</w:t>
      </w:r>
      <w:r w:rsidRPr="00B7220D">
        <w:rPr>
          <w:sz w:val="28"/>
          <w:szCs w:val="28"/>
        </w:rPr>
        <w:t xml:space="preserve"> на места по договорам об оказании платных образовательных </w:t>
      </w:r>
      <w:proofErr w:type="gramStart"/>
      <w:r w:rsidRPr="00B7220D">
        <w:rPr>
          <w:sz w:val="28"/>
          <w:szCs w:val="28"/>
        </w:rPr>
        <w:t>услуг  на</w:t>
      </w:r>
      <w:proofErr w:type="gramEnd"/>
      <w:r w:rsidRPr="00B7220D">
        <w:rPr>
          <w:sz w:val="28"/>
          <w:szCs w:val="28"/>
        </w:rPr>
        <w:t xml:space="preserve"> 1 курс обучения осуществляется в период:</w:t>
      </w:r>
    </w:p>
    <w:p w:rsidR="00B7220D" w:rsidRPr="00B7220D" w:rsidRDefault="00B7220D" w:rsidP="001F1AFC">
      <w:pPr>
        <w:pStyle w:val="1"/>
        <w:ind w:firstLine="284"/>
        <w:jc w:val="both"/>
        <w:rPr>
          <w:b/>
          <w:sz w:val="28"/>
          <w:szCs w:val="28"/>
        </w:rPr>
      </w:pPr>
      <w:r w:rsidRPr="00B7220D">
        <w:rPr>
          <w:b/>
          <w:sz w:val="28"/>
          <w:szCs w:val="28"/>
        </w:rPr>
        <w:t>с 01.06.2024г. по 10.08.2024г. (включительно) для специальностей:</w:t>
      </w:r>
    </w:p>
    <w:p w:rsidR="00B7220D" w:rsidRPr="00B7220D" w:rsidRDefault="00B7220D" w:rsidP="00B7220D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>-  20.02.04 «Пожарная безопасность» (очная);</w:t>
      </w:r>
    </w:p>
    <w:p w:rsidR="00B7220D" w:rsidRPr="001F1AFC" w:rsidRDefault="00B7220D" w:rsidP="001F1AFC">
      <w:pPr>
        <w:pStyle w:val="1"/>
        <w:jc w:val="both"/>
        <w:rPr>
          <w:b/>
          <w:sz w:val="28"/>
          <w:szCs w:val="28"/>
        </w:rPr>
      </w:pPr>
      <w:r w:rsidRPr="001F1AFC">
        <w:rPr>
          <w:b/>
          <w:sz w:val="28"/>
          <w:szCs w:val="28"/>
        </w:rPr>
        <w:t xml:space="preserve">с 01.06.2024г. по 15.08.2024г. (включительно) для специальностей: </w:t>
      </w:r>
    </w:p>
    <w:p w:rsidR="00B7220D" w:rsidRPr="001F1AFC" w:rsidRDefault="00B7220D" w:rsidP="001F1AFC">
      <w:pPr>
        <w:pStyle w:val="1"/>
        <w:ind w:firstLine="284"/>
        <w:jc w:val="both"/>
        <w:rPr>
          <w:sz w:val="28"/>
          <w:szCs w:val="28"/>
        </w:rPr>
      </w:pPr>
      <w:r w:rsidRPr="001F1AFC">
        <w:rPr>
          <w:sz w:val="28"/>
          <w:szCs w:val="28"/>
        </w:rPr>
        <w:t xml:space="preserve">- 13.02.02 «Теплоснабжение и теплотехническое оборудование» (заочная); </w:t>
      </w:r>
    </w:p>
    <w:p w:rsidR="00B7220D" w:rsidRPr="00B7220D" w:rsidRDefault="00B7220D" w:rsidP="00B7220D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 xml:space="preserve">- 19.02.12 «Технология продуктов питания животного происхождения» (заочная); </w:t>
      </w:r>
    </w:p>
    <w:p w:rsidR="00B7220D" w:rsidRPr="00B7220D" w:rsidRDefault="00B7220D" w:rsidP="00B7220D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 xml:space="preserve">- 20.02.01 «Экологическая безопасность природных комплексов» (очная); </w:t>
      </w:r>
    </w:p>
    <w:p w:rsidR="00B7220D" w:rsidRPr="00B7220D" w:rsidRDefault="00B7220D" w:rsidP="00B7220D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>-38.02.01 Экономика и бухгалтерский учет (по отраслям) (очная, заочная);</w:t>
      </w:r>
    </w:p>
    <w:p w:rsidR="00B7220D" w:rsidRPr="00B7220D" w:rsidRDefault="00B7220D" w:rsidP="00B7220D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>- 38.02.07 Банковское дело (очная, заочная);</w:t>
      </w:r>
    </w:p>
    <w:p w:rsidR="00B7220D" w:rsidRPr="00B7220D" w:rsidRDefault="00B7220D" w:rsidP="00B7220D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 xml:space="preserve">- 43.02.16 Тризм и гостеприимство (очная). </w:t>
      </w:r>
    </w:p>
    <w:p w:rsidR="000400B6" w:rsidRPr="000400B6" w:rsidRDefault="000400B6" w:rsidP="00B722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B6">
        <w:rPr>
          <w:rFonts w:ascii="Times New Roman" w:hAnsi="Times New Roman" w:cs="Times New Roman"/>
          <w:sz w:val="28"/>
          <w:szCs w:val="28"/>
        </w:rPr>
        <w:t>При наличии свободных мест, оставшихся после зачисления, в том числе по результатам вступительных испытаний, зачисление в</w:t>
      </w:r>
      <w:r w:rsidRPr="000400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0B6">
        <w:rPr>
          <w:rFonts w:ascii="Times New Roman" w:hAnsi="Times New Roman" w:cs="Times New Roman"/>
          <w:sz w:val="28"/>
          <w:szCs w:val="28"/>
        </w:rPr>
        <w:t>ОГБПОУ</w:t>
      </w:r>
      <w:r w:rsidRPr="000400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00B6">
        <w:rPr>
          <w:rFonts w:ascii="Times New Roman" w:hAnsi="Times New Roman" w:cs="Times New Roman"/>
          <w:sz w:val="28"/>
          <w:szCs w:val="28"/>
        </w:rPr>
        <w:t>ДиТЭК</w:t>
      </w:r>
      <w:r w:rsidRPr="000400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00B6">
        <w:rPr>
          <w:rFonts w:ascii="Times New Roman" w:hAnsi="Times New Roman" w:cs="Times New Roman"/>
          <w:sz w:val="28"/>
          <w:szCs w:val="28"/>
        </w:rPr>
        <w:t>осуществляется</w:t>
      </w:r>
      <w:r w:rsidRPr="000400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0B6">
        <w:rPr>
          <w:rFonts w:ascii="Times New Roman" w:hAnsi="Times New Roman" w:cs="Times New Roman"/>
          <w:sz w:val="28"/>
          <w:szCs w:val="28"/>
        </w:rPr>
        <w:t>до</w:t>
      </w:r>
      <w:r w:rsidRPr="000400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00B6">
        <w:rPr>
          <w:rFonts w:ascii="Times New Roman" w:hAnsi="Times New Roman" w:cs="Times New Roman"/>
          <w:sz w:val="28"/>
          <w:szCs w:val="28"/>
        </w:rPr>
        <w:t>1 декабря</w:t>
      </w:r>
      <w:r w:rsidRPr="000400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00B6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(подача заявлений до 25 ноября текущего года). </w:t>
      </w:r>
    </w:p>
    <w:p w:rsidR="001F1AFC" w:rsidRPr="001F1AFC" w:rsidRDefault="001F1AFC" w:rsidP="001F1AFC">
      <w:pPr>
        <w:pStyle w:val="1"/>
        <w:ind w:firstLine="708"/>
        <w:jc w:val="both"/>
        <w:rPr>
          <w:sz w:val="28"/>
          <w:szCs w:val="28"/>
        </w:rPr>
      </w:pPr>
      <w:r w:rsidRPr="001F1AFC">
        <w:rPr>
          <w:sz w:val="28"/>
          <w:szCs w:val="28"/>
        </w:rPr>
        <w:lastRenderedPageBreak/>
        <w:t>При</w:t>
      </w:r>
      <w:r w:rsidRPr="001F1AFC">
        <w:rPr>
          <w:spacing w:val="71"/>
          <w:sz w:val="28"/>
          <w:szCs w:val="28"/>
        </w:rPr>
        <w:t xml:space="preserve"> </w:t>
      </w:r>
      <w:r w:rsidRPr="001F1AFC">
        <w:rPr>
          <w:sz w:val="28"/>
          <w:szCs w:val="28"/>
        </w:rPr>
        <w:t>подаче</w:t>
      </w:r>
      <w:r w:rsidRPr="001F1AFC">
        <w:rPr>
          <w:spacing w:val="71"/>
          <w:sz w:val="28"/>
          <w:szCs w:val="28"/>
        </w:rPr>
        <w:t xml:space="preserve"> </w:t>
      </w:r>
      <w:r w:rsidRPr="001F1AFC">
        <w:rPr>
          <w:sz w:val="28"/>
          <w:szCs w:val="28"/>
        </w:rPr>
        <w:t>заявления</w:t>
      </w:r>
      <w:r w:rsidRPr="001F1AFC">
        <w:rPr>
          <w:spacing w:val="71"/>
          <w:sz w:val="28"/>
          <w:szCs w:val="28"/>
        </w:rPr>
        <w:t xml:space="preserve"> </w:t>
      </w:r>
      <w:r w:rsidRPr="001F1AFC">
        <w:rPr>
          <w:sz w:val="28"/>
          <w:szCs w:val="28"/>
        </w:rPr>
        <w:t>(на</w:t>
      </w:r>
      <w:r w:rsidRPr="001F1AFC">
        <w:rPr>
          <w:spacing w:val="71"/>
          <w:sz w:val="28"/>
          <w:szCs w:val="28"/>
        </w:rPr>
        <w:t xml:space="preserve"> </w:t>
      </w:r>
      <w:r w:rsidRPr="001F1AFC">
        <w:rPr>
          <w:sz w:val="28"/>
          <w:szCs w:val="28"/>
        </w:rPr>
        <w:t>русском</w:t>
      </w:r>
      <w:r w:rsidRPr="001F1AFC">
        <w:rPr>
          <w:spacing w:val="71"/>
          <w:sz w:val="28"/>
          <w:szCs w:val="28"/>
        </w:rPr>
        <w:t xml:space="preserve"> </w:t>
      </w:r>
      <w:proofErr w:type="gramStart"/>
      <w:r w:rsidRPr="001F1AFC">
        <w:rPr>
          <w:sz w:val="28"/>
          <w:szCs w:val="28"/>
        </w:rPr>
        <w:t xml:space="preserve">языке)  </w:t>
      </w:r>
      <w:r w:rsidRPr="001F1AFC">
        <w:rPr>
          <w:spacing w:val="1"/>
          <w:sz w:val="28"/>
          <w:szCs w:val="28"/>
        </w:rPr>
        <w:t xml:space="preserve"> </w:t>
      </w:r>
      <w:proofErr w:type="gramEnd"/>
      <w:r w:rsidRPr="001F1AFC">
        <w:rPr>
          <w:sz w:val="28"/>
          <w:szCs w:val="28"/>
        </w:rPr>
        <w:t xml:space="preserve">о  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 xml:space="preserve">приеме  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в ОГБПОУ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ДиТЭК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поступающий предъявляет следующие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документы:</w:t>
      </w:r>
    </w:p>
    <w:p w:rsidR="001F1AFC" w:rsidRPr="001F1AFC" w:rsidRDefault="001F1AFC" w:rsidP="001F1AFC">
      <w:pPr>
        <w:pStyle w:val="1"/>
        <w:ind w:firstLine="708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Граждане</w:t>
      </w:r>
      <w:r w:rsidRPr="001F1AFC">
        <w:rPr>
          <w:spacing w:val="-3"/>
          <w:sz w:val="28"/>
          <w:szCs w:val="28"/>
        </w:rPr>
        <w:t xml:space="preserve"> </w:t>
      </w:r>
      <w:r w:rsidRPr="001F1AFC">
        <w:rPr>
          <w:sz w:val="28"/>
          <w:szCs w:val="28"/>
        </w:rPr>
        <w:t>Российской Федерации:</w:t>
      </w:r>
    </w:p>
    <w:p w:rsidR="001F1AFC" w:rsidRPr="001F1AFC" w:rsidRDefault="001F1AFC" w:rsidP="001F1AFC">
      <w:pPr>
        <w:pStyle w:val="1"/>
        <w:ind w:firstLine="708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оригинал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или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ксерокопию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документов,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удостоверяющих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его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личность,</w:t>
      </w:r>
      <w:r w:rsidRPr="001F1AFC">
        <w:rPr>
          <w:spacing w:val="-67"/>
          <w:sz w:val="28"/>
          <w:szCs w:val="28"/>
        </w:rPr>
        <w:t xml:space="preserve"> </w:t>
      </w:r>
      <w:r w:rsidRPr="001F1AFC">
        <w:rPr>
          <w:sz w:val="28"/>
          <w:szCs w:val="28"/>
        </w:rPr>
        <w:t>гражданство, кроме случаев подачи заявления с использованием функционала федеральной государственной информационной системы «Единый портал государственных и муниципальных услуг (функций)» (далее  - ЕПГУ) Постановление Правительства Российской Федерации от 24.10.2011г.№ 861 «О федеральных государственных информационных системах, обеспечивающих предоставление в электронной форме государственных и муниципальных  услуг (осуществление функций)» (Собрание законодательство Российской Федерации, 2011, № 44, ст. 6274; 2022, № 35, ст. 6081);</w:t>
      </w:r>
    </w:p>
    <w:p w:rsidR="001F1AFC" w:rsidRPr="001F1AFC" w:rsidRDefault="001F1AFC" w:rsidP="001F1AFC">
      <w:pPr>
        <w:pStyle w:val="1"/>
        <w:ind w:firstLine="708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оригинал или ксерокопию документа об образовании и (или) документ об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образовании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и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о квалификации, кроме случаев подачи заявления и использованием функционала ЕПГУ.</w:t>
      </w:r>
    </w:p>
    <w:p w:rsidR="001F1AFC" w:rsidRPr="001F1AFC" w:rsidRDefault="001F1AFC" w:rsidP="001F1AFC">
      <w:pPr>
        <w:pStyle w:val="1"/>
        <w:jc w:val="both"/>
        <w:rPr>
          <w:sz w:val="28"/>
          <w:szCs w:val="28"/>
        </w:rPr>
      </w:pPr>
      <w:r w:rsidRPr="001F1AFC">
        <w:rPr>
          <w:sz w:val="28"/>
          <w:szCs w:val="28"/>
        </w:rPr>
        <w:tab/>
        <w:t xml:space="preserve"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квалификационной электронной подписью уполномоченного должностного лица многофункционального цента предоставления государственных и муниципальных услуг (далее – электронный дубликат документа об образовании и (или) документа об образовании и о квалификации). </w:t>
      </w:r>
    </w:p>
    <w:p w:rsidR="001F1AFC" w:rsidRDefault="001F1AFC" w:rsidP="001F1AFC">
      <w:pPr>
        <w:pStyle w:val="1"/>
        <w:ind w:firstLine="708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4</w:t>
      </w:r>
      <w:r w:rsidRPr="001F1AFC">
        <w:rPr>
          <w:spacing w:val="-8"/>
          <w:sz w:val="28"/>
          <w:szCs w:val="28"/>
        </w:rPr>
        <w:t xml:space="preserve"> </w:t>
      </w:r>
      <w:r w:rsidRPr="001F1AFC">
        <w:rPr>
          <w:sz w:val="28"/>
          <w:szCs w:val="28"/>
        </w:rPr>
        <w:t>фотографии</w:t>
      </w:r>
      <w:r w:rsidRPr="001F1AFC">
        <w:rPr>
          <w:spacing w:val="-8"/>
          <w:sz w:val="28"/>
          <w:szCs w:val="28"/>
        </w:rPr>
        <w:t xml:space="preserve"> </w:t>
      </w:r>
      <w:r w:rsidR="000656C1">
        <w:rPr>
          <w:sz w:val="28"/>
          <w:szCs w:val="28"/>
        </w:rPr>
        <w:t>3×4;</w:t>
      </w:r>
    </w:p>
    <w:p w:rsidR="000656C1" w:rsidRPr="000656C1" w:rsidRDefault="000656C1" w:rsidP="000656C1">
      <w:pPr>
        <w:pStyle w:val="1"/>
        <w:ind w:firstLine="708"/>
        <w:jc w:val="both"/>
        <w:rPr>
          <w:sz w:val="28"/>
          <w:szCs w:val="28"/>
        </w:rPr>
      </w:pPr>
      <w:r w:rsidRPr="000656C1">
        <w:rPr>
          <w:sz w:val="28"/>
          <w:szCs w:val="28"/>
        </w:rPr>
        <w:t xml:space="preserve">медицинскую справку по форме 086-у (текущего года); </w:t>
      </w:r>
    </w:p>
    <w:p w:rsidR="000656C1" w:rsidRPr="000656C1" w:rsidRDefault="000656C1" w:rsidP="000656C1">
      <w:pPr>
        <w:pStyle w:val="1"/>
        <w:ind w:firstLine="708"/>
        <w:jc w:val="both"/>
        <w:rPr>
          <w:sz w:val="28"/>
          <w:szCs w:val="28"/>
        </w:rPr>
      </w:pPr>
      <w:r w:rsidRPr="000656C1">
        <w:rPr>
          <w:sz w:val="28"/>
          <w:szCs w:val="28"/>
        </w:rPr>
        <w:t xml:space="preserve">прививочную карту (сертификат прививок); </w:t>
      </w:r>
    </w:p>
    <w:p w:rsidR="000656C1" w:rsidRPr="000656C1" w:rsidRDefault="000656C1" w:rsidP="000656C1">
      <w:pPr>
        <w:pStyle w:val="1"/>
        <w:ind w:firstLine="708"/>
        <w:jc w:val="both"/>
        <w:rPr>
          <w:sz w:val="28"/>
          <w:szCs w:val="28"/>
        </w:rPr>
      </w:pPr>
      <w:r w:rsidRPr="000656C1">
        <w:rPr>
          <w:sz w:val="28"/>
          <w:szCs w:val="28"/>
        </w:rPr>
        <w:t>СНИЛС (копия);</w:t>
      </w:r>
    </w:p>
    <w:p w:rsidR="000656C1" w:rsidRPr="000656C1" w:rsidRDefault="000656C1" w:rsidP="000656C1">
      <w:pPr>
        <w:pStyle w:val="1"/>
        <w:ind w:firstLine="708"/>
        <w:jc w:val="both"/>
        <w:rPr>
          <w:sz w:val="28"/>
          <w:szCs w:val="28"/>
        </w:rPr>
      </w:pPr>
      <w:r w:rsidRPr="000656C1">
        <w:rPr>
          <w:sz w:val="28"/>
          <w:szCs w:val="28"/>
        </w:rPr>
        <w:t>ИНН (копия).</w:t>
      </w:r>
    </w:p>
    <w:p w:rsidR="001F1AFC" w:rsidRPr="001F1AFC" w:rsidRDefault="001F1AFC" w:rsidP="001F1AFC">
      <w:pPr>
        <w:pStyle w:val="1"/>
        <w:ind w:firstLine="708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Иностранные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граждане,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лица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без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гражданства,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в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том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числе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соотечественники,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проживающие за рубежом:</w:t>
      </w:r>
    </w:p>
    <w:p w:rsidR="001F1AFC" w:rsidRPr="001F1AFC" w:rsidRDefault="001F1AFC" w:rsidP="001F1AFC">
      <w:pPr>
        <w:pStyle w:val="1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копию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документа,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удостоверяющего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личность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поступающего,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либо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документ,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удостоверяющий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личность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иностранного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гражданина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в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Российской</w:t>
      </w:r>
      <w:r w:rsidRPr="001F1AFC">
        <w:rPr>
          <w:spacing w:val="-67"/>
          <w:sz w:val="28"/>
          <w:szCs w:val="28"/>
        </w:rPr>
        <w:t xml:space="preserve"> </w:t>
      </w:r>
      <w:r w:rsidRPr="001F1AFC">
        <w:rPr>
          <w:sz w:val="28"/>
          <w:szCs w:val="28"/>
        </w:rPr>
        <w:t>Федерации, в соответствии со статьей 10 Федерального закона от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25 июля 2002 г. N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115-ФЗ</w:t>
      </w:r>
      <w:r w:rsidRPr="001F1AFC">
        <w:rPr>
          <w:spacing w:val="-3"/>
          <w:sz w:val="28"/>
          <w:szCs w:val="28"/>
        </w:rPr>
        <w:t xml:space="preserve"> </w:t>
      </w:r>
      <w:r w:rsidRPr="001F1AFC">
        <w:rPr>
          <w:sz w:val="28"/>
          <w:szCs w:val="28"/>
        </w:rPr>
        <w:t>"О</w:t>
      </w:r>
      <w:r w:rsidRPr="001F1AFC">
        <w:rPr>
          <w:spacing w:val="-3"/>
          <w:sz w:val="28"/>
          <w:szCs w:val="28"/>
        </w:rPr>
        <w:t xml:space="preserve"> </w:t>
      </w:r>
      <w:r w:rsidRPr="001F1AFC">
        <w:rPr>
          <w:sz w:val="28"/>
          <w:szCs w:val="28"/>
        </w:rPr>
        <w:t>правовом</w:t>
      </w:r>
      <w:r w:rsidRPr="001F1AFC">
        <w:rPr>
          <w:spacing w:val="-3"/>
          <w:sz w:val="28"/>
          <w:szCs w:val="28"/>
        </w:rPr>
        <w:t xml:space="preserve"> </w:t>
      </w:r>
      <w:r w:rsidRPr="001F1AFC">
        <w:rPr>
          <w:sz w:val="28"/>
          <w:szCs w:val="28"/>
        </w:rPr>
        <w:t>положении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иностранных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граждан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в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Российской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Федерации";</w:t>
      </w:r>
    </w:p>
    <w:p w:rsidR="001F1AFC" w:rsidRPr="001F1AFC" w:rsidRDefault="001F1AFC" w:rsidP="001F1AFC">
      <w:pPr>
        <w:pStyle w:val="1"/>
        <w:ind w:firstLine="708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оригинал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документа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(документов)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иностранного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государства</w:t>
      </w:r>
      <w:r w:rsidRPr="001F1AFC">
        <w:rPr>
          <w:spacing w:val="71"/>
          <w:sz w:val="28"/>
          <w:szCs w:val="28"/>
        </w:rPr>
        <w:t xml:space="preserve"> </w:t>
      </w:r>
      <w:r w:rsidRPr="001F1AFC">
        <w:rPr>
          <w:sz w:val="28"/>
          <w:szCs w:val="28"/>
        </w:rPr>
        <w:t>об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образовании и (или) документ об образовании и о квалификации (далее – документ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иностранного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государства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об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образовании),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если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удостоверяемое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указанным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документом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образование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признается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в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Российской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Федерации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на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уровне</w:t>
      </w:r>
      <w:r w:rsidRPr="001F1AFC">
        <w:rPr>
          <w:spacing w:val="-67"/>
          <w:sz w:val="28"/>
          <w:szCs w:val="28"/>
        </w:rPr>
        <w:t xml:space="preserve"> </w:t>
      </w:r>
      <w:r w:rsidRPr="001F1AFC">
        <w:rPr>
          <w:sz w:val="28"/>
          <w:szCs w:val="28"/>
        </w:rPr>
        <w:t xml:space="preserve">соответствующего образования в соответствии со статьей 107 </w:t>
      </w:r>
      <w:r w:rsidRPr="001F1AFC">
        <w:rPr>
          <w:sz w:val="28"/>
          <w:szCs w:val="28"/>
        </w:rPr>
        <w:lastRenderedPageBreak/>
        <w:t>Федерального закона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(в случае, установленном Федеральным законом, - также свидетельство о признании</w:t>
      </w:r>
      <w:r w:rsidRPr="001F1AFC">
        <w:rPr>
          <w:spacing w:val="-67"/>
          <w:sz w:val="28"/>
          <w:szCs w:val="28"/>
        </w:rPr>
        <w:t xml:space="preserve"> </w:t>
      </w:r>
      <w:r w:rsidRPr="001F1AFC">
        <w:rPr>
          <w:sz w:val="28"/>
          <w:szCs w:val="28"/>
        </w:rPr>
        <w:t>иностранного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образования);</w:t>
      </w:r>
    </w:p>
    <w:p w:rsidR="001F1AFC" w:rsidRPr="001F1AFC" w:rsidRDefault="001F1AFC" w:rsidP="001F1AFC">
      <w:pPr>
        <w:pStyle w:val="1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заверенный в установленном порядке перевод на русский язык документа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иностранного государства об образовании и приложения к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нему (если последнее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предусмотрено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законодательством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государства,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в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котором</w:t>
      </w:r>
      <w:r w:rsidRPr="001F1AFC">
        <w:rPr>
          <w:spacing w:val="-3"/>
          <w:sz w:val="28"/>
          <w:szCs w:val="28"/>
        </w:rPr>
        <w:t xml:space="preserve"> </w:t>
      </w:r>
      <w:r w:rsidRPr="001F1AFC">
        <w:rPr>
          <w:sz w:val="28"/>
          <w:szCs w:val="28"/>
        </w:rPr>
        <w:t>выдан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такой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документ).</w:t>
      </w:r>
    </w:p>
    <w:p w:rsidR="001F1AFC" w:rsidRPr="001F1AFC" w:rsidRDefault="001F1AFC" w:rsidP="001F1AFC">
      <w:pPr>
        <w:pStyle w:val="1"/>
        <w:jc w:val="both"/>
        <w:rPr>
          <w:sz w:val="28"/>
          <w:szCs w:val="28"/>
        </w:rPr>
      </w:pPr>
      <w:r w:rsidRPr="001F1AFC">
        <w:rPr>
          <w:sz w:val="28"/>
          <w:szCs w:val="28"/>
        </w:rPr>
        <w:tab/>
        <w:t>В случае предоставления документа об образовании с другой системой оценивания,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ОГБПОУ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ДиТЭК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использует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памятку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по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переводу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оценок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из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других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систем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в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пятибалльную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систему (приложение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4);</w:t>
      </w:r>
    </w:p>
    <w:p w:rsidR="001F1AFC" w:rsidRPr="001F1AFC" w:rsidRDefault="001F1AFC" w:rsidP="001F1AFC">
      <w:pPr>
        <w:pStyle w:val="1"/>
        <w:ind w:firstLine="708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копии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документов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или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иных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доказательств,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подтверждающих</w:t>
      </w:r>
      <w:r w:rsidRPr="001F1AFC">
        <w:rPr>
          <w:spacing w:val="-67"/>
          <w:sz w:val="28"/>
          <w:szCs w:val="28"/>
        </w:rPr>
        <w:t xml:space="preserve"> </w:t>
      </w:r>
      <w:r w:rsidRPr="001F1AFC">
        <w:rPr>
          <w:sz w:val="28"/>
          <w:szCs w:val="28"/>
        </w:rPr>
        <w:t>принадлежность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соотечественника,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проживающего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за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рубежом,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к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группам,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предусмотренным статьей 17 Федерального закона от 24 мая 1999 г. N 99-ФЗ "О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государственной политике Российской Федерации в отношении соотечественников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за</w:t>
      </w:r>
      <w:r w:rsidRPr="001F1AFC">
        <w:rPr>
          <w:spacing w:val="-2"/>
          <w:sz w:val="28"/>
          <w:szCs w:val="28"/>
        </w:rPr>
        <w:t xml:space="preserve"> </w:t>
      </w:r>
      <w:r w:rsidRPr="001F1AFC">
        <w:rPr>
          <w:sz w:val="28"/>
          <w:szCs w:val="28"/>
        </w:rPr>
        <w:t>рубежом";</w:t>
      </w:r>
    </w:p>
    <w:p w:rsidR="001F1AFC" w:rsidRPr="001F1AFC" w:rsidRDefault="001F1AFC" w:rsidP="001F1AFC">
      <w:pPr>
        <w:pStyle w:val="1"/>
        <w:ind w:firstLine="708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4</w:t>
      </w:r>
      <w:r w:rsidRPr="001F1AFC">
        <w:rPr>
          <w:spacing w:val="-8"/>
          <w:sz w:val="28"/>
          <w:szCs w:val="28"/>
        </w:rPr>
        <w:t xml:space="preserve"> </w:t>
      </w:r>
      <w:r w:rsidRPr="001F1AFC">
        <w:rPr>
          <w:sz w:val="28"/>
          <w:szCs w:val="28"/>
        </w:rPr>
        <w:t>фотографии</w:t>
      </w:r>
      <w:r w:rsidRPr="001F1AFC">
        <w:rPr>
          <w:spacing w:val="-8"/>
          <w:sz w:val="28"/>
          <w:szCs w:val="28"/>
        </w:rPr>
        <w:t xml:space="preserve"> </w:t>
      </w:r>
      <w:r w:rsidRPr="001F1AFC">
        <w:rPr>
          <w:sz w:val="28"/>
          <w:szCs w:val="28"/>
        </w:rPr>
        <w:t>3×4.</w:t>
      </w:r>
    </w:p>
    <w:p w:rsidR="001F1AFC" w:rsidRDefault="001F1AFC" w:rsidP="001F1AFC">
      <w:pPr>
        <w:pStyle w:val="1"/>
        <w:ind w:firstLine="708"/>
        <w:jc w:val="both"/>
        <w:rPr>
          <w:sz w:val="28"/>
          <w:szCs w:val="28"/>
        </w:rPr>
      </w:pPr>
      <w:r w:rsidRPr="001F1AFC">
        <w:rPr>
          <w:sz w:val="28"/>
          <w:szCs w:val="28"/>
        </w:rPr>
        <w:t>Фамилия, имя и отчество (последнее - при</w:t>
      </w:r>
      <w:r w:rsidRPr="001F1AFC">
        <w:rPr>
          <w:spacing w:val="70"/>
          <w:sz w:val="28"/>
          <w:szCs w:val="28"/>
        </w:rPr>
        <w:t xml:space="preserve"> </w:t>
      </w:r>
      <w:r w:rsidRPr="001F1AFC">
        <w:rPr>
          <w:sz w:val="28"/>
          <w:szCs w:val="28"/>
        </w:rPr>
        <w:t>наличии) поступающего, указанные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в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переводах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поданных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документов,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должны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соответствовать фамилии, имени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и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отчеству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(последнее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-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при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наличии),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указанным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в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документе,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удостоверяющем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личность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иностранного гражданина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в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Российской Федерации.</w:t>
      </w:r>
    </w:p>
    <w:p w:rsidR="001F1AFC" w:rsidRPr="00055B0A" w:rsidRDefault="001F1AFC" w:rsidP="00055B0A">
      <w:pPr>
        <w:pStyle w:val="1"/>
        <w:jc w:val="both"/>
        <w:rPr>
          <w:sz w:val="28"/>
          <w:szCs w:val="28"/>
        </w:rPr>
      </w:pPr>
      <w:r>
        <w:tab/>
      </w:r>
      <w:r w:rsidRPr="00055B0A">
        <w:rPr>
          <w:sz w:val="28"/>
          <w:szCs w:val="28"/>
        </w:rPr>
        <w:t xml:space="preserve">Прием на обучение </w:t>
      </w:r>
      <w:r w:rsidR="00055B0A" w:rsidRPr="00055B0A">
        <w:rPr>
          <w:sz w:val="28"/>
          <w:szCs w:val="28"/>
        </w:rPr>
        <w:t xml:space="preserve">осуществляется </w:t>
      </w:r>
      <w:r w:rsidR="00055B0A" w:rsidRPr="00055B0A">
        <w:rPr>
          <w:b/>
          <w:sz w:val="28"/>
          <w:szCs w:val="28"/>
        </w:rPr>
        <w:t>без вступительных испытаний</w:t>
      </w:r>
      <w:r w:rsidR="00055B0A" w:rsidRPr="00055B0A">
        <w:rPr>
          <w:sz w:val="28"/>
          <w:szCs w:val="28"/>
        </w:rPr>
        <w:t xml:space="preserve"> по следующим специальностям:</w:t>
      </w:r>
    </w:p>
    <w:p w:rsidR="00055B0A" w:rsidRPr="001F1AFC" w:rsidRDefault="00055B0A" w:rsidP="00055B0A">
      <w:pPr>
        <w:pStyle w:val="1"/>
        <w:ind w:firstLine="284"/>
        <w:jc w:val="both"/>
        <w:rPr>
          <w:sz w:val="28"/>
          <w:szCs w:val="28"/>
        </w:rPr>
      </w:pPr>
      <w:r w:rsidRPr="001F1AFC">
        <w:rPr>
          <w:sz w:val="28"/>
          <w:szCs w:val="28"/>
        </w:rPr>
        <w:t xml:space="preserve">- 13.02.02 «Теплоснабжение и теплотехническое оборудование» (заочная); </w:t>
      </w:r>
    </w:p>
    <w:p w:rsidR="00055B0A" w:rsidRPr="00B7220D" w:rsidRDefault="00055B0A" w:rsidP="00055B0A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 xml:space="preserve">- 19.02.12 «Технология продуктов питания животного происхождения» (заочная); </w:t>
      </w:r>
    </w:p>
    <w:p w:rsidR="00055B0A" w:rsidRPr="00B7220D" w:rsidRDefault="00055B0A" w:rsidP="00055B0A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 xml:space="preserve">- 20.02.01 «Экологическая безопасность природных комплексов» (очная); </w:t>
      </w:r>
    </w:p>
    <w:p w:rsidR="00055B0A" w:rsidRPr="00B7220D" w:rsidRDefault="00055B0A" w:rsidP="00055B0A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>-38.02.01 Экономика и бухгалтерский учет (по отраслям) (очная, заочная);</w:t>
      </w:r>
    </w:p>
    <w:p w:rsidR="00055B0A" w:rsidRPr="00B7220D" w:rsidRDefault="00055B0A" w:rsidP="00055B0A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>- 38.02.07 Банковское дело (очная, заочная);</w:t>
      </w:r>
    </w:p>
    <w:p w:rsidR="00055B0A" w:rsidRDefault="00055B0A" w:rsidP="00055B0A">
      <w:pPr>
        <w:pStyle w:val="a6"/>
        <w:ind w:left="0" w:firstLine="284"/>
        <w:rPr>
          <w:sz w:val="28"/>
          <w:szCs w:val="28"/>
        </w:rPr>
      </w:pPr>
      <w:r w:rsidRPr="00B7220D">
        <w:rPr>
          <w:sz w:val="28"/>
          <w:szCs w:val="28"/>
        </w:rPr>
        <w:t xml:space="preserve">- 43.02.16 Тризм и гостеприимство (очная). </w:t>
      </w:r>
    </w:p>
    <w:p w:rsidR="00A5639C" w:rsidRDefault="00055B0A" w:rsidP="00A5639C">
      <w:pPr>
        <w:pStyle w:val="1"/>
        <w:jc w:val="both"/>
        <w:rPr>
          <w:sz w:val="28"/>
          <w:szCs w:val="28"/>
        </w:rPr>
      </w:pPr>
      <w:r>
        <w:tab/>
      </w:r>
      <w:r w:rsidRPr="00930136">
        <w:rPr>
          <w:sz w:val="28"/>
          <w:szCs w:val="28"/>
        </w:rPr>
        <w:t xml:space="preserve">При поступлении на специальность 20.02.04 «Пожарная безопасность» </w:t>
      </w:r>
      <w:r w:rsidRPr="00A5639C">
        <w:rPr>
          <w:b/>
          <w:sz w:val="28"/>
          <w:szCs w:val="28"/>
        </w:rPr>
        <w:t>про</w:t>
      </w:r>
      <w:r w:rsidR="00930136" w:rsidRPr="00A5639C">
        <w:rPr>
          <w:b/>
          <w:sz w:val="28"/>
          <w:szCs w:val="28"/>
        </w:rPr>
        <w:t>водится вступительное испытание</w:t>
      </w:r>
      <w:r w:rsidR="00930136">
        <w:rPr>
          <w:sz w:val="28"/>
          <w:szCs w:val="28"/>
        </w:rPr>
        <w:t xml:space="preserve">, направленное на определение уровня развития физических качеств, необходимых для обучения по данной специальности. Результаты вступительного испытания оцениваются по зачетной системе «зачтено»/ «не зачтено». </w:t>
      </w:r>
      <w:r w:rsidR="00A5639C">
        <w:rPr>
          <w:sz w:val="28"/>
          <w:szCs w:val="28"/>
        </w:rPr>
        <w:t xml:space="preserve"> </w:t>
      </w:r>
    </w:p>
    <w:p w:rsidR="00A5639C" w:rsidRDefault="00A5639C" w:rsidP="00A5639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если численность поступающих, включая поступающих, успешно прошедших вступительные испытания, превышает количество мест, зачислению подлежат </w:t>
      </w:r>
      <w:proofErr w:type="gramStart"/>
      <w:r>
        <w:rPr>
          <w:sz w:val="28"/>
          <w:szCs w:val="28"/>
        </w:rPr>
        <w:t>лица</w:t>
      </w:r>
      <w:proofErr w:type="gramEnd"/>
      <w:r w:rsidR="002D1720">
        <w:rPr>
          <w:sz w:val="28"/>
          <w:szCs w:val="28"/>
        </w:rPr>
        <w:t xml:space="preserve"> последовательно отвечающие следующим условиям</w:t>
      </w:r>
      <w:r>
        <w:rPr>
          <w:sz w:val="28"/>
          <w:szCs w:val="28"/>
        </w:rPr>
        <w:t>:</w:t>
      </w:r>
    </w:p>
    <w:p w:rsidR="00A5639C" w:rsidRDefault="00A5639C" w:rsidP="002D1720">
      <w:pPr>
        <w:pStyle w:val="1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 наивысший средний балл освоения образовательной программы </w:t>
      </w:r>
      <w:r w:rsidR="005409DD">
        <w:rPr>
          <w:sz w:val="28"/>
          <w:szCs w:val="28"/>
        </w:rPr>
        <w:t xml:space="preserve">основного общего или среднего общего образования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 xml:space="preserve">представленных документах </w:t>
      </w:r>
      <w:r w:rsidRPr="001F1AFC">
        <w:rPr>
          <w:sz w:val="28"/>
          <w:szCs w:val="28"/>
        </w:rPr>
        <w:t>об образовании и (или) документ об</w:t>
      </w:r>
      <w:r w:rsidRPr="001F1AFC">
        <w:rPr>
          <w:spacing w:val="1"/>
          <w:sz w:val="28"/>
          <w:szCs w:val="28"/>
        </w:rPr>
        <w:t xml:space="preserve"> </w:t>
      </w:r>
      <w:r w:rsidRPr="001F1AFC">
        <w:rPr>
          <w:sz w:val="28"/>
          <w:szCs w:val="28"/>
        </w:rPr>
        <w:t>образовании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и</w:t>
      </w:r>
      <w:r w:rsidRPr="001F1AFC">
        <w:rPr>
          <w:spacing w:val="-1"/>
          <w:sz w:val="28"/>
          <w:szCs w:val="28"/>
        </w:rPr>
        <w:t xml:space="preserve"> </w:t>
      </w:r>
      <w:r w:rsidRPr="001F1AFC">
        <w:rPr>
          <w:sz w:val="28"/>
          <w:szCs w:val="28"/>
        </w:rPr>
        <w:t>о квалификации</w:t>
      </w:r>
      <w:r>
        <w:rPr>
          <w:sz w:val="28"/>
          <w:szCs w:val="28"/>
        </w:rPr>
        <w:t xml:space="preserve"> по общеобразовательным предметам;</w:t>
      </w:r>
    </w:p>
    <w:p w:rsidR="00A5639C" w:rsidRDefault="00A5639C" w:rsidP="002D1720">
      <w:pPr>
        <w:pStyle w:val="1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равном среднем балле – результаты освоения общеобразовательных предметов соответствующих образовательной программе СПО:</w:t>
      </w:r>
    </w:p>
    <w:p w:rsidR="008F0E47" w:rsidRPr="008F0E47" w:rsidRDefault="008F0E47" w:rsidP="008F0E47"/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8F0E47" w:rsidTr="008F0E47">
        <w:tc>
          <w:tcPr>
            <w:tcW w:w="4815" w:type="dxa"/>
            <w:vAlign w:val="center"/>
          </w:tcPr>
          <w:p w:rsidR="008F0E47" w:rsidRPr="008F0E47" w:rsidRDefault="008F0E47" w:rsidP="008F0E47">
            <w:pPr>
              <w:pStyle w:val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536" w:type="dxa"/>
            <w:vAlign w:val="center"/>
          </w:tcPr>
          <w:p w:rsidR="008F0E47" w:rsidRPr="008F0E47" w:rsidRDefault="008F0E47" w:rsidP="008F0E47">
            <w:pPr>
              <w:pStyle w:val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Профилирующие предметы с приоритетностью</w:t>
            </w:r>
          </w:p>
        </w:tc>
      </w:tr>
      <w:tr w:rsidR="008F0E47" w:rsidTr="008F0E47">
        <w:tc>
          <w:tcPr>
            <w:tcW w:w="4815" w:type="dxa"/>
          </w:tcPr>
          <w:p w:rsidR="008F0E47" w:rsidRPr="008F0E47" w:rsidRDefault="008F0E47" w:rsidP="008F0E47">
            <w:pPr>
              <w:pStyle w:val="1"/>
              <w:jc w:val="left"/>
              <w:outlineLvl w:val="0"/>
              <w:rPr>
                <w:sz w:val="28"/>
                <w:szCs w:val="28"/>
              </w:rPr>
            </w:pPr>
            <w:r w:rsidRPr="008F0E47">
              <w:rPr>
                <w:sz w:val="28"/>
                <w:szCs w:val="28"/>
              </w:rPr>
              <w:t>20.02.04 Пожарная безопасность</w:t>
            </w:r>
          </w:p>
        </w:tc>
        <w:tc>
          <w:tcPr>
            <w:tcW w:w="4536" w:type="dxa"/>
          </w:tcPr>
          <w:p w:rsidR="008F0E47" w:rsidRPr="008F0E47" w:rsidRDefault="008F0E47" w:rsidP="008F0E47">
            <w:pPr>
              <w:pStyle w:val="1"/>
              <w:numPr>
                <w:ilvl w:val="0"/>
                <w:numId w:val="6"/>
              </w:numPr>
              <w:ind w:left="454"/>
              <w:jc w:val="left"/>
              <w:outlineLvl w:val="0"/>
              <w:rPr>
                <w:sz w:val="28"/>
                <w:szCs w:val="28"/>
              </w:rPr>
            </w:pPr>
            <w:r w:rsidRPr="008F0E47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(Алгебра, Начала математического анализа)</w:t>
            </w:r>
          </w:p>
          <w:p w:rsidR="008F0E47" w:rsidRPr="003B27CD" w:rsidRDefault="008F0E47" w:rsidP="003B27CD">
            <w:pPr>
              <w:pStyle w:val="1"/>
              <w:numPr>
                <w:ilvl w:val="0"/>
                <w:numId w:val="6"/>
              </w:numPr>
              <w:ind w:left="454"/>
              <w:jc w:val="left"/>
              <w:outlineLvl w:val="0"/>
              <w:rPr>
                <w:sz w:val="28"/>
                <w:szCs w:val="28"/>
              </w:rPr>
            </w:pPr>
            <w:r w:rsidRPr="008F0E47">
              <w:rPr>
                <w:sz w:val="28"/>
                <w:szCs w:val="28"/>
              </w:rPr>
              <w:t>Русский язык</w:t>
            </w:r>
          </w:p>
          <w:p w:rsidR="008F0E47" w:rsidRPr="008F0E47" w:rsidRDefault="008F0E47" w:rsidP="008F0E47">
            <w:pPr>
              <w:pStyle w:val="1"/>
              <w:numPr>
                <w:ilvl w:val="0"/>
                <w:numId w:val="6"/>
              </w:numPr>
              <w:ind w:left="454"/>
              <w:jc w:val="left"/>
              <w:outlineLvl w:val="0"/>
              <w:rPr>
                <w:sz w:val="28"/>
                <w:szCs w:val="28"/>
              </w:rPr>
            </w:pPr>
            <w:r w:rsidRPr="008F0E47">
              <w:rPr>
                <w:sz w:val="28"/>
                <w:szCs w:val="28"/>
              </w:rPr>
              <w:t xml:space="preserve">Физическая культура </w:t>
            </w:r>
          </w:p>
        </w:tc>
      </w:tr>
      <w:tr w:rsidR="008F0E47" w:rsidTr="008F0E47">
        <w:tc>
          <w:tcPr>
            <w:tcW w:w="4815" w:type="dxa"/>
          </w:tcPr>
          <w:p w:rsidR="008F0E47" w:rsidRPr="008F0E47" w:rsidRDefault="008F0E47" w:rsidP="008F0E47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13.02.02 </w:t>
            </w:r>
            <w:r w:rsidRPr="001F1AFC">
              <w:rPr>
                <w:sz w:val="28"/>
                <w:szCs w:val="28"/>
              </w:rPr>
              <w:t xml:space="preserve">Теплоснабжение </w:t>
            </w:r>
            <w:r>
              <w:rPr>
                <w:sz w:val="28"/>
                <w:szCs w:val="28"/>
              </w:rPr>
              <w:t>и теплотехническое оборудование</w:t>
            </w:r>
          </w:p>
        </w:tc>
        <w:tc>
          <w:tcPr>
            <w:tcW w:w="4536" w:type="dxa"/>
          </w:tcPr>
          <w:p w:rsidR="008F0E47" w:rsidRPr="003B27CD" w:rsidRDefault="008F0E47" w:rsidP="008F0E47">
            <w:pPr>
              <w:pStyle w:val="1"/>
              <w:numPr>
                <w:ilvl w:val="0"/>
                <w:numId w:val="8"/>
              </w:numPr>
              <w:ind w:left="454"/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Математика (Алгебра, Начала математического анализа)</w:t>
            </w:r>
          </w:p>
          <w:p w:rsidR="008F0E47" w:rsidRPr="003B27CD" w:rsidRDefault="008F0E47" w:rsidP="008F0E47">
            <w:pPr>
              <w:pStyle w:val="1"/>
              <w:numPr>
                <w:ilvl w:val="0"/>
                <w:numId w:val="8"/>
              </w:numPr>
              <w:ind w:left="454"/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Русский язык</w:t>
            </w:r>
          </w:p>
          <w:p w:rsidR="008F0E47" w:rsidRPr="003B27CD" w:rsidRDefault="008F0E47" w:rsidP="003B27CD">
            <w:pPr>
              <w:pStyle w:val="1"/>
              <w:numPr>
                <w:ilvl w:val="0"/>
                <w:numId w:val="8"/>
              </w:numPr>
              <w:ind w:left="454"/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Физика</w:t>
            </w:r>
          </w:p>
        </w:tc>
      </w:tr>
      <w:tr w:rsidR="003B27CD" w:rsidTr="008F0E47">
        <w:tc>
          <w:tcPr>
            <w:tcW w:w="4815" w:type="dxa"/>
          </w:tcPr>
          <w:p w:rsidR="003B27CD" w:rsidRDefault="003B27CD" w:rsidP="008F0E47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19.02.12 </w:t>
            </w:r>
            <w:r w:rsidRPr="00B7220D">
              <w:rPr>
                <w:sz w:val="28"/>
                <w:szCs w:val="28"/>
              </w:rPr>
              <w:t>Технология продуктов питания животного происхождения</w:t>
            </w:r>
          </w:p>
        </w:tc>
        <w:tc>
          <w:tcPr>
            <w:tcW w:w="4536" w:type="dxa"/>
          </w:tcPr>
          <w:p w:rsidR="003B27CD" w:rsidRPr="003B27CD" w:rsidRDefault="003B27CD" w:rsidP="003B27CD">
            <w:pPr>
              <w:pStyle w:val="1"/>
              <w:numPr>
                <w:ilvl w:val="0"/>
                <w:numId w:val="10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Математика (Алгебра, Начала математического анализа)</w:t>
            </w:r>
          </w:p>
          <w:p w:rsidR="003B27CD" w:rsidRPr="003B27CD" w:rsidRDefault="003B27CD" w:rsidP="003B27CD">
            <w:pPr>
              <w:pStyle w:val="1"/>
              <w:numPr>
                <w:ilvl w:val="0"/>
                <w:numId w:val="10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Русский язык</w:t>
            </w:r>
          </w:p>
          <w:p w:rsidR="003B27CD" w:rsidRPr="003B27CD" w:rsidRDefault="003B27CD" w:rsidP="003B27CD">
            <w:pPr>
              <w:pStyle w:val="1"/>
              <w:numPr>
                <w:ilvl w:val="0"/>
                <w:numId w:val="10"/>
              </w:numPr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</w:tr>
      <w:tr w:rsidR="003B27CD" w:rsidTr="008F0E47">
        <w:tc>
          <w:tcPr>
            <w:tcW w:w="4815" w:type="dxa"/>
          </w:tcPr>
          <w:p w:rsidR="003B27CD" w:rsidRDefault="003B27CD" w:rsidP="008F0E47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20.02.01 </w:t>
            </w:r>
            <w:r w:rsidRPr="00B7220D">
              <w:rPr>
                <w:sz w:val="28"/>
                <w:szCs w:val="28"/>
              </w:rPr>
              <w:t>Экологическая безопасность природных комплексов</w:t>
            </w:r>
          </w:p>
        </w:tc>
        <w:tc>
          <w:tcPr>
            <w:tcW w:w="4536" w:type="dxa"/>
          </w:tcPr>
          <w:p w:rsidR="003B27CD" w:rsidRPr="003B27CD" w:rsidRDefault="003B27CD" w:rsidP="003B27CD">
            <w:pPr>
              <w:pStyle w:val="1"/>
              <w:numPr>
                <w:ilvl w:val="0"/>
                <w:numId w:val="11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Математика (Алгебра, Начала математического анализа)</w:t>
            </w:r>
          </w:p>
          <w:p w:rsidR="003B27CD" w:rsidRPr="003B27CD" w:rsidRDefault="003B27CD" w:rsidP="003B27CD">
            <w:pPr>
              <w:pStyle w:val="1"/>
              <w:numPr>
                <w:ilvl w:val="0"/>
                <w:numId w:val="11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Русский язык</w:t>
            </w:r>
          </w:p>
          <w:p w:rsidR="003B27CD" w:rsidRPr="003B27CD" w:rsidRDefault="003B27CD" w:rsidP="003B27CD">
            <w:pPr>
              <w:pStyle w:val="1"/>
              <w:numPr>
                <w:ilvl w:val="0"/>
                <w:numId w:val="11"/>
              </w:numPr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3B27CD" w:rsidTr="008F0E47">
        <w:tc>
          <w:tcPr>
            <w:tcW w:w="4815" w:type="dxa"/>
          </w:tcPr>
          <w:p w:rsidR="003B27CD" w:rsidRDefault="003B27CD" w:rsidP="008F0E47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 w:rsidRPr="00B7220D">
              <w:rPr>
                <w:sz w:val="28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4536" w:type="dxa"/>
          </w:tcPr>
          <w:p w:rsidR="003B27CD" w:rsidRPr="003B27CD" w:rsidRDefault="003B27CD" w:rsidP="003B27CD">
            <w:pPr>
              <w:pStyle w:val="1"/>
              <w:numPr>
                <w:ilvl w:val="0"/>
                <w:numId w:val="12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Математика (Алгебра, Начала математического анализа)</w:t>
            </w:r>
          </w:p>
          <w:p w:rsidR="003B27CD" w:rsidRPr="003B27CD" w:rsidRDefault="003B27CD" w:rsidP="003B27CD">
            <w:pPr>
              <w:pStyle w:val="1"/>
              <w:numPr>
                <w:ilvl w:val="0"/>
                <w:numId w:val="12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Русский язык</w:t>
            </w:r>
          </w:p>
          <w:p w:rsidR="003B27CD" w:rsidRPr="003B27CD" w:rsidRDefault="003B27CD" w:rsidP="003B27CD">
            <w:pPr>
              <w:pStyle w:val="1"/>
              <w:numPr>
                <w:ilvl w:val="0"/>
                <w:numId w:val="12"/>
              </w:numPr>
              <w:jc w:val="left"/>
              <w:outlineLvl w:val="0"/>
            </w:pPr>
            <w:r w:rsidRPr="003B27CD">
              <w:rPr>
                <w:sz w:val="28"/>
                <w:szCs w:val="28"/>
              </w:rPr>
              <w:t>Иностранный язык</w:t>
            </w:r>
            <w:r>
              <w:t xml:space="preserve"> </w:t>
            </w:r>
          </w:p>
        </w:tc>
      </w:tr>
      <w:tr w:rsidR="003B27CD" w:rsidTr="008F0E47">
        <w:tc>
          <w:tcPr>
            <w:tcW w:w="4815" w:type="dxa"/>
          </w:tcPr>
          <w:p w:rsidR="003B27CD" w:rsidRPr="00B7220D" w:rsidRDefault="003B27CD" w:rsidP="008F0E47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38.02.07 Банковское дело</w:t>
            </w:r>
          </w:p>
        </w:tc>
        <w:tc>
          <w:tcPr>
            <w:tcW w:w="4536" w:type="dxa"/>
          </w:tcPr>
          <w:p w:rsidR="003B27CD" w:rsidRPr="003B27CD" w:rsidRDefault="003B27CD" w:rsidP="003B27CD">
            <w:pPr>
              <w:pStyle w:val="1"/>
              <w:numPr>
                <w:ilvl w:val="0"/>
                <w:numId w:val="13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Математика (Алгебра, Начала математического анализа)</w:t>
            </w:r>
          </w:p>
          <w:p w:rsidR="003B27CD" w:rsidRPr="003B27CD" w:rsidRDefault="003B27CD" w:rsidP="003B27CD">
            <w:pPr>
              <w:pStyle w:val="1"/>
              <w:numPr>
                <w:ilvl w:val="0"/>
                <w:numId w:val="13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Русский язык</w:t>
            </w:r>
          </w:p>
          <w:p w:rsidR="003B27CD" w:rsidRPr="003B27CD" w:rsidRDefault="003B27CD" w:rsidP="003B27CD">
            <w:pPr>
              <w:pStyle w:val="1"/>
              <w:numPr>
                <w:ilvl w:val="0"/>
                <w:numId w:val="13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Иностранный язык</w:t>
            </w:r>
          </w:p>
        </w:tc>
      </w:tr>
      <w:tr w:rsidR="003B27CD" w:rsidTr="008F0E47">
        <w:tc>
          <w:tcPr>
            <w:tcW w:w="4815" w:type="dxa"/>
          </w:tcPr>
          <w:p w:rsidR="003B27CD" w:rsidRPr="00B7220D" w:rsidRDefault="003B27CD" w:rsidP="008F0E47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 w:rsidRPr="00B7220D">
              <w:rPr>
                <w:sz w:val="28"/>
                <w:szCs w:val="28"/>
              </w:rPr>
              <w:t>43.02.16 Тризм и гостеприимство</w:t>
            </w:r>
          </w:p>
        </w:tc>
        <w:tc>
          <w:tcPr>
            <w:tcW w:w="4536" w:type="dxa"/>
          </w:tcPr>
          <w:p w:rsidR="003B27CD" w:rsidRPr="003B27CD" w:rsidRDefault="003B27CD" w:rsidP="003B27CD">
            <w:pPr>
              <w:pStyle w:val="1"/>
              <w:numPr>
                <w:ilvl w:val="0"/>
                <w:numId w:val="14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Математика (Алгебра, Начала математического анализа)</w:t>
            </w:r>
          </w:p>
          <w:p w:rsidR="003B27CD" w:rsidRPr="003B27CD" w:rsidRDefault="003B27CD" w:rsidP="003B27CD">
            <w:pPr>
              <w:pStyle w:val="1"/>
              <w:numPr>
                <w:ilvl w:val="0"/>
                <w:numId w:val="14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Русский язык</w:t>
            </w:r>
          </w:p>
          <w:p w:rsidR="003B27CD" w:rsidRPr="003B27CD" w:rsidRDefault="003B27CD" w:rsidP="003B27CD">
            <w:pPr>
              <w:pStyle w:val="1"/>
              <w:numPr>
                <w:ilvl w:val="0"/>
                <w:numId w:val="14"/>
              </w:numPr>
              <w:jc w:val="left"/>
              <w:outlineLvl w:val="0"/>
              <w:rPr>
                <w:sz w:val="28"/>
                <w:szCs w:val="28"/>
              </w:rPr>
            </w:pPr>
            <w:r w:rsidRPr="003B27CD">
              <w:rPr>
                <w:sz w:val="28"/>
                <w:szCs w:val="28"/>
              </w:rPr>
              <w:t>Иностранный язык</w:t>
            </w:r>
          </w:p>
        </w:tc>
      </w:tr>
    </w:tbl>
    <w:p w:rsidR="008F0E47" w:rsidRPr="002D1720" w:rsidRDefault="008F0E47" w:rsidP="002D1720">
      <w:pPr>
        <w:pStyle w:val="1"/>
        <w:jc w:val="both"/>
        <w:rPr>
          <w:sz w:val="28"/>
          <w:szCs w:val="28"/>
        </w:rPr>
      </w:pPr>
    </w:p>
    <w:p w:rsidR="002D1720" w:rsidRPr="002D1720" w:rsidRDefault="002D1720" w:rsidP="002D1720">
      <w:pPr>
        <w:pStyle w:val="1"/>
        <w:ind w:firstLine="708"/>
        <w:jc w:val="both"/>
        <w:rPr>
          <w:sz w:val="28"/>
          <w:szCs w:val="28"/>
        </w:rPr>
      </w:pPr>
      <w:r w:rsidRPr="002D1720">
        <w:rPr>
          <w:sz w:val="28"/>
          <w:szCs w:val="28"/>
        </w:rPr>
        <w:t>3. при равенстве критериев в пунктах 1 и 2, учитывается наличие договора о целевом обучении;</w:t>
      </w:r>
    </w:p>
    <w:p w:rsidR="002D1720" w:rsidRPr="005409DD" w:rsidRDefault="002D1720" w:rsidP="005409DD">
      <w:pPr>
        <w:pStyle w:val="1"/>
        <w:ind w:firstLine="708"/>
        <w:jc w:val="both"/>
        <w:rPr>
          <w:sz w:val="28"/>
          <w:szCs w:val="28"/>
        </w:rPr>
      </w:pPr>
      <w:r w:rsidRPr="005409DD">
        <w:rPr>
          <w:sz w:val="28"/>
          <w:szCs w:val="28"/>
        </w:rPr>
        <w:t>4. при равенстве критериев в пунктах 1,2 и 3 учитываются результаты индивидуальных достижений</w:t>
      </w:r>
      <w:r w:rsidR="005409DD" w:rsidRPr="005409DD">
        <w:rPr>
          <w:sz w:val="28"/>
          <w:szCs w:val="28"/>
        </w:rPr>
        <w:t>:</w:t>
      </w:r>
    </w:p>
    <w:p w:rsidR="005409DD" w:rsidRDefault="005409DD" w:rsidP="005409D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9DD">
        <w:rPr>
          <w:sz w:val="28"/>
          <w:szCs w:val="28"/>
        </w:rPr>
        <w:t>наличие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статуса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победителя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и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призера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в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олимпиадах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и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иных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интеллектуальных и (или) творческих конкурсах, мероприятиях, направленных на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 xml:space="preserve">развитие интеллектуальных и творческих способностей, </w:t>
      </w:r>
      <w:r w:rsidRPr="005409DD">
        <w:rPr>
          <w:sz w:val="28"/>
          <w:szCs w:val="28"/>
        </w:rPr>
        <w:lastRenderedPageBreak/>
        <w:t>способностей к занятиям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физической культурой и спортом, интереса к научной (научно-исследовательской),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инженерно-технической,</w:t>
      </w:r>
      <w:r w:rsidRPr="005409DD">
        <w:rPr>
          <w:spacing w:val="3"/>
          <w:sz w:val="28"/>
          <w:szCs w:val="28"/>
        </w:rPr>
        <w:t xml:space="preserve"> </w:t>
      </w:r>
      <w:r w:rsidRPr="005409DD">
        <w:rPr>
          <w:sz w:val="28"/>
          <w:szCs w:val="28"/>
        </w:rPr>
        <w:t>изобретательской,</w:t>
      </w:r>
      <w:r w:rsidRPr="005409DD">
        <w:rPr>
          <w:spacing w:val="3"/>
          <w:sz w:val="28"/>
          <w:szCs w:val="28"/>
        </w:rPr>
        <w:t xml:space="preserve"> </w:t>
      </w:r>
      <w:r w:rsidRPr="005409DD">
        <w:rPr>
          <w:sz w:val="28"/>
          <w:szCs w:val="28"/>
        </w:rPr>
        <w:t>творческой,</w:t>
      </w:r>
      <w:r w:rsidRPr="005409DD">
        <w:rPr>
          <w:spacing w:val="4"/>
          <w:sz w:val="28"/>
          <w:szCs w:val="28"/>
        </w:rPr>
        <w:t xml:space="preserve"> </w:t>
      </w:r>
      <w:r w:rsidRPr="005409DD">
        <w:rPr>
          <w:sz w:val="28"/>
          <w:szCs w:val="28"/>
        </w:rPr>
        <w:t>физкультурно-спортивной деятельности, а также на пропаганду научных знаний, творческих и спортивных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достижений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в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соответствии</w:t>
      </w:r>
      <w:r w:rsidRPr="005409DD">
        <w:rPr>
          <w:spacing w:val="71"/>
          <w:sz w:val="28"/>
          <w:szCs w:val="28"/>
        </w:rPr>
        <w:t xml:space="preserve"> </w:t>
      </w:r>
      <w:r w:rsidRPr="005409DD">
        <w:rPr>
          <w:sz w:val="28"/>
          <w:szCs w:val="28"/>
        </w:rPr>
        <w:t>с постановлением Правительства</w:t>
      </w:r>
      <w:r w:rsidRPr="005409DD">
        <w:rPr>
          <w:spacing w:val="71"/>
          <w:sz w:val="28"/>
          <w:szCs w:val="28"/>
        </w:rPr>
        <w:t xml:space="preserve"> </w:t>
      </w:r>
      <w:r w:rsidRPr="005409DD">
        <w:rPr>
          <w:sz w:val="28"/>
          <w:szCs w:val="28"/>
        </w:rPr>
        <w:t>Российской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Федерации от 17 ноября 2015 г. N 1239 "Об утверждении Правил выявления детей,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проявивших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выдающиеся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способности,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сопровождения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и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мониторинга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их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дальнейшего развития" (Собрание законодательства Российской Федерации, 2015, N</w:t>
      </w:r>
      <w:r w:rsidRPr="005409DD">
        <w:rPr>
          <w:spacing w:val="-67"/>
          <w:sz w:val="28"/>
          <w:szCs w:val="28"/>
        </w:rPr>
        <w:t xml:space="preserve"> </w:t>
      </w:r>
      <w:r w:rsidRPr="005409DD">
        <w:rPr>
          <w:sz w:val="28"/>
          <w:szCs w:val="28"/>
        </w:rPr>
        <w:t>47,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ст.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6602;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2016,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N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20,</w:t>
      </w:r>
      <w:r w:rsidRPr="005409DD">
        <w:rPr>
          <w:spacing w:val="11"/>
          <w:sz w:val="28"/>
          <w:szCs w:val="28"/>
        </w:rPr>
        <w:t xml:space="preserve"> </w:t>
      </w:r>
      <w:r w:rsidRPr="005409DD">
        <w:rPr>
          <w:sz w:val="28"/>
          <w:szCs w:val="28"/>
        </w:rPr>
        <w:t>ст.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2837;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2017,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N</w:t>
      </w:r>
      <w:r w:rsidRPr="005409DD">
        <w:rPr>
          <w:spacing w:val="11"/>
          <w:sz w:val="28"/>
          <w:szCs w:val="28"/>
        </w:rPr>
        <w:t xml:space="preserve"> </w:t>
      </w:r>
      <w:r w:rsidRPr="005409DD">
        <w:rPr>
          <w:sz w:val="28"/>
          <w:szCs w:val="28"/>
        </w:rPr>
        <w:t>28,</w:t>
      </w:r>
      <w:r w:rsidRPr="005409DD">
        <w:rPr>
          <w:spacing w:val="11"/>
          <w:sz w:val="28"/>
          <w:szCs w:val="28"/>
        </w:rPr>
        <w:t xml:space="preserve"> </w:t>
      </w:r>
      <w:r w:rsidRPr="005409DD">
        <w:rPr>
          <w:sz w:val="28"/>
          <w:szCs w:val="28"/>
        </w:rPr>
        <w:t>ст.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4134;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N</w:t>
      </w:r>
      <w:r w:rsidRPr="005409DD">
        <w:rPr>
          <w:spacing w:val="9"/>
          <w:sz w:val="28"/>
          <w:szCs w:val="28"/>
        </w:rPr>
        <w:t xml:space="preserve"> </w:t>
      </w:r>
      <w:r w:rsidRPr="005409DD">
        <w:rPr>
          <w:sz w:val="28"/>
          <w:szCs w:val="28"/>
        </w:rPr>
        <w:t>50,</w:t>
      </w:r>
      <w:r w:rsidRPr="005409DD">
        <w:rPr>
          <w:spacing w:val="11"/>
          <w:sz w:val="28"/>
          <w:szCs w:val="28"/>
        </w:rPr>
        <w:t xml:space="preserve"> </w:t>
      </w:r>
      <w:r w:rsidRPr="005409DD">
        <w:rPr>
          <w:sz w:val="28"/>
          <w:szCs w:val="28"/>
        </w:rPr>
        <w:t>ст.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7633;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2018,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N</w:t>
      </w:r>
      <w:r w:rsidRPr="005409DD">
        <w:rPr>
          <w:spacing w:val="10"/>
          <w:sz w:val="28"/>
          <w:szCs w:val="28"/>
        </w:rPr>
        <w:t xml:space="preserve"> </w:t>
      </w:r>
      <w:r w:rsidRPr="005409DD">
        <w:rPr>
          <w:sz w:val="28"/>
          <w:szCs w:val="28"/>
        </w:rPr>
        <w:t>46,</w:t>
      </w:r>
      <w:r w:rsidRPr="005409DD">
        <w:rPr>
          <w:spacing w:val="12"/>
          <w:sz w:val="28"/>
          <w:szCs w:val="28"/>
        </w:rPr>
        <w:t xml:space="preserve"> </w:t>
      </w:r>
      <w:r w:rsidRPr="005409DD">
        <w:rPr>
          <w:sz w:val="28"/>
          <w:szCs w:val="28"/>
        </w:rPr>
        <w:t>ст.7061)</w:t>
      </w:r>
      <w:r>
        <w:rPr>
          <w:sz w:val="28"/>
          <w:szCs w:val="28"/>
        </w:rPr>
        <w:t xml:space="preserve"> – </w:t>
      </w:r>
      <w:r w:rsidR="001A717F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Pr="005409DD">
        <w:rPr>
          <w:sz w:val="28"/>
          <w:szCs w:val="28"/>
        </w:rPr>
        <w:t>;</w:t>
      </w:r>
    </w:p>
    <w:p w:rsidR="005409DD" w:rsidRDefault="005409DD" w:rsidP="005409DD">
      <w:pPr>
        <w:pStyle w:val="1"/>
        <w:jc w:val="both"/>
        <w:rPr>
          <w:sz w:val="28"/>
          <w:szCs w:val="28"/>
        </w:rPr>
      </w:pPr>
      <w:r w:rsidRPr="005409DD">
        <w:rPr>
          <w:sz w:val="28"/>
          <w:szCs w:val="28"/>
        </w:rPr>
        <w:tab/>
        <w:t>- наличие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у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поступающего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статуса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победителя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и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призера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чемпионата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по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профессиональному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мастерству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среди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инвалидов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и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лиц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с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ограниченными</w:t>
      </w:r>
      <w:r w:rsidRPr="005409DD">
        <w:rPr>
          <w:spacing w:val="1"/>
          <w:sz w:val="28"/>
          <w:szCs w:val="28"/>
        </w:rPr>
        <w:t xml:space="preserve"> </w:t>
      </w:r>
      <w:r w:rsidRPr="005409DD">
        <w:rPr>
          <w:sz w:val="28"/>
          <w:szCs w:val="28"/>
        </w:rPr>
        <w:t>возможностями здоровья "</w:t>
      </w:r>
      <w:proofErr w:type="spellStart"/>
      <w:r w:rsidRPr="005409DD">
        <w:rPr>
          <w:sz w:val="28"/>
          <w:szCs w:val="28"/>
        </w:rPr>
        <w:t>Абилимпикс</w:t>
      </w:r>
      <w:proofErr w:type="spellEnd"/>
      <w:r w:rsidRPr="005409DD">
        <w:rPr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1A717F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Pr="005409DD">
        <w:rPr>
          <w:sz w:val="28"/>
          <w:szCs w:val="28"/>
        </w:rPr>
        <w:t>;</w:t>
      </w:r>
    </w:p>
    <w:p w:rsidR="00191A64" w:rsidRDefault="00191A64" w:rsidP="00191A64">
      <w:pPr>
        <w:pStyle w:val="1"/>
        <w:jc w:val="both"/>
        <w:rPr>
          <w:sz w:val="28"/>
          <w:szCs w:val="28"/>
        </w:rPr>
      </w:pPr>
      <w:r>
        <w:tab/>
      </w:r>
      <w:r w:rsidRPr="00191A64">
        <w:rPr>
          <w:sz w:val="28"/>
          <w:szCs w:val="28"/>
        </w:rPr>
        <w:t>-</w:t>
      </w:r>
      <w:r w:rsidRPr="00191A64">
        <w:rPr>
          <w:sz w:val="28"/>
          <w:szCs w:val="28"/>
        </w:rPr>
        <w:tab/>
        <w:t xml:space="preserve"> наличие у поступающего статуса победителя или призера 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Pr="00191A64">
        <w:rPr>
          <w:sz w:val="28"/>
          <w:szCs w:val="28"/>
        </w:rPr>
        <w:t>АртМастер</w:t>
      </w:r>
      <w:proofErr w:type="spellEnd"/>
      <w:r w:rsidRPr="00191A64">
        <w:rPr>
          <w:sz w:val="28"/>
          <w:szCs w:val="28"/>
        </w:rPr>
        <w:t>» «Мастер Искусств»</w:t>
      </w:r>
      <w:r>
        <w:rPr>
          <w:sz w:val="28"/>
          <w:szCs w:val="28"/>
        </w:rPr>
        <w:t xml:space="preserve"> - </w:t>
      </w:r>
      <w:r w:rsidR="001A717F">
        <w:rPr>
          <w:sz w:val="28"/>
          <w:szCs w:val="28"/>
        </w:rPr>
        <w:t>1</w:t>
      </w:r>
      <w:r>
        <w:rPr>
          <w:sz w:val="28"/>
          <w:szCs w:val="28"/>
        </w:rPr>
        <w:t xml:space="preserve"> балл; </w:t>
      </w:r>
    </w:p>
    <w:p w:rsidR="00237F83" w:rsidRPr="001A717F" w:rsidRDefault="00237F83" w:rsidP="001A717F">
      <w:pPr>
        <w:pStyle w:val="1"/>
        <w:jc w:val="both"/>
        <w:rPr>
          <w:rStyle w:val="10"/>
          <w:rFonts w:eastAsiaTheme="minorEastAsia"/>
          <w:sz w:val="28"/>
          <w:szCs w:val="28"/>
        </w:rPr>
      </w:pPr>
      <w:r>
        <w:t>-</w:t>
      </w:r>
      <w:r>
        <w:tab/>
      </w:r>
      <w:r w:rsidRPr="00237F83">
        <w:rPr>
          <w:rStyle w:val="10"/>
          <w:sz w:val="28"/>
        </w:rPr>
        <w:t xml:space="preserve">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</w:t>
      </w:r>
      <w:r w:rsidRPr="001A717F">
        <w:rPr>
          <w:rStyle w:val="10"/>
          <w:sz w:val="28"/>
          <w:szCs w:val="28"/>
        </w:rPr>
        <w:t>Херсонской области.</w:t>
      </w:r>
    </w:p>
    <w:p w:rsidR="005C378E" w:rsidRPr="005C378E" w:rsidRDefault="005C378E" w:rsidP="005C378E">
      <w:pPr>
        <w:pStyle w:val="1"/>
        <w:ind w:firstLine="567"/>
        <w:jc w:val="both"/>
        <w:rPr>
          <w:sz w:val="28"/>
          <w:szCs w:val="28"/>
        </w:rPr>
      </w:pPr>
      <w:r w:rsidRPr="005C378E">
        <w:rPr>
          <w:sz w:val="28"/>
          <w:szCs w:val="28"/>
        </w:rPr>
        <w:t xml:space="preserve">Зачислению на места по договорам об оказании платных образовательных услуг подлежат поступающие, </w:t>
      </w:r>
      <w:bookmarkStart w:id="0" w:name="_GoBack"/>
      <w:bookmarkEnd w:id="0"/>
      <w:r w:rsidRPr="005C378E">
        <w:rPr>
          <w:sz w:val="28"/>
          <w:szCs w:val="28"/>
        </w:rPr>
        <w:t>успешно прошедшие вступительные испытания (при наличии) и представившие в установленные сроки оригинал документа об образовании и (или) документ об</w:t>
      </w:r>
      <w:r w:rsidRPr="005C378E">
        <w:rPr>
          <w:spacing w:val="1"/>
          <w:sz w:val="28"/>
          <w:szCs w:val="28"/>
        </w:rPr>
        <w:t xml:space="preserve"> </w:t>
      </w:r>
      <w:r w:rsidRPr="005C378E">
        <w:rPr>
          <w:sz w:val="28"/>
          <w:szCs w:val="28"/>
        </w:rPr>
        <w:t>образовании</w:t>
      </w:r>
      <w:r w:rsidRPr="005C378E">
        <w:rPr>
          <w:spacing w:val="-1"/>
          <w:sz w:val="28"/>
          <w:szCs w:val="28"/>
        </w:rPr>
        <w:t xml:space="preserve"> </w:t>
      </w:r>
      <w:r w:rsidRPr="005C378E">
        <w:rPr>
          <w:sz w:val="28"/>
          <w:szCs w:val="28"/>
        </w:rPr>
        <w:t>и</w:t>
      </w:r>
      <w:r w:rsidRPr="005C378E">
        <w:rPr>
          <w:spacing w:val="-1"/>
          <w:sz w:val="28"/>
          <w:szCs w:val="28"/>
        </w:rPr>
        <w:t xml:space="preserve"> </w:t>
      </w:r>
      <w:r w:rsidRPr="005C378E">
        <w:rPr>
          <w:sz w:val="28"/>
          <w:szCs w:val="28"/>
        </w:rPr>
        <w:t>о квалификации, заключившие договор об образовании</w:t>
      </w:r>
      <w:r w:rsidR="00984764">
        <w:rPr>
          <w:sz w:val="28"/>
          <w:szCs w:val="28"/>
        </w:rPr>
        <w:t xml:space="preserve"> </w:t>
      </w:r>
      <w:r w:rsidR="0002332A">
        <w:rPr>
          <w:sz w:val="28"/>
          <w:szCs w:val="28"/>
        </w:rPr>
        <w:t xml:space="preserve">и подтверждение оплаты (квитанция) </w:t>
      </w:r>
      <w:r w:rsidR="00984764" w:rsidRPr="00C62300">
        <w:rPr>
          <w:b/>
          <w:sz w:val="28"/>
          <w:szCs w:val="28"/>
        </w:rPr>
        <w:t>до 15.08.2024г</w:t>
      </w:r>
      <w:r w:rsidRPr="00C62300">
        <w:rPr>
          <w:b/>
          <w:sz w:val="28"/>
          <w:szCs w:val="28"/>
        </w:rPr>
        <w:t>.</w:t>
      </w:r>
      <w:r w:rsidRPr="005C378E">
        <w:rPr>
          <w:sz w:val="28"/>
          <w:szCs w:val="28"/>
        </w:rPr>
        <w:t xml:space="preserve"> </w:t>
      </w:r>
    </w:p>
    <w:p w:rsidR="00E63186" w:rsidRPr="00E63186" w:rsidRDefault="00E63186" w:rsidP="00E63186">
      <w:pPr>
        <w:pStyle w:val="1"/>
        <w:ind w:firstLine="708"/>
        <w:jc w:val="both"/>
        <w:rPr>
          <w:sz w:val="28"/>
          <w:szCs w:val="28"/>
        </w:rPr>
      </w:pPr>
      <w:r w:rsidRPr="00E63186">
        <w:rPr>
          <w:iCs/>
          <w:sz w:val="28"/>
          <w:szCs w:val="28"/>
        </w:rPr>
        <w:t xml:space="preserve">Договор заключается </w:t>
      </w:r>
      <w:r w:rsidRPr="00E63186">
        <w:rPr>
          <w:sz w:val="28"/>
          <w:szCs w:val="28"/>
        </w:rPr>
        <w:t>в письменной форме в необходимом количестве экземпляров – по одному для каждой стороны. После заключения договора Учреждение, Заказчик и Обучающийся несут ответственность за соблюдение его условий в соответствии с предусмотренными в договоре обязательствами сторон. Споры, возникшие между сторонами, разрешаются в порядке, установленном законодательством (Гражданским кодексом РФ, Федеральными законами, Законом РФ «О защите прав Потребителей» и иными нормативными правовыми актами).</w:t>
      </w:r>
    </w:p>
    <w:p w:rsidR="001A717F" w:rsidRDefault="001A717F" w:rsidP="001A717F">
      <w:pPr>
        <w:pStyle w:val="1"/>
        <w:ind w:firstLine="708"/>
        <w:jc w:val="both"/>
        <w:rPr>
          <w:sz w:val="28"/>
          <w:szCs w:val="28"/>
        </w:rPr>
      </w:pPr>
      <w:r w:rsidRPr="001A717F">
        <w:rPr>
          <w:sz w:val="28"/>
          <w:szCs w:val="28"/>
        </w:rPr>
        <w:t xml:space="preserve">В случае зачисления в колледж на основании </w:t>
      </w:r>
      <w:r>
        <w:rPr>
          <w:sz w:val="28"/>
          <w:szCs w:val="28"/>
        </w:rPr>
        <w:t xml:space="preserve">электронного </w:t>
      </w:r>
      <w:r w:rsidRPr="001A717F">
        <w:rPr>
          <w:sz w:val="28"/>
          <w:szCs w:val="28"/>
        </w:rPr>
        <w:t xml:space="preserve">дубликата документа об образовании и (или) документа об образовании и о квалификации при подаче заявления с использованием функционала </w:t>
      </w:r>
      <w:proofErr w:type="gramStart"/>
      <w:r w:rsidRPr="001A717F">
        <w:rPr>
          <w:sz w:val="28"/>
          <w:szCs w:val="28"/>
        </w:rPr>
        <w:t>ЕПГУ  обучающимся</w:t>
      </w:r>
      <w:proofErr w:type="gramEnd"/>
      <w:r w:rsidRPr="001A717F">
        <w:rPr>
          <w:sz w:val="28"/>
          <w:szCs w:val="28"/>
        </w:rPr>
        <w:t xml:space="preserve"> в течении месяца со дня издания приказа о его зачислении </w:t>
      </w:r>
      <w:r w:rsidRPr="001A717F">
        <w:rPr>
          <w:sz w:val="28"/>
          <w:szCs w:val="28"/>
        </w:rPr>
        <w:lastRenderedPageBreak/>
        <w:t>предоставляется в колледж оригинал документа об образовании и (или) документа об образовании и о квалификации и 4 фотографии</w:t>
      </w:r>
      <w:r w:rsidR="00E63186">
        <w:rPr>
          <w:sz w:val="28"/>
          <w:szCs w:val="28"/>
        </w:rPr>
        <w:t>.</w:t>
      </w:r>
    </w:p>
    <w:p w:rsidR="00EE27FE" w:rsidRPr="00140830" w:rsidRDefault="00E63186" w:rsidP="00E63186">
      <w:pPr>
        <w:pStyle w:val="1"/>
        <w:ind w:firstLine="708"/>
        <w:jc w:val="both"/>
        <w:rPr>
          <w:bCs/>
          <w:iCs/>
          <w:sz w:val="28"/>
          <w:szCs w:val="28"/>
        </w:rPr>
      </w:pPr>
      <w:r w:rsidRPr="00E63186">
        <w:rPr>
          <w:sz w:val="28"/>
          <w:szCs w:val="28"/>
        </w:rPr>
        <w:t xml:space="preserve">Студенты, зачисленные в колледж на места с оплатой стоимости обучения, обладают всеми правами и обязанностями студентов соответствующей формы обучения. </w:t>
      </w:r>
    </w:p>
    <w:p w:rsidR="00E63186" w:rsidRPr="00140830" w:rsidRDefault="00E63186">
      <w:pPr>
        <w:jc w:val="both"/>
        <w:rPr>
          <w:rFonts w:ascii="Times New Roman" w:hAnsi="Times New Roman" w:cs="Times New Roman"/>
        </w:rPr>
      </w:pPr>
    </w:p>
    <w:sectPr w:rsidR="00E63186" w:rsidRPr="0014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E2A"/>
    <w:multiLevelType w:val="hybridMultilevel"/>
    <w:tmpl w:val="DFF6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E5F"/>
    <w:multiLevelType w:val="hybridMultilevel"/>
    <w:tmpl w:val="95D49548"/>
    <w:lvl w:ilvl="0" w:tplc="5B7031AA">
      <w:numFmt w:val="bullet"/>
      <w:lvlText w:val=""/>
      <w:lvlJc w:val="left"/>
      <w:pPr>
        <w:ind w:left="394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ED68730">
      <w:numFmt w:val="bullet"/>
      <w:lvlText w:val="•"/>
      <w:lvlJc w:val="left"/>
      <w:pPr>
        <w:ind w:left="1462" w:hanging="425"/>
      </w:pPr>
      <w:rPr>
        <w:rFonts w:hint="default"/>
        <w:lang w:val="ru-RU" w:eastAsia="en-US" w:bidi="ar-SA"/>
      </w:rPr>
    </w:lvl>
    <w:lvl w:ilvl="2" w:tplc="B59A50BC">
      <w:numFmt w:val="bullet"/>
      <w:lvlText w:val="•"/>
      <w:lvlJc w:val="left"/>
      <w:pPr>
        <w:ind w:left="2524" w:hanging="425"/>
      </w:pPr>
      <w:rPr>
        <w:rFonts w:hint="default"/>
        <w:lang w:val="ru-RU" w:eastAsia="en-US" w:bidi="ar-SA"/>
      </w:rPr>
    </w:lvl>
    <w:lvl w:ilvl="3" w:tplc="8D5A38C2">
      <w:numFmt w:val="bullet"/>
      <w:lvlText w:val="•"/>
      <w:lvlJc w:val="left"/>
      <w:pPr>
        <w:ind w:left="3587" w:hanging="425"/>
      </w:pPr>
      <w:rPr>
        <w:rFonts w:hint="default"/>
        <w:lang w:val="ru-RU" w:eastAsia="en-US" w:bidi="ar-SA"/>
      </w:rPr>
    </w:lvl>
    <w:lvl w:ilvl="4" w:tplc="FC748EF6">
      <w:numFmt w:val="bullet"/>
      <w:lvlText w:val="•"/>
      <w:lvlJc w:val="left"/>
      <w:pPr>
        <w:ind w:left="4649" w:hanging="425"/>
      </w:pPr>
      <w:rPr>
        <w:rFonts w:hint="default"/>
        <w:lang w:val="ru-RU" w:eastAsia="en-US" w:bidi="ar-SA"/>
      </w:rPr>
    </w:lvl>
    <w:lvl w:ilvl="5" w:tplc="09EAC382">
      <w:numFmt w:val="bullet"/>
      <w:lvlText w:val="•"/>
      <w:lvlJc w:val="left"/>
      <w:pPr>
        <w:ind w:left="5712" w:hanging="425"/>
      </w:pPr>
      <w:rPr>
        <w:rFonts w:hint="default"/>
        <w:lang w:val="ru-RU" w:eastAsia="en-US" w:bidi="ar-SA"/>
      </w:rPr>
    </w:lvl>
    <w:lvl w:ilvl="6" w:tplc="F7E6C458">
      <w:numFmt w:val="bullet"/>
      <w:lvlText w:val="•"/>
      <w:lvlJc w:val="left"/>
      <w:pPr>
        <w:ind w:left="6774" w:hanging="425"/>
      </w:pPr>
      <w:rPr>
        <w:rFonts w:hint="default"/>
        <w:lang w:val="ru-RU" w:eastAsia="en-US" w:bidi="ar-SA"/>
      </w:rPr>
    </w:lvl>
    <w:lvl w:ilvl="7" w:tplc="DC2071BC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D72C7030">
      <w:numFmt w:val="bullet"/>
      <w:lvlText w:val="•"/>
      <w:lvlJc w:val="left"/>
      <w:pPr>
        <w:ind w:left="889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6E46AC5"/>
    <w:multiLevelType w:val="hybridMultilevel"/>
    <w:tmpl w:val="BC0CC3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A567B"/>
    <w:multiLevelType w:val="hybridMultilevel"/>
    <w:tmpl w:val="EE8C25B0"/>
    <w:lvl w:ilvl="0" w:tplc="0F965CD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E2BD1"/>
    <w:multiLevelType w:val="hybridMultilevel"/>
    <w:tmpl w:val="6E60C446"/>
    <w:lvl w:ilvl="0" w:tplc="0F965CD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A55FB"/>
    <w:multiLevelType w:val="hybridMultilevel"/>
    <w:tmpl w:val="CB96B478"/>
    <w:lvl w:ilvl="0" w:tplc="0F965C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7E36"/>
    <w:multiLevelType w:val="hybridMultilevel"/>
    <w:tmpl w:val="CB96B478"/>
    <w:lvl w:ilvl="0" w:tplc="0F965CD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914FC"/>
    <w:multiLevelType w:val="hybridMultilevel"/>
    <w:tmpl w:val="7856FCB2"/>
    <w:lvl w:ilvl="0" w:tplc="C916DBF2">
      <w:numFmt w:val="bullet"/>
      <w:lvlText w:val="-"/>
      <w:lvlJc w:val="left"/>
      <w:pPr>
        <w:ind w:left="393" w:hanging="4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B88B38">
      <w:numFmt w:val="bullet"/>
      <w:lvlText w:val="•"/>
      <w:lvlJc w:val="left"/>
      <w:pPr>
        <w:ind w:left="1462" w:hanging="414"/>
      </w:pPr>
      <w:rPr>
        <w:rFonts w:hint="default"/>
        <w:lang w:val="ru-RU" w:eastAsia="en-US" w:bidi="ar-SA"/>
      </w:rPr>
    </w:lvl>
    <w:lvl w:ilvl="2" w:tplc="6DCA73CA">
      <w:numFmt w:val="bullet"/>
      <w:lvlText w:val="•"/>
      <w:lvlJc w:val="left"/>
      <w:pPr>
        <w:ind w:left="2524" w:hanging="414"/>
      </w:pPr>
      <w:rPr>
        <w:rFonts w:hint="default"/>
        <w:lang w:val="ru-RU" w:eastAsia="en-US" w:bidi="ar-SA"/>
      </w:rPr>
    </w:lvl>
    <w:lvl w:ilvl="3" w:tplc="A24230CC">
      <w:numFmt w:val="bullet"/>
      <w:lvlText w:val="•"/>
      <w:lvlJc w:val="left"/>
      <w:pPr>
        <w:ind w:left="3587" w:hanging="414"/>
      </w:pPr>
      <w:rPr>
        <w:rFonts w:hint="default"/>
        <w:lang w:val="ru-RU" w:eastAsia="en-US" w:bidi="ar-SA"/>
      </w:rPr>
    </w:lvl>
    <w:lvl w:ilvl="4" w:tplc="69B8192E">
      <w:numFmt w:val="bullet"/>
      <w:lvlText w:val="•"/>
      <w:lvlJc w:val="left"/>
      <w:pPr>
        <w:ind w:left="4649" w:hanging="414"/>
      </w:pPr>
      <w:rPr>
        <w:rFonts w:hint="default"/>
        <w:lang w:val="ru-RU" w:eastAsia="en-US" w:bidi="ar-SA"/>
      </w:rPr>
    </w:lvl>
    <w:lvl w:ilvl="5" w:tplc="3A02DFA6">
      <w:numFmt w:val="bullet"/>
      <w:lvlText w:val="•"/>
      <w:lvlJc w:val="left"/>
      <w:pPr>
        <w:ind w:left="5712" w:hanging="414"/>
      </w:pPr>
      <w:rPr>
        <w:rFonts w:hint="default"/>
        <w:lang w:val="ru-RU" w:eastAsia="en-US" w:bidi="ar-SA"/>
      </w:rPr>
    </w:lvl>
    <w:lvl w:ilvl="6" w:tplc="8354CCF0">
      <w:numFmt w:val="bullet"/>
      <w:lvlText w:val="•"/>
      <w:lvlJc w:val="left"/>
      <w:pPr>
        <w:ind w:left="6774" w:hanging="414"/>
      </w:pPr>
      <w:rPr>
        <w:rFonts w:hint="default"/>
        <w:lang w:val="ru-RU" w:eastAsia="en-US" w:bidi="ar-SA"/>
      </w:rPr>
    </w:lvl>
    <w:lvl w:ilvl="7" w:tplc="888E0FA2">
      <w:numFmt w:val="bullet"/>
      <w:lvlText w:val="•"/>
      <w:lvlJc w:val="left"/>
      <w:pPr>
        <w:ind w:left="7837" w:hanging="414"/>
      </w:pPr>
      <w:rPr>
        <w:rFonts w:hint="default"/>
        <w:lang w:val="ru-RU" w:eastAsia="en-US" w:bidi="ar-SA"/>
      </w:rPr>
    </w:lvl>
    <w:lvl w:ilvl="8" w:tplc="2470512E">
      <w:numFmt w:val="bullet"/>
      <w:lvlText w:val="•"/>
      <w:lvlJc w:val="left"/>
      <w:pPr>
        <w:ind w:left="8899" w:hanging="414"/>
      </w:pPr>
      <w:rPr>
        <w:rFonts w:hint="default"/>
        <w:lang w:val="ru-RU" w:eastAsia="en-US" w:bidi="ar-SA"/>
      </w:rPr>
    </w:lvl>
  </w:abstractNum>
  <w:abstractNum w:abstractNumId="8" w15:restartNumberingAfterBreak="0">
    <w:nsid w:val="42E20BD4"/>
    <w:multiLevelType w:val="hybridMultilevel"/>
    <w:tmpl w:val="DFEC25EE"/>
    <w:lvl w:ilvl="0" w:tplc="0F965CD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72BE7"/>
    <w:multiLevelType w:val="hybridMultilevel"/>
    <w:tmpl w:val="BC0C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C4906"/>
    <w:multiLevelType w:val="hybridMultilevel"/>
    <w:tmpl w:val="5038DC9A"/>
    <w:lvl w:ilvl="0" w:tplc="0F965CD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6C20B4"/>
    <w:multiLevelType w:val="hybridMultilevel"/>
    <w:tmpl w:val="6914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07074"/>
    <w:multiLevelType w:val="hybridMultilevel"/>
    <w:tmpl w:val="CB92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D7C"/>
    <w:multiLevelType w:val="hybridMultilevel"/>
    <w:tmpl w:val="C7E0782C"/>
    <w:lvl w:ilvl="0" w:tplc="0F965CD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335A24"/>
    <w:multiLevelType w:val="hybridMultilevel"/>
    <w:tmpl w:val="E6EA2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45B80"/>
    <w:multiLevelType w:val="multilevel"/>
    <w:tmpl w:val="26AAA26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3"/>
  </w:num>
  <w:num w:numId="12">
    <w:abstractNumId w:val="3"/>
  </w:num>
  <w:num w:numId="13">
    <w:abstractNumId w:val="4"/>
  </w:num>
  <w:num w:numId="14">
    <w:abstractNumId w:val="1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78"/>
    <w:rsid w:val="0002332A"/>
    <w:rsid w:val="000400B6"/>
    <w:rsid w:val="00055B0A"/>
    <w:rsid w:val="000656C1"/>
    <w:rsid w:val="00137220"/>
    <w:rsid w:val="00140830"/>
    <w:rsid w:val="00191A64"/>
    <w:rsid w:val="001A717F"/>
    <w:rsid w:val="001F1AFC"/>
    <w:rsid w:val="00237F83"/>
    <w:rsid w:val="002D1720"/>
    <w:rsid w:val="00391D78"/>
    <w:rsid w:val="003B27CD"/>
    <w:rsid w:val="005409DD"/>
    <w:rsid w:val="005C378E"/>
    <w:rsid w:val="008F0E47"/>
    <w:rsid w:val="00930136"/>
    <w:rsid w:val="00984764"/>
    <w:rsid w:val="00A5639C"/>
    <w:rsid w:val="00B7220D"/>
    <w:rsid w:val="00C62300"/>
    <w:rsid w:val="00CB56B5"/>
    <w:rsid w:val="00E63186"/>
    <w:rsid w:val="00EE27FE"/>
    <w:rsid w:val="00F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A734"/>
  <w15:chartTrackingRefBased/>
  <w15:docId w15:val="{9FDD1FE2-1B4C-4718-B2BD-21C294F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72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8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3722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22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72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7220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7220D"/>
    <w:pPr>
      <w:widowControl w:val="0"/>
      <w:autoSpaceDE w:val="0"/>
      <w:autoSpaceDN w:val="0"/>
      <w:spacing w:after="0" w:line="240" w:lineRule="auto"/>
      <w:ind w:left="394" w:firstLine="567"/>
      <w:jc w:val="both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39"/>
    <w:rsid w:val="008F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2024-02-26T05:18:00Z</dcterms:created>
  <dcterms:modified xsi:type="dcterms:W3CDTF">2024-02-28T06:00:00Z</dcterms:modified>
</cp:coreProperties>
</file>