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44" w:rsidRDefault="004F5F2F" w:rsidP="00257144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УТВЕРЖДЕНО</w:t>
      </w:r>
    </w:p>
    <w:p w:rsidR="00581BA7" w:rsidRPr="00434358" w:rsidRDefault="00581BA7" w:rsidP="00257144">
      <w:pPr>
        <w:jc w:val="center"/>
        <w:rPr>
          <w:rFonts w:ascii="PT Astra Serif" w:hAnsi="PT Astra Serif"/>
          <w:szCs w:val="28"/>
        </w:rPr>
      </w:pPr>
    </w:p>
    <w:p w:rsidR="00257144" w:rsidRPr="00434358" w:rsidRDefault="004F5F2F" w:rsidP="00257144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р</w:t>
      </w:r>
      <w:r w:rsidRPr="00434358">
        <w:rPr>
          <w:rFonts w:ascii="PT Astra Serif" w:hAnsi="PT Astra Serif"/>
          <w:szCs w:val="28"/>
        </w:rPr>
        <w:t>аспоряжени</w:t>
      </w:r>
      <w:r>
        <w:rPr>
          <w:rFonts w:ascii="PT Astra Serif" w:hAnsi="PT Astra Serif"/>
          <w:szCs w:val="28"/>
        </w:rPr>
        <w:t>ем</w:t>
      </w:r>
    </w:p>
    <w:p w:rsidR="00257144" w:rsidRPr="00434358" w:rsidRDefault="00257144" w:rsidP="00257144">
      <w:pPr>
        <w:jc w:val="center"/>
        <w:rPr>
          <w:rFonts w:ascii="PT Astra Serif" w:hAnsi="PT Astra Serif"/>
          <w:szCs w:val="28"/>
        </w:rPr>
      </w:pPr>
      <w:r w:rsidRPr="00434358">
        <w:rPr>
          <w:rFonts w:ascii="PT Astra Serif" w:hAnsi="PT Astra Serif"/>
          <w:szCs w:val="28"/>
        </w:rPr>
        <w:t xml:space="preserve">                                                                                 Министерства просвещения </w:t>
      </w:r>
      <w:r w:rsidRPr="00434358">
        <w:rPr>
          <w:rFonts w:ascii="PT Astra Serif" w:hAnsi="PT Astra Serif"/>
          <w:szCs w:val="28"/>
        </w:rPr>
        <w:br/>
        <w:t xml:space="preserve">                                                                                    и воспитания</w:t>
      </w:r>
    </w:p>
    <w:p w:rsidR="00257144" w:rsidRPr="00434358" w:rsidRDefault="00257144" w:rsidP="00257144">
      <w:pPr>
        <w:jc w:val="center"/>
        <w:rPr>
          <w:rFonts w:ascii="PT Astra Serif" w:hAnsi="PT Astra Serif"/>
          <w:szCs w:val="28"/>
          <w:u w:val="single"/>
        </w:rPr>
      </w:pPr>
      <w:r w:rsidRPr="00434358">
        <w:rPr>
          <w:rFonts w:ascii="PT Astra Serif" w:hAnsi="PT Astra Serif"/>
          <w:szCs w:val="28"/>
        </w:rPr>
        <w:t xml:space="preserve">                                                                                    Ульяновской области</w:t>
      </w:r>
    </w:p>
    <w:p w:rsidR="00257144" w:rsidRPr="00434358" w:rsidRDefault="004F5F2F" w:rsidP="00257144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</w:t>
      </w:r>
      <w:r w:rsidR="00257144" w:rsidRPr="00434358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  <w:u w:val="single"/>
        </w:rPr>
        <w:t xml:space="preserve">20 марта 2024 года </w:t>
      </w:r>
      <w:r w:rsidRPr="00434358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  <w:u w:val="single"/>
        </w:rPr>
        <w:t>548-р</w:t>
      </w:r>
    </w:p>
    <w:p w:rsidR="00C47E3D" w:rsidRDefault="00C47E3D" w:rsidP="00257144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 w:rsidP="00C47E3D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F06591">
      <w:pPr>
        <w:ind w:left="-57" w:right="-57"/>
        <w:jc w:val="center"/>
        <w:rPr>
          <w:rFonts w:ascii="PT Astra Serif" w:hAnsi="PT Astra Serif"/>
          <w:b/>
        </w:rPr>
      </w:pPr>
    </w:p>
    <w:p w:rsidR="00F06591" w:rsidRDefault="00C47E3D">
      <w:pPr>
        <w:ind w:left="-57" w:right="-5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Концепция</w:t>
      </w:r>
      <w:r w:rsidR="00927E39">
        <w:rPr>
          <w:rFonts w:ascii="PT Astra Serif" w:hAnsi="PT Astra Serif"/>
          <w:b/>
        </w:rPr>
        <w:t xml:space="preserve"> проведения</w:t>
      </w:r>
    </w:p>
    <w:p w:rsidR="00F06591" w:rsidRDefault="00581BA7">
      <w:pPr>
        <w:ind w:left="-57" w:right="-5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е</w:t>
      </w:r>
      <w:r w:rsidR="00927E39">
        <w:rPr>
          <w:rFonts w:ascii="PT Astra Serif" w:hAnsi="PT Astra Serif"/>
          <w:b/>
        </w:rPr>
        <w:t xml:space="preserve">диного дня открытых дверей </w:t>
      </w:r>
      <w:r w:rsidR="00186DC9">
        <w:rPr>
          <w:rFonts w:ascii="PT Astra Serif" w:hAnsi="PT Astra Serif"/>
          <w:b/>
        </w:rPr>
        <w:t>в рамках</w:t>
      </w:r>
      <w:r w:rsidR="00927E39">
        <w:rPr>
          <w:rFonts w:ascii="PT Astra Serif" w:hAnsi="PT Astra Serif"/>
          <w:b/>
        </w:rPr>
        <w:br/>
        <w:t xml:space="preserve">федерального проекта «Профессионалитет» </w:t>
      </w:r>
      <w:r w:rsidR="00927E39">
        <w:rPr>
          <w:rFonts w:ascii="PT Astra Serif" w:hAnsi="PT Astra Serif"/>
          <w:b/>
        </w:rPr>
        <w:br/>
        <w:t xml:space="preserve">на территории Ульяновской области </w:t>
      </w:r>
    </w:p>
    <w:p w:rsidR="00F06591" w:rsidRDefault="00F06591">
      <w:pPr>
        <w:jc w:val="center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9361E0" w:rsidRDefault="009361E0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Default="00F06591">
      <w:pPr>
        <w:jc w:val="both"/>
        <w:rPr>
          <w:rFonts w:ascii="PT Astra Serif" w:hAnsi="PT Astra Serif"/>
          <w:b/>
        </w:rPr>
      </w:pPr>
    </w:p>
    <w:p w:rsidR="00F06591" w:rsidRPr="003064DA" w:rsidRDefault="00927E39" w:rsidP="00C47E3D">
      <w:pPr>
        <w:pStyle w:val="a7"/>
        <w:numPr>
          <w:ilvl w:val="0"/>
          <w:numId w:val="3"/>
        </w:numPr>
        <w:jc w:val="center"/>
        <w:rPr>
          <w:rFonts w:ascii="PT Astra Serif" w:hAnsi="PT Astra Serif"/>
          <w:b/>
          <w:szCs w:val="28"/>
        </w:rPr>
      </w:pPr>
      <w:r w:rsidRPr="003064DA">
        <w:rPr>
          <w:rFonts w:ascii="PT Astra Serif" w:hAnsi="PT Astra Serif"/>
          <w:b/>
          <w:szCs w:val="28"/>
        </w:rPr>
        <w:t>Общие положения</w:t>
      </w:r>
    </w:p>
    <w:p w:rsidR="00C47E3D" w:rsidRPr="003064DA" w:rsidRDefault="00C47E3D" w:rsidP="00C47E3D">
      <w:pPr>
        <w:pStyle w:val="a7"/>
        <w:ind w:left="1069"/>
        <w:rPr>
          <w:rFonts w:ascii="PT Astra Serif" w:hAnsi="PT Astra Serif"/>
          <w:b/>
          <w:szCs w:val="28"/>
        </w:rPr>
      </w:pPr>
    </w:p>
    <w:p w:rsidR="00F06591" w:rsidRPr="003064DA" w:rsidRDefault="00927E39" w:rsidP="00186DC9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 xml:space="preserve">1.1. Целью проведения «Единого дня открытых дверей» является подготовка и проведение комплекса профориентационныхмероприятий информационной кампании, направленных на широкое информирование целевой аудитории о востребованности и представленности в Ульяновской </w:t>
      </w:r>
      <w:r w:rsidRPr="003064DA">
        <w:rPr>
          <w:rStyle w:val="1"/>
          <w:rFonts w:ascii="PT Astra Serif" w:hAnsi="PT Astra Serif"/>
          <w:szCs w:val="28"/>
        </w:rPr>
        <w:t>области образовательно-производственных центров (кластеров): «Авиастроение»</w:t>
      </w:r>
      <w:r w:rsidR="00662D98" w:rsidRPr="003064DA">
        <w:rPr>
          <w:rStyle w:val="1"/>
          <w:rFonts w:ascii="PT Astra Serif" w:hAnsi="PT Astra Serif"/>
          <w:szCs w:val="28"/>
        </w:rPr>
        <w:t xml:space="preserve"> по направления авиационное строительство</w:t>
      </w:r>
      <w:r w:rsidR="00186DC9" w:rsidRPr="003064DA">
        <w:rPr>
          <w:rStyle w:val="1"/>
          <w:rFonts w:ascii="PT Astra Serif" w:hAnsi="PT Astra Serif"/>
          <w:szCs w:val="28"/>
        </w:rPr>
        <w:t>,</w:t>
      </w:r>
      <w:r w:rsidRPr="003064DA">
        <w:rPr>
          <w:rStyle w:val="1"/>
          <w:rFonts w:ascii="PT Astra Serif" w:hAnsi="PT Astra Serif"/>
          <w:szCs w:val="28"/>
        </w:rPr>
        <w:t xml:space="preserve"> «АгроСознание» по направлению сельское хозяйство,</w:t>
      </w:r>
      <w:r w:rsidR="00186DC9" w:rsidRPr="003064DA">
        <w:rPr>
          <w:rStyle w:val="1"/>
          <w:rFonts w:ascii="PT Astra Serif" w:hAnsi="PT Astra Serif"/>
          <w:szCs w:val="28"/>
        </w:rPr>
        <w:t xml:space="preserve"> «Радиоэлектроника»</w:t>
      </w:r>
      <w:r w:rsidR="002B7DDF">
        <w:rPr>
          <w:rStyle w:val="1"/>
          <w:rFonts w:ascii="PT Astra Serif" w:hAnsi="PT Astra Serif"/>
          <w:szCs w:val="28"/>
        </w:rPr>
        <w:t>, «Машиностроение»</w:t>
      </w:r>
      <w:r w:rsidR="00186DC9" w:rsidRPr="003064DA">
        <w:rPr>
          <w:rStyle w:val="1"/>
          <w:rFonts w:ascii="PT Astra Serif" w:hAnsi="PT Astra Serif"/>
          <w:szCs w:val="28"/>
        </w:rPr>
        <w:t xml:space="preserve"> и образовательного кластера «АртМода»</w:t>
      </w:r>
      <w:r w:rsidR="00186DC9" w:rsidRPr="003064DA">
        <w:rPr>
          <w:rFonts w:ascii="PT Astra Serif" w:hAnsi="PT Astra Serif"/>
          <w:szCs w:val="28"/>
        </w:rPr>
        <w:t>в отрасли «Искусство и креативная индустрия»,</w:t>
      </w:r>
      <w:r w:rsidRPr="003064DA">
        <w:rPr>
          <w:rFonts w:ascii="PT Astra Serif" w:hAnsi="PT Astra Serif"/>
          <w:szCs w:val="28"/>
        </w:rPr>
        <w:t>возможности пройти обучение по образовательны</w:t>
      </w:r>
      <w:r w:rsidR="00662D98" w:rsidRPr="003064DA">
        <w:rPr>
          <w:rFonts w:ascii="PT Astra Serif" w:hAnsi="PT Astra Serif"/>
          <w:szCs w:val="28"/>
        </w:rPr>
        <w:t>м</w:t>
      </w:r>
      <w:r w:rsidRPr="003064DA">
        <w:rPr>
          <w:rFonts w:ascii="PT Astra Serif" w:hAnsi="PT Astra Serif"/>
          <w:szCs w:val="28"/>
        </w:rPr>
        <w:t xml:space="preserve"> программ</w:t>
      </w:r>
      <w:r w:rsidR="00662D98" w:rsidRPr="003064DA">
        <w:rPr>
          <w:rFonts w:ascii="PT Astra Serif" w:hAnsi="PT Astra Serif"/>
          <w:szCs w:val="28"/>
        </w:rPr>
        <w:t>ам</w:t>
      </w:r>
      <w:r w:rsidRPr="003064DA">
        <w:rPr>
          <w:rFonts w:ascii="PT Astra Serif" w:hAnsi="PT Astra Serif"/>
          <w:szCs w:val="28"/>
        </w:rPr>
        <w:t xml:space="preserve"> среднего профессионального образования </w:t>
      </w:r>
      <w:r w:rsidR="00662D98" w:rsidRPr="003064DA">
        <w:rPr>
          <w:rFonts w:ascii="PT Astra Serif" w:hAnsi="PT Astra Serif"/>
          <w:szCs w:val="28"/>
        </w:rPr>
        <w:t>федерального п</w:t>
      </w:r>
      <w:r w:rsidRPr="003064DA">
        <w:rPr>
          <w:rFonts w:ascii="PT Astra Serif" w:hAnsi="PT Astra Serif"/>
          <w:szCs w:val="28"/>
        </w:rPr>
        <w:t>роекта</w:t>
      </w:r>
      <w:r w:rsidR="00662D98" w:rsidRPr="003064DA">
        <w:rPr>
          <w:rFonts w:ascii="PT Astra Serif" w:hAnsi="PT Astra Serif"/>
          <w:szCs w:val="28"/>
        </w:rPr>
        <w:t xml:space="preserve"> «Профессионалитет»</w:t>
      </w:r>
      <w:r w:rsidR="00186DC9" w:rsidRPr="003064DA">
        <w:rPr>
          <w:rFonts w:ascii="PT Astra Serif" w:hAnsi="PT Astra Serif"/>
          <w:szCs w:val="28"/>
        </w:rPr>
        <w:t xml:space="preserve"> (далее – Федеральный проект)</w:t>
      </w:r>
      <w:r w:rsidR="00BE5E85">
        <w:rPr>
          <w:rFonts w:ascii="PT Astra Serif" w:hAnsi="PT Astra Serif"/>
          <w:szCs w:val="28"/>
        </w:rPr>
        <w:t xml:space="preserve">, </w:t>
      </w:r>
      <w:r w:rsidRPr="003064DA">
        <w:rPr>
          <w:rFonts w:ascii="PT Astra Serif" w:hAnsi="PT Astra Serif"/>
          <w:szCs w:val="28"/>
        </w:rPr>
        <w:t xml:space="preserve">информирование о возможностях трудоустройства по окончании обучения по образовательным программам </w:t>
      </w:r>
      <w:r w:rsidR="00186DC9" w:rsidRPr="003064DA">
        <w:rPr>
          <w:rFonts w:ascii="PT Astra Serif" w:hAnsi="PT Astra Serif"/>
          <w:szCs w:val="28"/>
        </w:rPr>
        <w:t>Федерального п</w:t>
      </w:r>
      <w:r w:rsidRPr="003064DA">
        <w:rPr>
          <w:rFonts w:ascii="PT Astra Serif" w:hAnsi="PT Astra Serif"/>
          <w:szCs w:val="28"/>
        </w:rPr>
        <w:t>роекта на передовые отраслевые предприятия региона</w:t>
      </w:r>
      <w:r w:rsidR="00186DC9" w:rsidRPr="003064DA">
        <w:rPr>
          <w:rFonts w:ascii="PT Astra Serif" w:hAnsi="PT Astra Serif"/>
          <w:szCs w:val="28"/>
        </w:rPr>
        <w:t>, а также формирование представления о Федеральном проекте как безусловном конкурентном преимуществе при построении личной карьерной траектории.</w:t>
      </w:r>
    </w:p>
    <w:p w:rsidR="00F06591" w:rsidRPr="003064DA" w:rsidRDefault="00927E39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1.2. Задачи «Единого дня открытых дверей»:</w:t>
      </w:r>
    </w:p>
    <w:p w:rsidR="00F06591" w:rsidRPr="003064DA" w:rsidRDefault="009361E0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1.2.1. З</w:t>
      </w:r>
      <w:r w:rsidR="00927E39" w:rsidRPr="003064DA">
        <w:rPr>
          <w:rFonts w:ascii="PT Astra Serif" w:hAnsi="PT Astra Serif"/>
          <w:szCs w:val="28"/>
        </w:rPr>
        <w:t xml:space="preserve">накомство обучающихся 8-11 классов с приоритетными отраслями экономики региона и востребованными профессиями с целью поступления </w:t>
      </w:r>
      <w:r w:rsidR="00CD6986" w:rsidRPr="003064DA">
        <w:rPr>
          <w:rFonts w:ascii="PT Astra Serif" w:hAnsi="PT Astra Serif"/>
          <w:szCs w:val="28"/>
        </w:rPr>
        <w:br/>
      </w:r>
      <w:r w:rsidR="00927E39" w:rsidRPr="003064DA">
        <w:rPr>
          <w:rFonts w:ascii="PT Astra Serif" w:hAnsi="PT Astra Serif"/>
          <w:szCs w:val="28"/>
        </w:rPr>
        <w:t>в образовательные организации, реализующие подготовку по программам среднего профессионального образования по новым программам Федерального проекта</w:t>
      </w:r>
      <w:r w:rsidR="00186DC9" w:rsidRPr="003064DA">
        <w:rPr>
          <w:rFonts w:ascii="PT Astra Serif" w:hAnsi="PT Astra Serif"/>
          <w:szCs w:val="28"/>
        </w:rPr>
        <w:t>.</w:t>
      </w:r>
    </w:p>
    <w:p w:rsidR="00F06591" w:rsidRPr="003064DA" w:rsidRDefault="009361E0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1.2.2. В</w:t>
      </w:r>
      <w:r w:rsidR="00927E39" w:rsidRPr="003064DA">
        <w:rPr>
          <w:rFonts w:ascii="PT Astra Serif" w:hAnsi="PT Astra Serif"/>
          <w:szCs w:val="28"/>
        </w:rPr>
        <w:t xml:space="preserve">овлечение образовательных организаций в мероприятия, направленные на профессиональную ориентацию потенциальных абитуриентов образовательных программ </w:t>
      </w:r>
      <w:r w:rsidR="00186DC9" w:rsidRPr="003064DA">
        <w:rPr>
          <w:rFonts w:ascii="PT Astra Serif" w:hAnsi="PT Astra Serif"/>
          <w:szCs w:val="28"/>
        </w:rPr>
        <w:t>Федерального проекта.</w:t>
      </w:r>
    </w:p>
    <w:p w:rsidR="00F06591" w:rsidRPr="003064DA" w:rsidRDefault="009361E0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1.2.3.В</w:t>
      </w:r>
      <w:r w:rsidR="00927E39" w:rsidRPr="003064DA">
        <w:rPr>
          <w:rFonts w:ascii="PT Astra Serif" w:hAnsi="PT Astra Serif"/>
          <w:szCs w:val="28"/>
        </w:rPr>
        <w:t>овлечение пред</w:t>
      </w:r>
      <w:r w:rsidR="00186DC9" w:rsidRPr="003064DA">
        <w:rPr>
          <w:rFonts w:ascii="PT Astra Serif" w:hAnsi="PT Astra Serif"/>
          <w:szCs w:val="28"/>
        </w:rPr>
        <w:t xml:space="preserve">приятий отраслей авиастроение, </w:t>
      </w:r>
      <w:r w:rsidR="00927E39" w:rsidRPr="003064DA">
        <w:rPr>
          <w:rFonts w:ascii="PT Astra Serif" w:hAnsi="PT Astra Serif"/>
          <w:szCs w:val="28"/>
        </w:rPr>
        <w:t>сельское хозяйство,</w:t>
      </w:r>
      <w:r w:rsidR="00186DC9" w:rsidRPr="003064DA">
        <w:rPr>
          <w:rFonts w:ascii="PT Astra Serif" w:hAnsi="PT Astra Serif"/>
          <w:szCs w:val="28"/>
        </w:rPr>
        <w:t xml:space="preserve"> радиоэлектроника </w:t>
      </w:r>
      <w:r w:rsidR="003064DA" w:rsidRPr="003064DA">
        <w:rPr>
          <w:rFonts w:ascii="PT Astra Serif" w:hAnsi="PT Astra Serif"/>
          <w:szCs w:val="28"/>
        </w:rPr>
        <w:t>и искусство</w:t>
      </w:r>
      <w:r w:rsidR="00186DC9" w:rsidRPr="003064DA">
        <w:rPr>
          <w:rFonts w:ascii="PT Astra Serif" w:hAnsi="PT Astra Serif"/>
          <w:szCs w:val="28"/>
        </w:rPr>
        <w:t xml:space="preserve"> и креативная индустрия, </w:t>
      </w:r>
      <w:r w:rsidR="00927E39" w:rsidRPr="003064DA">
        <w:rPr>
          <w:rFonts w:ascii="PT Astra Serif" w:hAnsi="PT Astra Serif"/>
          <w:szCs w:val="28"/>
        </w:rPr>
        <w:t xml:space="preserve">отобранных в рамках </w:t>
      </w:r>
      <w:r w:rsidR="00186DC9" w:rsidRPr="003064DA">
        <w:rPr>
          <w:rFonts w:ascii="PT Astra Serif" w:hAnsi="PT Astra Serif"/>
          <w:szCs w:val="28"/>
        </w:rPr>
        <w:t>Федерального проекта</w:t>
      </w:r>
      <w:r w:rsidR="00927E39" w:rsidRPr="003064DA">
        <w:rPr>
          <w:rFonts w:ascii="PT Astra Serif" w:hAnsi="PT Astra Serif"/>
          <w:szCs w:val="28"/>
        </w:rPr>
        <w:t xml:space="preserve"> в реализацию мероприятий, направленных на профориентацию </w:t>
      </w:r>
      <w:r w:rsidR="00C47E3D" w:rsidRPr="003064DA">
        <w:rPr>
          <w:rFonts w:ascii="PT Astra Serif" w:hAnsi="PT Astra Serif"/>
          <w:szCs w:val="28"/>
        </w:rPr>
        <w:t>школьников</w:t>
      </w:r>
      <w:r w:rsidRPr="003064DA">
        <w:rPr>
          <w:rFonts w:ascii="PT Astra Serif" w:hAnsi="PT Astra Serif"/>
          <w:szCs w:val="28"/>
        </w:rPr>
        <w:t>.</w:t>
      </w:r>
    </w:p>
    <w:p w:rsidR="00F06591" w:rsidRPr="003064DA" w:rsidRDefault="009361E0">
      <w:pPr>
        <w:ind w:firstLine="658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1.2.4. Р</w:t>
      </w:r>
      <w:r w:rsidR="00927E39" w:rsidRPr="003064DA">
        <w:rPr>
          <w:rFonts w:ascii="PT Astra Serif" w:hAnsi="PT Astra Serif"/>
          <w:szCs w:val="28"/>
        </w:rPr>
        <w:t xml:space="preserve">азвитие образовательными организациями партнерства </w:t>
      </w:r>
      <w:r w:rsidR="00CD6986" w:rsidRPr="003064DA">
        <w:rPr>
          <w:rFonts w:ascii="PT Astra Serif" w:hAnsi="PT Astra Serif"/>
          <w:szCs w:val="28"/>
        </w:rPr>
        <w:br/>
      </w:r>
      <w:r w:rsidR="00927E39" w:rsidRPr="003064DA">
        <w:rPr>
          <w:rFonts w:ascii="PT Astra Serif" w:hAnsi="PT Astra Serif"/>
          <w:szCs w:val="28"/>
        </w:rPr>
        <w:t>с работодателями, бизнес-сообществом и в интересах преодоления дефицита рабочих кадров, повышения качества профессионального образования за счет внедрения новых подходов.</w:t>
      </w:r>
    </w:p>
    <w:p w:rsidR="00F06591" w:rsidRPr="003064DA" w:rsidRDefault="00927E39">
      <w:pPr>
        <w:ind w:firstLine="709"/>
        <w:rPr>
          <w:rFonts w:ascii="PT Astra Serif" w:hAnsi="PT Astra Serif"/>
          <w:szCs w:val="28"/>
        </w:rPr>
      </w:pPr>
      <w:r w:rsidRPr="003064DA">
        <w:rPr>
          <w:rStyle w:val="1"/>
          <w:rFonts w:ascii="PT Astra Serif" w:hAnsi="PT Astra Serif"/>
          <w:szCs w:val="28"/>
        </w:rPr>
        <w:t>1.3. Целевая аудитория Программы:</w:t>
      </w:r>
    </w:p>
    <w:p w:rsidR="00F06591" w:rsidRPr="003064DA" w:rsidRDefault="009361E0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Style w:val="1"/>
          <w:rFonts w:ascii="PT Astra Serif" w:hAnsi="PT Astra Serif"/>
          <w:szCs w:val="28"/>
        </w:rPr>
        <w:t>1.3.1.О</w:t>
      </w:r>
      <w:r w:rsidR="00927E39" w:rsidRPr="003064DA">
        <w:rPr>
          <w:rStyle w:val="1"/>
          <w:rFonts w:ascii="PT Astra Serif" w:hAnsi="PT Astra Serif"/>
          <w:szCs w:val="28"/>
        </w:rPr>
        <w:t>бучающиеся 8-11 классов общеобразовательных организаций Ульяновской области, родительское сообщество;</w:t>
      </w:r>
    </w:p>
    <w:p w:rsidR="00F06591" w:rsidRPr="003064DA" w:rsidRDefault="009361E0">
      <w:pPr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Style w:val="1"/>
          <w:rFonts w:ascii="PT Astra Serif" w:hAnsi="PT Astra Serif"/>
          <w:szCs w:val="28"/>
        </w:rPr>
        <w:t>1.3.2. П</w:t>
      </w:r>
      <w:r w:rsidR="00927E39" w:rsidRPr="003064DA">
        <w:rPr>
          <w:rStyle w:val="1"/>
          <w:rFonts w:ascii="PT Astra Serif" w:hAnsi="PT Astra Serif"/>
          <w:szCs w:val="28"/>
        </w:rPr>
        <w:t>едагоги и классные руководители общеобразовательных организаций Ульяновской области</w:t>
      </w:r>
      <w:r w:rsidR="00927E39" w:rsidRPr="003064DA">
        <w:rPr>
          <w:rFonts w:ascii="PT Astra Serif" w:hAnsi="PT Astra Serif"/>
          <w:szCs w:val="28"/>
        </w:rPr>
        <w:t>.</w:t>
      </w:r>
    </w:p>
    <w:p w:rsidR="00F06591" w:rsidRPr="003064DA" w:rsidRDefault="00F06591">
      <w:pPr>
        <w:ind w:firstLine="658"/>
        <w:jc w:val="both"/>
        <w:rPr>
          <w:rFonts w:ascii="PT Astra Serif" w:hAnsi="PT Astra Serif"/>
          <w:szCs w:val="28"/>
        </w:rPr>
      </w:pPr>
    </w:p>
    <w:p w:rsidR="00F06591" w:rsidRPr="003064DA" w:rsidRDefault="00927E39" w:rsidP="00927E39">
      <w:pPr>
        <w:pStyle w:val="a7"/>
        <w:widowControl w:val="0"/>
        <w:numPr>
          <w:ilvl w:val="0"/>
          <w:numId w:val="3"/>
        </w:numPr>
        <w:jc w:val="center"/>
        <w:rPr>
          <w:rFonts w:ascii="PT Astra Serif" w:hAnsi="PT Astra Serif"/>
          <w:b/>
          <w:szCs w:val="28"/>
          <w:highlight w:val="white"/>
        </w:rPr>
      </w:pPr>
      <w:r w:rsidRPr="003064DA">
        <w:rPr>
          <w:rFonts w:ascii="PT Astra Serif" w:hAnsi="PT Astra Serif"/>
          <w:b/>
          <w:szCs w:val="28"/>
          <w:highlight w:val="white"/>
        </w:rPr>
        <w:t>Участники мероприятий</w:t>
      </w:r>
    </w:p>
    <w:p w:rsidR="00927E39" w:rsidRPr="003064DA" w:rsidRDefault="00927E39" w:rsidP="00927E39">
      <w:pPr>
        <w:pStyle w:val="a7"/>
        <w:widowControl w:val="0"/>
        <w:ind w:left="1069"/>
        <w:rPr>
          <w:rFonts w:ascii="PT Astra Serif" w:hAnsi="PT Astra Serif"/>
          <w:b/>
          <w:szCs w:val="28"/>
          <w:highlight w:val="white"/>
        </w:rPr>
      </w:pPr>
    </w:p>
    <w:p w:rsidR="00F06591" w:rsidRPr="003064DA" w:rsidRDefault="00927E39" w:rsidP="009361E0">
      <w:pPr>
        <w:pStyle w:val="a7"/>
        <w:widowControl w:val="0"/>
        <w:numPr>
          <w:ilvl w:val="1"/>
          <w:numId w:val="3"/>
        </w:numPr>
        <w:ind w:left="0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  <w:highlight w:val="white"/>
        </w:rPr>
        <w:lastRenderedPageBreak/>
        <w:t>Министерство просвещения и воспитания Ульяновской области</w:t>
      </w:r>
      <w:r w:rsidRPr="003064DA">
        <w:rPr>
          <w:rFonts w:ascii="PT Astra Serif" w:hAnsi="PT Astra Serif"/>
          <w:szCs w:val="28"/>
        </w:rPr>
        <w:t>, Министерство экономического развития и промышленности Ульяновской области, Министерство агропромышленного комплекса и развития сельских территорий Ульяновской области;</w:t>
      </w:r>
    </w:p>
    <w:p w:rsidR="00F06591" w:rsidRPr="003064DA" w:rsidRDefault="009361E0" w:rsidP="009361E0">
      <w:pPr>
        <w:pStyle w:val="a7"/>
        <w:widowControl w:val="0"/>
        <w:numPr>
          <w:ilvl w:val="1"/>
          <w:numId w:val="3"/>
        </w:numPr>
        <w:ind w:left="0" w:right="-6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  <w:highlight w:val="white"/>
        </w:rPr>
        <w:t>П</w:t>
      </w:r>
      <w:r w:rsidR="00927E39" w:rsidRPr="003064DA">
        <w:rPr>
          <w:rFonts w:ascii="PT Astra Serif" w:hAnsi="PT Astra Serif"/>
          <w:szCs w:val="28"/>
          <w:highlight w:val="white"/>
        </w:rPr>
        <w:t>редприятия производственных от</w:t>
      </w:r>
      <w:r w:rsidRPr="003064DA">
        <w:rPr>
          <w:rFonts w:ascii="PT Astra Serif" w:hAnsi="PT Astra Serif"/>
          <w:szCs w:val="28"/>
          <w:highlight w:val="white"/>
        </w:rPr>
        <w:t xml:space="preserve">раслей, отобранных для участия 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в </w:t>
      </w:r>
      <w:r w:rsidR="00186DC9" w:rsidRPr="003064DA">
        <w:rPr>
          <w:rFonts w:ascii="PT Astra Serif" w:hAnsi="PT Astra Serif"/>
          <w:szCs w:val="28"/>
          <w:highlight w:val="white"/>
        </w:rPr>
        <w:t>Федеральном проекте</w:t>
      </w:r>
      <w:r w:rsidR="00927E39" w:rsidRPr="003064DA">
        <w:rPr>
          <w:rFonts w:ascii="PT Astra Serif" w:hAnsi="PT Astra Serif"/>
          <w:szCs w:val="28"/>
          <w:highlight w:val="white"/>
        </w:rPr>
        <w:t>;</w:t>
      </w:r>
    </w:p>
    <w:p w:rsidR="00F06591" w:rsidRPr="003064DA" w:rsidRDefault="009361E0" w:rsidP="009361E0">
      <w:pPr>
        <w:pStyle w:val="a7"/>
        <w:widowControl w:val="0"/>
        <w:numPr>
          <w:ilvl w:val="1"/>
          <w:numId w:val="3"/>
        </w:numPr>
        <w:ind w:left="0" w:right="-6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  <w:highlight w:val="white"/>
        </w:rPr>
        <w:t>О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бразовательные организации, реализующие образовательные программы среднего профессионального образования в рамках </w:t>
      </w:r>
      <w:r w:rsidR="003064DA" w:rsidRPr="003064DA">
        <w:rPr>
          <w:rFonts w:ascii="PT Astra Serif" w:hAnsi="PT Astra Serif"/>
          <w:szCs w:val="28"/>
          <w:highlight w:val="white"/>
        </w:rPr>
        <w:t>Федерального проекта</w:t>
      </w:r>
      <w:r w:rsidR="00927E39" w:rsidRPr="003064DA">
        <w:rPr>
          <w:rFonts w:ascii="PT Astra Serif" w:hAnsi="PT Astra Serif"/>
          <w:szCs w:val="28"/>
          <w:highlight w:val="white"/>
        </w:rPr>
        <w:t>;</w:t>
      </w:r>
    </w:p>
    <w:p w:rsidR="00F06591" w:rsidRPr="003064DA" w:rsidRDefault="009361E0">
      <w:pPr>
        <w:widowControl w:val="0"/>
        <w:ind w:right="-6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</w:rPr>
        <w:t>2.4.</w:t>
      </w:r>
      <w:r w:rsidRPr="003064DA">
        <w:rPr>
          <w:rFonts w:ascii="PT Astra Serif" w:hAnsi="PT Astra Serif"/>
          <w:szCs w:val="28"/>
          <w:highlight w:val="white"/>
        </w:rPr>
        <w:t>О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бучающиеся общеобразовательных учреждений Ульяновской </w:t>
      </w:r>
      <w:r w:rsidRPr="003064DA">
        <w:rPr>
          <w:rFonts w:ascii="PT Astra Serif" w:hAnsi="PT Astra Serif"/>
          <w:szCs w:val="28"/>
          <w:highlight w:val="white"/>
        </w:rPr>
        <w:t xml:space="preserve">области 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и их родители (законные представители);  </w:t>
      </w:r>
    </w:p>
    <w:p w:rsidR="00F06591" w:rsidRPr="003064DA" w:rsidRDefault="009361E0">
      <w:pPr>
        <w:widowControl w:val="0"/>
        <w:ind w:right="-6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</w:rPr>
        <w:t xml:space="preserve">2.5. </w:t>
      </w:r>
      <w:r w:rsidR="00927E39" w:rsidRPr="003064DA">
        <w:rPr>
          <w:rFonts w:ascii="PT Astra Serif" w:hAnsi="PT Astra Serif"/>
          <w:szCs w:val="28"/>
          <w:highlight w:val="white"/>
        </w:rPr>
        <w:t>Центр опережающей профессиональной подготовки Ульяновской области – структурное подразделение областного государственного бюджетного профессионального образовательного учреждения «Ульяновский многопрофильный техникум»;</w:t>
      </w:r>
    </w:p>
    <w:p w:rsidR="00F06591" w:rsidRPr="003064DA" w:rsidRDefault="009361E0">
      <w:pPr>
        <w:widowControl w:val="0"/>
        <w:ind w:right="-6" w:firstLine="851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</w:rPr>
        <w:t>2.6.</w:t>
      </w:r>
      <w:r w:rsidRPr="003064DA">
        <w:rPr>
          <w:rFonts w:ascii="PT Astra Serif" w:hAnsi="PT Astra Serif"/>
          <w:szCs w:val="28"/>
          <w:highlight w:val="white"/>
        </w:rPr>
        <w:t>Р</w:t>
      </w:r>
      <w:r w:rsidR="00927E39" w:rsidRPr="003064DA">
        <w:rPr>
          <w:rFonts w:ascii="PT Astra Serif" w:hAnsi="PT Astra Serif"/>
          <w:szCs w:val="28"/>
          <w:highlight w:val="white"/>
        </w:rPr>
        <w:t>егиональные средства массовой информации.</w:t>
      </w:r>
    </w:p>
    <w:p w:rsidR="00F06591" w:rsidRPr="003064DA" w:rsidRDefault="00F06591">
      <w:pPr>
        <w:widowControl w:val="0"/>
        <w:ind w:right="-6" w:firstLine="851"/>
        <w:jc w:val="both"/>
        <w:rPr>
          <w:rFonts w:ascii="PT Astra Serif" w:hAnsi="PT Astra Serif"/>
          <w:szCs w:val="28"/>
          <w:highlight w:val="white"/>
        </w:rPr>
      </w:pPr>
    </w:p>
    <w:p w:rsidR="00F06591" w:rsidRPr="003064DA" w:rsidRDefault="00927E39">
      <w:pPr>
        <w:widowControl w:val="0"/>
        <w:spacing w:after="120"/>
        <w:ind w:right="-6" w:firstLine="709"/>
        <w:jc w:val="center"/>
        <w:rPr>
          <w:rFonts w:ascii="PT Astra Serif" w:hAnsi="PT Astra Serif"/>
          <w:b/>
          <w:szCs w:val="28"/>
          <w:highlight w:val="white"/>
        </w:rPr>
      </w:pPr>
      <w:r w:rsidRPr="003064DA">
        <w:rPr>
          <w:rFonts w:ascii="PT Astra Serif" w:hAnsi="PT Astra Serif"/>
          <w:b/>
          <w:szCs w:val="28"/>
          <w:highlight w:val="white"/>
        </w:rPr>
        <w:t>3. Ожидаемые результаты</w:t>
      </w:r>
    </w:p>
    <w:p w:rsidR="00F06591" w:rsidRPr="003064DA" w:rsidRDefault="00927E39">
      <w:pPr>
        <w:widowControl w:val="0"/>
        <w:ind w:firstLine="709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</w:rPr>
        <w:t>Проведение «Единого дня открытых дверей»</w:t>
      </w:r>
      <w:r w:rsidRPr="003064DA">
        <w:rPr>
          <w:rFonts w:ascii="PT Astra Serif" w:hAnsi="PT Astra Serif"/>
          <w:szCs w:val="28"/>
          <w:highlight w:val="white"/>
        </w:rPr>
        <w:t xml:space="preserve"> будет способствовать:</w:t>
      </w:r>
    </w:p>
    <w:p w:rsidR="00F06591" w:rsidRPr="003064DA" w:rsidRDefault="009361E0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3.1. П</w:t>
      </w:r>
      <w:r w:rsidR="00927E39" w:rsidRPr="003064DA">
        <w:rPr>
          <w:rFonts w:ascii="PT Astra Serif" w:hAnsi="PT Astra Serif"/>
          <w:szCs w:val="28"/>
        </w:rPr>
        <w:t>опуляризации образовательных программ среднего профессионального образовани</w:t>
      </w:r>
      <w:r w:rsidR="003064DA" w:rsidRPr="003064DA">
        <w:rPr>
          <w:rFonts w:ascii="PT Astra Serif" w:hAnsi="PT Astra Serif"/>
          <w:szCs w:val="28"/>
        </w:rPr>
        <w:t>я в рамках Федерального проекта;</w:t>
      </w:r>
    </w:p>
    <w:p w:rsidR="00F06591" w:rsidRPr="003064DA" w:rsidRDefault="009361E0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  <w:highlight w:val="white"/>
        </w:rPr>
        <w:t>3.2. П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овышению информированности обучающихся 8-11 классов </w:t>
      </w:r>
      <w:r w:rsidR="00927E39" w:rsidRPr="003064DA">
        <w:rPr>
          <w:rFonts w:ascii="PT Astra Serif" w:hAnsi="PT Astra Serif"/>
          <w:szCs w:val="28"/>
          <w:highlight w:val="white"/>
        </w:rPr>
        <w:br/>
        <w:t xml:space="preserve">общеобразовательных учреждений, </w:t>
      </w:r>
      <w:r w:rsidR="00927E39" w:rsidRPr="003064DA">
        <w:rPr>
          <w:rFonts w:ascii="PT Astra Serif" w:hAnsi="PT Astra Serif"/>
          <w:szCs w:val="28"/>
        </w:rPr>
        <w:t>в том числе потенциальных абитуриентов</w:t>
      </w:r>
      <w:r w:rsidR="00BE5E85">
        <w:rPr>
          <w:rFonts w:ascii="PT Astra Serif" w:hAnsi="PT Astra Serif"/>
          <w:szCs w:val="28"/>
        </w:rPr>
        <w:br/>
      </w:r>
      <w:r w:rsidR="00927E39" w:rsidRPr="003064DA">
        <w:rPr>
          <w:rFonts w:ascii="PT Astra Serif" w:hAnsi="PT Astra Serif"/>
          <w:szCs w:val="28"/>
          <w:highlight w:val="white"/>
        </w:rPr>
        <w:t>и обучающихся профессиональных образовательных организаций</w:t>
      </w:r>
      <w:r w:rsidR="00BE5E85">
        <w:rPr>
          <w:rFonts w:ascii="PT Astra Serif" w:hAnsi="PT Astra Serif"/>
          <w:szCs w:val="28"/>
          <w:highlight w:val="white"/>
        </w:rPr>
        <w:br/>
      </w:r>
      <w:r w:rsidR="00927E39" w:rsidRPr="003064DA">
        <w:rPr>
          <w:rFonts w:ascii="PT Astra Serif" w:hAnsi="PT Astra Serif"/>
          <w:szCs w:val="28"/>
          <w:highlight w:val="white"/>
        </w:rPr>
        <w:t>о</w:t>
      </w:r>
      <w:r w:rsidR="00927E39" w:rsidRPr="003064DA">
        <w:rPr>
          <w:rFonts w:ascii="PT Astra Serif" w:hAnsi="PT Astra Serif"/>
          <w:szCs w:val="28"/>
        </w:rPr>
        <w:t xml:space="preserve"> деятельности ведущих предприятий – работодателей и образовательных организаций, формированию позитивного образа следующих отраслей: авиастроен</w:t>
      </w:r>
      <w:r w:rsidR="003064DA" w:rsidRPr="003064DA">
        <w:rPr>
          <w:rFonts w:ascii="PT Astra Serif" w:hAnsi="PT Astra Serif"/>
          <w:szCs w:val="28"/>
        </w:rPr>
        <w:t>ие,</w:t>
      </w:r>
      <w:r w:rsidR="00927E39" w:rsidRPr="003064DA">
        <w:rPr>
          <w:rFonts w:ascii="PT Astra Serif" w:hAnsi="PT Astra Serif"/>
          <w:szCs w:val="28"/>
        </w:rPr>
        <w:t xml:space="preserve"> сельское хозяйство</w:t>
      </w:r>
      <w:r w:rsidR="003064DA" w:rsidRPr="003064DA">
        <w:rPr>
          <w:rFonts w:ascii="PT Astra Serif" w:hAnsi="PT Astra Serif"/>
          <w:szCs w:val="28"/>
        </w:rPr>
        <w:t>, радиоэлектроника, искусство и креативные индустрии</w:t>
      </w:r>
      <w:r w:rsidR="00927E39" w:rsidRPr="003064DA">
        <w:rPr>
          <w:rFonts w:ascii="PT Astra Serif" w:hAnsi="PT Astra Serif"/>
          <w:szCs w:val="28"/>
          <w:highlight w:val="white"/>
        </w:rPr>
        <w:t>;</w:t>
      </w:r>
    </w:p>
    <w:p w:rsidR="00F06591" w:rsidRPr="003064DA" w:rsidRDefault="009361E0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  <w:highlight w:val="white"/>
        </w:rPr>
        <w:t>3.3. В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овлечению обучающихся общеобразовательных </w:t>
      </w:r>
      <w:r w:rsidRPr="003064DA">
        <w:rPr>
          <w:rFonts w:ascii="PT Astra Serif" w:hAnsi="PT Astra Serif"/>
          <w:szCs w:val="28"/>
          <w:highlight w:val="white"/>
        </w:rPr>
        <w:br/>
      </w:r>
      <w:r w:rsidR="00927E39" w:rsidRPr="003064DA">
        <w:rPr>
          <w:rFonts w:ascii="PT Astra Serif" w:hAnsi="PT Astra Serif"/>
          <w:szCs w:val="28"/>
          <w:highlight w:val="white"/>
        </w:rPr>
        <w:t>и профессиональных образовательных организаций, членов их семей, образовательных организаций и предприятий произво</w:t>
      </w:r>
      <w:r w:rsidRPr="003064DA">
        <w:rPr>
          <w:rFonts w:ascii="PT Astra Serif" w:hAnsi="PT Astra Serif"/>
          <w:szCs w:val="28"/>
          <w:highlight w:val="white"/>
        </w:rPr>
        <w:t xml:space="preserve">дственных отраслей, отобранных 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для участия в </w:t>
      </w:r>
      <w:r w:rsidR="003064DA" w:rsidRPr="003064DA">
        <w:rPr>
          <w:rFonts w:ascii="PT Astra Serif" w:hAnsi="PT Astra Serif"/>
          <w:szCs w:val="28"/>
          <w:highlight w:val="white"/>
        </w:rPr>
        <w:t xml:space="preserve">Федеральном проекте, </w:t>
      </w:r>
      <w:r w:rsidRPr="003064DA">
        <w:rPr>
          <w:rFonts w:ascii="PT Astra Serif" w:hAnsi="PT Astra Serif"/>
          <w:szCs w:val="28"/>
          <w:highlight w:val="white"/>
        </w:rPr>
        <w:t xml:space="preserve">в мероприятия </w:t>
      </w:r>
      <w:r w:rsidR="00927E39" w:rsidRPr="003064DA">
        <w:rPr>
          <w:rFonts w:ascii="PT Astra Serif" w:hAnsi="PT Astra Serif"/>
          <w:szCs w:val="28"/>
          <w:highlight w:val="white"/>
        </w:rPr>
        <w:t>по его популяризации;</w:t>
      </w:r>
    </w:p>
    <w:p w:rsidR="00F06591" w:rsidRDefault="009361E0">
      <w:pPr>
        <w:widowControl w:val="0"/>
        <w:ind w:firstLine="709"/>
        <w:jc w:val="both"/>
        <w:rPr>
          <w:rFonts w:ascii="PT Astra Serif" w:hAnsi="PT Astra Serif"/>
          <w:szCs w:val="28"/>
          <w:highlight w:val="white"/>
        </w:rPr>
      </w:pPr>
      <w:r w:rsidRPr="003064DA">
        <w:rPr>
          <w:rFonts w:ascii="PT Astra Serif" w:hAnsi="PT Astra Serif"/>
          <w:szCs w:val="28"/>
          <w:highlight w:val="white"/>
        </w:rPr>
        <w:t>3.4. П</w:t>
      </w:r>
      <w:r w:rsidR="00927E39" w:rsidRPr="003064DA">
        <w:rPr>
          <w:rFonts w:ascii="PT Astra Serif" w:hAnsi="PT Astra Serif"/>
          <w:szCs w:val="28"/>
          <w:highlight w:val="white"/>
        </w:rPr>
        <w:t xml:space="preserve">овышению мотивации абитуриентов к поступлению на обучение </w:t>
      </w:r>
      <w:r w:rsidR="00CD6986" w:rsidRPr="003064DA">
        <w:rPr>
          <w:rFonts w:ascii="PT Astra Serif" w:hAnsi="PT Astra Serif"/>
          <w:szCs w:val="28"/>
          <w:highlight w:val="white"/>
        </w:rPr>
        <w:br/>
      </w:r>
      <w:r w:rsidR="00927E39" w:rsidRPr="003064DA">
        <w:rPr>
          <w:rFonts w:ascii="PT Astra Serif" w:hAnsi="PT Astra Serif"/>
          <w:szCs w:val="28"/>
          <w:highlight w:val="white"/>
        </w:rPr>
        <w:t xml:space="preserve">по программам среднего профессионального образования в рамках </w:t>
      </w:r>
      <w:r w:rsidR="003064DA" w:rsidRPr="003064DA">
        <w:rPr>
          <w:rFonts w:ascii="PT Astra Serif" w:hAnsi="PT Astra Serif"/>
          <w:szCs w:val="28"/>
          <w:highlight w:val="white"/>
        </w:rPr>
        <w:t xml:space="preserve">Федерального проекта </w:t>
      </w:r>
      <w:r w:rsidR="00927E39" w:rsidRPr="003064DA">
        <w:rPr>
          <w:rFonts w:ascii="PT Astra Serif" w:hAnsi="PT Astra Serif"/>
          <w:szCs w:val="28"/>
          <w:highlight w:val="white"/>
        </w:rPr>
        <w:t>в соответствии с установленными ко</w:t>
      </w:r>
      <w:r w:rsidR="003064DA">
        <w:rPr>
          <w:rFonts w:ascii="PT Astra Serif" w:hAnsi="PT Astra Serif"/>
          <w:szCs w:val="28"/>
          <w:highlight w:val="white"/>
        </w:rPr>
        <w:t>нтрольными цифрами приёма.</w:t>
      </w:r>
    </w:p>
    <w:p w:rsidR="003064DA" w:rsidRDefault="003064DA">
      <w:pPr>
        <w:jc w:val="both"/>
        <w:rPr>
          <w:rFonts w:ascii="PT Astra Serif" w:hAnsi="PT Astra Serif"/>
          <w:szCs w:val="28"/>
        </w:rPr>
      </w:pPr>
    </w:p>
    <w:p w:rsidR="00BA5CBF" w:rsidRDefault="00BA5CBF">
      <w:pPr>
        <w:jc w:val="both"/>
        <w:rPr>
          <w:rFonts w:ascii="PT Astra Serif" w:hAnsi="PT Astra Serif"/>
          <w:szCs w:val="28"/>
        </w:rPr>
      </w:pPr>
    </w:p>
    <w:p w:rsidR="003064DA" w:rsidRPr="003064DA" w:rsidRDefault="003064DA">
      <w:pPr>
        <w:jc w:val="both"/>
        <w:rPr>
          <w:rFonts w:ascii="PT Astra Serif" w:hAnsi="PT Astra Serif"/>
          <w:b/>
          <w:szCs w:val="28"/>
        </w:rPr>
      </w:pPr>
    </w:p>
    <w:p w:rsidR="00F06591" w:rsidRPr="003064DA" w:rsidRDefault="00927E39">
      <w:pPr>
        <w:jc w:val="center"/>
        <w:rPr>
          <w:rFonts w:ascii="PT Astra Serif" w:hAnsi="PT Astra Serif"/>
          <w:b/>
          <w:szCs w:val="28"/>
        </w:rPr>
      </w:pPr>
      <w:r w:rsidRPr="003064DA">
        <w:rPr>
          <w:rFonts w:ascii="PT Astra Serif" w:hAnsi="PT Astra Serif"/>
          <w:b/>
          <w:szCs w:val="28"/>
        </w:rPr>
        <w:t xml:space="preserve"> Образовательно-производственный центр (кластер) </w:t>
      </w:r>
      <w:r w:rsidRPr="003064DA">
        <w:rPr>
          <w:rFonts w:ascii="PT Astra Serif" w:hAnsi="PT Astra Serif"/>
          <w:b/>
          <w:szCs w:val="28"/>
        </w:rPr>
        <w:br/>
        <w:t>«</w:t>
      </w:r>
      <w:r w:rsidR="00DA7E8A">
        <w:rPr>
          <w:rFonts w:ascii="PT Astra Serif" w:hAnsi="PT Astra Serif"/>
          <w:b/>
          <w:szCs w:val="28"/>
        </w:rPr>
        <w:t>Машиностроение</w:t>
      </w:r>
      <w:r w:rsidRPr="003064DA">
        <w:rPr>
          <w:rFonts w:ascii="PT Astra Serif" w:hAnsi="PT Astra Serif"/>
          <w:b/>
          <w:szCs w:val="28"/>
        </w:rPr>
        <w:t>»</w:t>
      </w:r>
    </w:p>
    <w:p w:rsidR="00F06591" w:rsidRPr="003064DA" w:rsidRDefault="00F06591">
      <w:pPr>
        <w:jc w:val="both"/>
        <w:rPr>
          <w:rFonts w:ascii="PT Astra Serif" w:hAnsi="PT Astra Serif"/>
          <w:b/>
          <w:szCs w:val="28"/>
        </w:rPr>
      </w:pPr>
    </w:p>
    <w:p w:rsidR="00F06591" w:rsidRPr="003064DA" w:rsidRDefault="00927E39">
      <w:pPr>
        <w:jc w:val="both"/>
        <w:rPr>
          <w:rFonts w:ascii="PT Astra Serif" w:hAnsi="PT Astra Serif"/>
          <w:b/>
          <w:szCs w:val="28"/>
        </w:rPr>
      </w:pPr>
      <w:r w:rsidRPr="003064DA">
        <w:rPr>
          <w:rFonts w:ascii="PT Astra Serif" w:hAnsi="PT Astra Serif"/>
          <w:b/>
          <w:szCs w:val="28"/>
        </w:rPr>
        <w:t>Дата проведения: 2</w:t>
      </w:r>
      <w:r w:rsidR="00BE5E85">
        <w:rPr>
          <w:rFonts w:ascii="PT Astra Serif" w:hAnsi="PT Astra Serif"/>
          <w:b/>
          <w:szCs w:val="28"/>
        </w:rPr>
        <w:t>0апреля</w:t>
      </w:r>
      <w:r w:rsidRPr="003064DA">
        <w:rPr>
          <w:rFonts w:ascii="PT Astra Serif" w:hAnsi="PT Astra Serif"/>
          <w:b/>
          <w:szCs w:val="28"/>
        </w:rPr>
        <w:t xml:space="preserve"> 202</w:t>
      </w:r>
      <w:r w:rsidR="00BE5E85">
        <w:rPr>
          <w:rFonts w:ascii="PT Astra Serif" w:hAnsi="PT Astra Serif"/>
          <w:b/>
          <w:szCs w:val="28"/>
        </w:rPr>
        <w:t>4</w:t>
      </w:r>
      <w:r w:rsidRPr="003064DA">
        <w:rPr>
          <w:rFonts w:ascii="PT Astra Serif" w:hAnsi="PT Astra Serif"/>
          <w:b/>
          <w:szCs w:val="28"/>
        </w:rPr>
        <w:t xml:space="preserve"> года</w:t>
      </w:r>
    </w:p>
    <w:p w:rsidR="00F06591" w:rsidRPr="003064DA" w:rsidRDefault="00F8631A">
      <w:pPr>
        <w:jc w:val="both"/>
        <w:rPr>
          <w:rFonts w:ascii="PT Astra Serif" w:hAnsi="PT Astra Serif"/>
          <w:b/>
          <w:szCs w:val="28"/>
        </w:rPr>
      </w:pPr>
      <w:r w:rsidRPr="003064DA">
        <w:rPr>
          <w:rFonts w:ascii="PT Astra Serif" w:hAnsi="PT Astra Serif"/>
          <w:b/>
          <w:szCs w:val="28"/>
        </w:rPr>
        <w:t>Время проведения</w:t>
      </w:r>
      <w:r w:rsidR="00927E39" w:rsidRPr="003064DA">
        <w:rPr>
          <w:rFonts w:ascii="PT Astra Serif" w:hAnsi="PT Astra Serif"/>
          <w:b/>
          <w:szCs w:val="28"/>
        </w:rPr>
        <w:t xml:space="preserve">: </w:t>
      </w:r>
      <w:r w:rsidR="002703D6">
        <w:rPr>
          <w:rFonts w:ascii="PT Astra Serif" w:hAnsi="PT Astra Serif"/>
          <w:b/>
          <w:szCs w:val="28"/>
        </w:rPr>
        <w:t>10</w:t>
      </w:r>
      <w:bookmarkStart w:id="0" w:name="_GoBack"/>
      <w:bookmarkEnd w:id="0"/>
      <w:r w:rsidR="00927E39" w:rsidRPr="003064DA">
        <w:rPr>
          <w:rFonts w:ascii="PT Astra Serif" w:hAnsi="PT Astra Serif"/>
          <w:b/>
          <w:szCs w:val="28"/>
        </w:rPr>
        <w:t>.00</w:t>
      </w:r>
      <w:r w:rsidRPr="003064DA">
        <w:rPr>
          <w:rFonts w:ascii="PT Astra Serif" w:hAnsi="PT Astra Serif"/>
          <w:b/>
          <w:szCs w:val="28"/>
        </w:rPr>
        <w:t xml:space="preserve"> – 1</w:t>
      </w:r>
      <w:r w:rsidR="003064DA" w:rsidRPr="003064DA">
        <w:rPr>
          <w:rFonts w:ascii="PT Astra Serif" w:hAnsi="PT Astra Serif"/>
          <w:b/>
          <w:szCs w:val="28"/>
        </w:rPr>
        <w:t>6</w:t>
      </w:r>
      <w:r w:rsidRPr="003064DA">
        <w:rPr>
          <w:rFonts w:ascii="PT Astra Serif" w:hAnsi="PT Astra Serif"/>
          <w:b/>
          <w:szCs w:val="28"/>
        </w:rPr>
        <w:t>.</w:t>
      </w:r>
      <w:r w:rsidR="003064DA" w:rsidRPr="003064DA">
        <w:rPr>
          <w:rFonts w:ascii="PT Astra Serif" w:hAnsi="PT Astra Serif"/>
          <w:b/>
          <w:szCs w:val="28"/>
        </w:rPr>
        <w:t>3</w:t>
      </w:r>
      <w:r w:rsidRPr="003064DA">
        <w:rPr>
          <w:rFonts w:ascii="PT Astra Serif" w:hAnsi="PT Astra Serif"/>
          <w:b/>
          <w:szCs w:val="28"/>
        </w:rPr>
        <w:t xml:space="preserve">0 </w:t>
      </w:r>
      <w:r w:rsidRPr="003064DA">
        <w:rPr>
          <w:rFonts w:ascii="PT Astra Serif" w:hAnsi="PT Astra Serif"/>
          <w:i/>
          <w:szCs w:val="28"/>
        </w:rPr>
        <w:t>(в плане проведения отображается начало каждого мероприятия, посещение школьниками указанных мероприятий осуществляется по графикам, согласованным с общеобразовательными организациями и работодателями)</w:t>
      </w:r>
    </w:p>
    <w:p w:rsidR="00F06591" w:rsidRPr="003064DA" w:rsidRDefault="00F06591">
      <w:pPr>
        <w:jc w:val="both"/>
        <w:rPr>
          <w:rFonts w:ascii="PT Astra Serif" w:hAnsi="PT Astra Serif"/>
          <w:szCs w:val="28"/>
        </w:rPr>
      </w:pPr>
    </w:p>
    <w:p w:rsidR="00F06591" w:rsidRPr="003064DA" w:rsidRDefault="00927E39" w:rsidP="00925AAC">
      <w:pPr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b/>
          <w:szCs w:val="28"/>
        </w:rPr>
        <w:t>Место проведения</w:t>
      </w:r>
      <w:r w:rsidRPr="003064DA">
        <w:rPr>
          <w:rFonts w:ascii="PT Astra Serif" w:hAnsi="PT Astra Serif"/>
          <w:szCs w:val="28"/>
        </w:rPr>
        <w:t xml:space="preserve">: </w:t>
      </w:r>
    </w:p>
    <w:p w:rsidR="00F06591" w:rsidRDefault="00927E39" w:rsidP="009361E0">
      <w:pPr>
        <w:ind w:firstLine="851"/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szCs w:val="28"/>
        </w:rPr>
        <w:t>Областное государственное бюджетное профессиональное образовательное учреждение «Димитровградский технический колледж» (ОГБПОУ ДТК): Ульяновская область, г. Димитровград, пр. Автостроителей, 63;</w:t>
      </w:r>
    </w:p>
    <w:p w:rsidR="00925AAC" w:rsidRPr="001B23CB" w:rsidRDefault="00925AAC" w:rsidP="00925AAC">
      <w:pPr>
        <w:ind w:firstLine="851"/>
        <w:jc w:val="both"/>
        <w:rPr>
          <w:rFonts w:ascii="PT Astra Serif" w:hAnsi="PT Astra Serif"/>
        </w:rPr>
      </w:pPr>
      <w:r w:rsidRPr="001B23CB">
        <w:rPr>
          <w:rFonts w:ascii="PT Astra Serif" w:hAnsi="PT Astra Serif"/>
        </w:rPr>
        <w:t>Областное государственное бюджетное профессиональное образовательное учреждение «Димитровградский техникум профессиональных технологий имени Героя Советского Союза М.С.Чернова» (ОГБПОУ ДТПТ): Ульяновская область, г. Димитровград, ул. Прониной, д.19;</w:t>
      </w:r>
    </w:p>
    <w:p w:rsidR="00925AAC" w:rsidRPr="001B23CB" w:rsidRDefault="00925AAC" w:rsidP="00925AAC">
      <w:pPr>
        <w:ind w:firstLine="851"/>
        <w:jc w:val="both"/>
        <w:rPr>
          <w:rFonts w:ascii="PT Astra Serif" w:hAnsi="PT Astra Serif"/>
        </w:rPr>
      </w:pPr>
      <w:r w:rsidRPr="001B23CB">
        <w:rPr>
          <w:rFonts w:ascii="PT Astra Serif" w:hAnsi="PT Astra Serif"/>
        </w:rPr>
        <w:t xml:space="preserve">Областное государственное бюджетное профессиональное образовательное учреждение «Димитровградский технико-экономический колледж» (ОГБПОУ ДиТЭК): Ульяновская область, г. Димитровград, </w:t>
      </w:r>
      <w:r>
        <w:rPr>
          <w:rFonts w:ascii="PT Astra Serif" w:hAnsi="PT Astra Serif"/>
        </w:rPr>
        <w:br/>
        <w:t xml:space="preserve">ул. </w:t>
      </w:r>
      <w:r w:rsidRPr="001B23CB">
        <w:rPr>
          <w:rFonts w:ascii="PT Astra Serif" w:hAnsi="PT Astra Serif"/>
        </w:rPr>
        <w:t>Октябрьская, д.74;</w:t>
      </w:r>
    </w:p>
    <w:p w:rsidR="002703D6" w:rsidRDefault="00C949C6" w:rsidP="00C949C6">
      <w:pPr>
        <w:ind w:firstLine="851"/>
        <w:jc w:val="both"/>
        <w:rPr>
          <w:rFonts w:ascii="PT Astra Serif" w:hAnsi="PT Astra Serif"/>
          <w:szCs w:val="28"/>
        </w:rPr>
      </w:pPr>
      <w:r w:rsidRPr="00C949C6">
        <w:rPr>
          <w:rFonts w:ascii="PT Astra Serif" w:hAnsi="PT Astra Serif"/>
          <w:szCs w:val="28"/>
        </w:rPr>
        <w:t>О</w:t>
      </w:r>
      <w:r w:rsidR="002703D6">
        <w:rPr>
          <w:rFonts w:ascii="PT Astra Serif" w:hAnsi="PT Astra Serif"/>
          <w:szCs w:val="28"/>
        </w:rPr>
        <w:t>бщество с ограниченной ответственностью</w:t>
      </w:r>
      <w:r w:rsidRPr="00C949C6">
        <w:rPr>
          <w:rFonts w:ascii="PT Astra Serif" w:hAnsi="PT Astra Serif"/>
          <w:szCs w:val="28"/>
        </w:rPr>
        <w:t xml:space="preserve"> «Д</w:t>
      </w:r>
      <w:r w:rsidR="002703D6">
        <w:rPr>
          <w:rFonts w:ascii="PT Astra Serif" w:hAnsi="PT Astra Serif"/>
          <w:szCs w:val="28"/>
        </w:rPr>
        <w:t>имитровградский автоагрегатный завод</w:t>
      </w:r>
      <w:r w:rsidRPr="00C949C6">
        <w:rPr>
          <w:rFonts w:ascii="PT Astra Serif" w:hAnsi="PT Astra Serif"/>
          <w:szCs w:val="28"/>
        </w:rPr>
        <w:t>»</w:t>
      </w:r>
      <w:r w:rsidR="002703D6">
        <w:rPr>
          <w:rFonts w:ascii="PT Astra Serif" w:hAnsi="PT Astra Serif"/>
          <w:szCs w:val="28"/>
        </w:rPr>
        <w:t>:</w:t>
      </w:r>
      <w:r w:rsidR="002703D6" w:rsidRPr="001B23CB">
        <w:rPr>
          <w:rFonts w:ascii="PT Astra Serif" w:hAnsi="PT Astra Serif"/>
        </w:rPr>
        <w:t xml:space="preserve">Ульяновская область, </w:t>
      </w:r>
      <w:r w:rsidR="002703D6" w:rsidRPr="002703D6">
        <w:rPr>
          <w:rFonts w:ascii="PT Astra Serif" w:hAnsi="PT Astra Serif"/>
          <w:szCs w:val="28"/>
        </w:rPr>
        <w:t>г. Димитровград,</w:t>
      </w:r>
      <w:r w:rsidR="002703D6">
        <w:rPr>
          <w:rFonts w:ascii="PT Astra Serif" w:hAnsi="PT Astra Serif"/>
          <w:szCs w:val="28"/>
        </w:rPr>
        <w:br/>
      </w:r>
      <w:r w:rsidR="002703D6" w:rsidRPr="002703D6">
        <w:rPr>
          <w:rFonts w:ascii="PT Astra Serif" w:hAnsi="PT Astra Serif"/>
          <w:szCs w:val="28"/>
        </w:rPr>
        <w:t>пр. Автостроителей 78</w:t>
      </w:r>
      <w:r w:rsidR="002703D6">
        <w:rPr>
          <w:rFonts w:ascii="PT Astra Serif" w:hAnsi="PT Astra Serif"/>
          <w:szCs w:val="28"/>
        </w:rPr>
        <w:t>;</w:t>
      </w:r>
    </w:p>
    <w:p w:rsidR="00925AAC" w:rsidRPr="00C949C6" w:rsidRDefault="002703D6" w:rsidP="00C949C6">
      <w:pPr>
        <w:ind w:firstLine="851"/>
        <w:jc w:val="both"/>
        <w:rPr>
          <w:rFonts w:ascii="PT Astra Serif" w:hAnsi="PT Astra Serif"/>
          <w:szCs w:val="28"/>
        </w:rPr>
      </w:pPr>
      <w:r w:rsidRPr="00C949C6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>бщество с ограниченной ответственностью</w:t>
      </w:r>
      <w:r w:rsidR="00C949C6" w:rsidRPr="00C949C6">
        <w:rPr>
          <w:rFonts w:ascii="PT Astra Serif" w:hAnsi="PT Astra Serif"/>
          <w:szCs w:val="28"/>
        </w:rPr>
        <w:t>«Автосвет»</w:t>
      </w:r>
      <w:r>
        <w:rPr>
          <w:rFonts w:ascii="PT Astra Serif" w:hAnsi="PT Astra Serif"/>
          <w:szCs w:val="28"/>
        </w:rPr>
        <w:t xml:space="preserve">: </w:t>
      </w:r>
      <w:r w:rsidRPr="001B23CB">
        <w:rPr>
          <w:rFonts w:ascii="PT Astra Serif" w:hAnsi="PT Astra Serif"/>
        </w:rPr>
        <w:t>Ульяновская область,</w:t>
      </w:r>
      <w:r w:rsidRPr="002703D6">
        <w:rPr>
          <w:rFonts w:ascii="PT Astra Serif" w:hAnsi="PT Astra Serif"/>
          <w:szCs w:val="28"/>
        </w:rPr>
        <w:t>г. Димитровград, пр. Автостроителей 78/2</w:t>
      </w:r>
      <w:r>
        <w:rPr>
          <w:rFonts w:ascii="PT Astra Serif" w:hAnsi="PT Astra Serif"/>
          <w:szCs w:val="28"/>
        </w:rPr>
        <w:t>.</w:t>
      </w:r>
    </w:p>
    <w:p w:rsidR="00F06591" w:rsidRPr="003064DA" w:rsidRDefault="00F06591">
      <w:pPr>
        <w:jc w:val="both"/>
        <w:rPr>
          <w:rFonts w:ascii="PT Astra Serif" w:hAnsi="PT Astra Serif"/>
          <w:szCs w:val="28"/>
        </w:rPr>
      </w:pPr>
    </w:p>
    <w:p w:rsidR="00F06591" w:rsidRPr="003064DA" w:rsidRDefault="00927E39">
      <w:pPr>
        <w:jc w:val="both"/>
        <w:rPr>
          <w:rFonts w:ascii="PT Astra Serif" w:hAnsi="PT Astra Serif"/>
          <w:szCs w:val="28"/>
        </w:rPr>
      </w:pPr>
      <w:r w:rsidRPr="003064DA">
        <w:rPr>
          <w:rFonts w:ascii="PT Astra Serif" w:hAnsi="PT Astra Serif"/>
          <w:b/>
          <w:szCs w:val="28"/>
        </w:rPr>
        <w:t>Профессии и специальности</w:t>
      </w:r>
      <w:r w:rsidRPr="003064DA">
        <w:rPr>
          <w:rFonts w:ascii="PT Astra Serif" w:hAnsi="PT Astra Serif"/>
          <w:szCs w:val="28"/>
        </w:rPr>
        <w:t>, включенные в программу «Профессионалитет»</w:t>
      </w:r>
    </w:p>
    <w:p w:rsidR="00F06591" w:rsidRDefault="00F06591">
      <w:pPr>
        <w:jc w:val="both"/>
        <w:rPr>
          <w:rFonts w:ascii="PT Astra Serif" w:hAnsi="PT Astra Serif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675"/>
        <w:gridCol w:w="1134"/>
        <w:gridCol w:w="7830"/>
      </w:tblGrid>
      <w:tr w:rsidR="00F06591" w:rsidRPr="00BA5CBF" w:rsidTr="003064DA">
        <w:tc>
          <w:tcPr>
            <w:tcW w:w="675" w:type="dxa"/>
          </w:tcPr>
          <w:p w:rsidR="00F06591" w:rsidRPr="00BA5CBF" w:rsidRDefault="00927E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5CBF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F06591" w:rsidRPr="00BA5CBF" w:rsidRDefault="00927E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5CBF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7830" w:type="dxa"/>
          </w:tcPr>
          <w:p w:rsidR="00F06591" w:rsidRPr="00BA5CBF" w:rsidRDefault="00927E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5CBF">
              <w:rPr>
                <w:rFonts w:ascii="PT Astra Serif" w:hAnsi="PT Astra Serif"/>
                <w:sz w:val="24"/>
                <w:szCs w:val="24"/>
              </w:rPr>
              <w:t>Наименование специальности, профессии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Default="00C949C6" w:rsidP="00C949C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15.01.31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</w:rPr>
            </w:pPr>
            <w:r w:rsidRPr="002703D6">
              <w:rPr>
                <w:rFonts w:ascii="PT Astra Serif" w:hAnsi="PT Astra Serif"/>
                <w:sz w:val="24"/>
              </w:rPr>
              <w:t>Мастер контрольно-измерительных приборов и автоматики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15.01.32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38.02.03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46.02.01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Документационное обеспечение управление и архивоведение</w:t>
            </w:r>
          </w:p>
        </w:tc>
      </w:tr>
      <w:tr w:rsidR="00C949C6" w:rsidRPr="00BA5CBF" w:rsidTr="002703D6">
        <w:trPr>
          <w:trHeight w:val="335"/>
        </w:trPr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08.02.01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2A7978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2A79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13.02.02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Теплоснабжение и теплотехническое оборудование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2D20BA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98797F" w:rsidRDefault="00C949C6" w:rsidP="002D20BA">
            <w:pPr>
              <w:rPr>
                <w:rFonts w:ascii="PT Astra Serif" w:hAnsi="PT Astra Serif"/>
                <w:sz w:val="24"/>
                <w:szCs w:val="24"/>
              </w:rPr>
            </w:pPr>
            <w:r w:rsidRPr="00495057">
              <w:rPr>
                <w:rFonts w:ascii="PT Astra Serif" w:hAnsi="PT Astra Serif"/>
                <w:sz w:val="24"/>
                <w:szCs w:val="24"/>
              </w:rPr>
              <w:t>15.01.05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23.02.0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Эксплуатация транспортного электрооборудования и автоматики </w:t>
            </w:r>
            <w:r w:rsidRPr="002703D6">
              <w:rPr>
                <w:rFonts w:ascii="PT Astra Serif" w:hAnsi="PT Astra Serif"/>
                <w:sz w:val="24"/>
                <w:szCs w:val="24"/>
              </w:rPr>
              <w:lastRenderedPageBreak/>
              <w:t>(по видам транспорта, за исключением водного)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2A7978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2A79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15.02.06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Монтаж, техническая эксплуатация и ремонт холодильно</w:t>
            </w:r>
            <w:r w:rsidRPr="002703D6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  <w:r w:rsidRPr="002703D6">
              <w:rPr>
                <w:rFonts w:ascii="PT Astra Serif" w:hAnsi="PT Astra Serif"/>
                <w:sz w:val="24"/>
                <w:szCs w:val="24"/>
              </w:rPr>
              <w:t xml:space="preserve">компрессорных теплонасосных машин и установок </w:t>
            </w:r>
            <w:r w:rsidRPr="002703D6">
              <w:rPr>
                <w:rFonts w:ascii="PT Astra Serif" w:hAnsi="PT Astra Serif"/>
                <w:b/>
                <w:bCs/>
                <w:sz w:val="24"/>
                <w:szCs w:val="24"/>
              </w:rPr>
              <w:t>(</w:t>
            </w:r>
            <w:r w:rsidRPr="002703D6">
              <w:rPr>
                <w:rFonts w:ascii="PT Astra Serif" w:hAnsi="PT Astra Serif"/>
                <w:sz w:val="24"/>
                <w:szCs w:val="24"/>
              </w:rPr>
              <w:t>по отраслям</w:t>
            </w:r>
            <w:r w:rsidRPr="002703D6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Default="00C949C6" w:rsidP="00C949C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09.02.07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</w:rPr>
            </w:pPr>
            <w:r w:rsidRPr="002703D6">
              <w:rPr>
                <w:rFonts w:ascii="PT Astra Serif" w:hAnsi="PT Astra Serif"/>
                <w:sz w:val="24"/>
              </w:rPr>
              <w:t xml:space="preserve"> Информационные системы и программирование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23.02.07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 xml:space="preserve"> Техническое обслуживание  и ремонт двигателей, систем и агрегатов автомобилей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Default="00C949C6" w:rsidP="00C949C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15.02.12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rPr>
                <w:rFonts w:ascii="PT Astra Serif" w:hAnsi="PT Astra Serif"/>
                <w:sz w:val="24"/>
              </w:rPr>
            </w:pPr>
            <w:r w:rsidRPr="002703D6">
              <w:rPr>
                <w:rFonts w:ascii="PT Astra Serif" w:hAnsi="PT Astra Serif"/>
                <w:sz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2A7978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2A79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08.02.13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Монтаж и эксплуатация внутренних сантехнических устройств, кондиционирование воздуха и  вентиляции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Default="00C949C6" w:rsidP="00C949C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15.02.16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</w:rPr>
            </w:pPr>
            <w:r w:rsidRPr="002703D6">
              <w:rPr>
                <w:rFonts w:ascii="PT Astra Serif" w:hAnsi="PT Astra Serif"/>
                <w:sz w:val="24"/>
              </w:rPr>
              <w:t>Технология машиностроения</w:t>
            </w:r>
          </w:p>
        </w:tc>
      </w:tr>
      <w:tr w:rsidR="00C949C6" w:rsidRPr="00BA5CBF" w:rsidTr="003064DA">
        <w:tc>
          <w:tcPr>
            <w:tcW w:w="675" w:type="dxa"/>
          </w:tcPr>
          <w:p w:rsidR="00C949C6" w:rsidRPr="00BA5CBF" w:rsidRDefault="00C949C6" w:rsidP="00C949C6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C6" w:rsidRPr="00433FA0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23.01.17</w:t>
            </w:r>
          </w:p>
        </w:tc>
        <w:tc>
          <w:tcPr>
            <w:tcW w:w="7830" w:type="dxa"/>
          </w:tcPr>
          <w:p w:rsidR="00C949C6" w:rsidRPr="002703D6" w:rsidRDefault="00C949C6" w:rsidP="002703D6">
            <w:pPr>
              <w:spacing w:after="120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Мастер по ремонту и обслуживанию автомобилей</w:t>
            </w:r>
          </w:p>
        </w:tc>
      </w:tr>
    </w:tbl>
    <w:p w:rsidR="00F06591" w:rsidRDefault="00927E39" w:rsidP="002703D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ПЛАН</w:t>
      </w:r>
    </w:p>
    <w:p w:rsidR="00F06591" w:rsidRDefault="00927E39">
      <w:pPr>
        <w:ind w:left="-57" w:right="-5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проведения Единого дня открытых дверей ФП «Профессионалитет» </w:t>
      </w:r>
      <w:r>
        <w:rPr>
          <w:rFonts w:ascii="PT Astra Serif" w:hAnsi="PT Astra Serif"/>
          <w:b/>
        </w:rPr>
        <w:br/>
        <w:t xml:space="preserve">на территории Ульяновской области </w:t>
      </w:r>
    </w:p>
    <w:p w:rsidR="00F06591" w:rsidRDefault="00927E39">
      <w:pPr>
        <w:ind w:left="-57" w:right="-5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Кластер «</w:t>
      </w:r>
      <w:r w:rsidR="002A7978">
        <w:rPr>
          <w:rFonts w:ascii="PT Astra Serif" w:hAnsi="PT Astra Serif"/>
          <w:b/>
        </w:rPr>
        <w:t>Машиностроение</w:t>
      </w:r>
      <w:r>
        <w:rPr>
          <w:rFonts w:ascii="PT Astra Serif" w:hAnsi="PT Astra Serif"/>
          <w:b/>
        </w:rPr>
        <w:t>»</w:t>
      </w:r>
    </w:p>
    <w:p w:rsidR="00F06591" w:rsidRDefault="00F06591">
      <w:pPr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1402"/>
        <w:gridCol w:w="5103"/>
        <w:gridCol w:w="2160"/>
      </w:tblGrid>
      <w:tr w:rsidR="00F06591" w:rsidRPr="002703D6" w:rsidTr="00BF620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91" w:rsidRPr="002703D6" w:rsidRDefault="00927E39" w:rsidP="003064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Начало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91" w:rsidRPr="002703D6" w:rsidRDefault="00927E39" w:rsidP="003064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Формат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591" w:rsidRPr="002703D6" w:rsidRDefault="00927E39" w:rsidP="003064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91" w:rsidRPr="002703D6" w:rsidRDefault="00927E39" w:rsidP="003064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Ответственная ПОО</w:t>
            </w:r>
          </w:p>
        </w:tc>
      </w:tr>
      <w:tr w:rsidR="002A7978" w:rsidRPr="002703D6" w:rsidTr="00903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978" w:rsidRPr="002703D6" w:rsidRDefault="002A7978" w:rsidP="002A79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978" w:rsidRPr="002703D6" w:rsidRDefault="002A7978" w:rsidP="002A79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978" w:rsidRPr="002703D6" w:rsidRDefault="002A7978" w:rsidP="002A797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Всероссийский классный час «Профессионалитет; ты в хорошей компании!»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978" w:rsidRPr="002703D6" w:rsidRDefault="00C949C6" w:rsidP="002A7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  <w:r w:rsidR="002A7978" w:rsidRPr="002703D6">
              <w:rPr>
                <w:rFonts w:ascii="PT Astra Serif" w:hAnsi="PT Astra Serif"/>
                <w:sz w:val="24"/>
                <w:szCs w:val="24"/>
              </w:rPr>
              <w:t>ОГБПОУ</w:t>
            </w:r>
          </w:p>
          <w:p w:rsidR="002A7978" w:rsidRPr="002703D6" w:rsidRDefault="002A7978" w:rsidP="002A79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ДиТЭК</w:t>
            </w: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ДТПТ</w:t>
            </w:r>
          </w:p>
        </w:tc>
      </w:tr>
      <w:tr w:rsidR="00585A6E" w:rsidRPr="002703D6" w:rsidTr="00C1633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Экскурсия на ДААЗ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ДТПТ</w:t>
            </w:r>
          </w:p>
        </w:tc>
      </w:tr>
      <w:tr w:rsidR="00585A6E" w:rsidRPr="002703D6" w:rsidTr="00C1633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Профессиональная проба по компетенции «Сварочные технологии»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6E" w:rsidRPr="002703D6" w:rsidRDefault="00585A6E" w:rsidP="00585A6E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ДТПТ</w:t>
            </w:r>
          </w:p>
        </w:tc>
      </w:tr>
      <w:tr w:rsidR="00C949C6" w:rsidRPr="002703D6" w:rsidTr="00C1633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>Профессиональные пробы по специальностям:</w:t>
            </w:r>
          </w:p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 xml:space="preserve">«Операционная деятельность в логистике» </w:t>
            </w:r>
          </w:p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 xml:space="preserve">- «Технология машиностроения»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</w:tc>
      </w:tr>
      <w:tr w:rsidR="00C949C6" w:rsidRPr="002703D6" w:rsidTr="00903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Профессиональные пробы:</w:t>
            </w:r>
          </w:p>
          <w:p w:rsidR="00C949C6" w:rsidRPr="002703D6" w:rsidRDefault="00C949C6" w:rsidP="00C949C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- «Лего холодильщик»</w:t>
            </w:r>
          </w:p>
          <w:p w:rsidR="00C949C6" w:rsidRPr="002703D6" w:rsidRDefault="00C949C6" w:rsidP="00C949C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- «Повелитель стихий»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</w:t>
            </w: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ДиТЭК</w:t>
            </w:r>
          </w:p>
        </w:tc>
      </w:tr>
      <w:tr w:rsidR="00C949C6" w:rsidRPr="002703D6" w:rsidTr="006F163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 xml:space="preserve">Экскурсия на ООО «Автосвет»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</w:tc>
      </w:tr>
      <w:tr w:rsidR="00C949C6" w:rsidRPr="002703D6" w:rsidTr="006F1638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>Экскурсия на ООО «ДААЗ»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</w:tc>
      </w:tr>
      <w:tr w:rsidR="00C949C6" w:rsidRPr="002703D6" w:rsidTr="00903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Профессиональная пробы:</w:t>
            </w:r>
          </w:p>
          <w:p w:rsidR="00C949C6" w:rsidRPr="002703D6" w:rsidRDefault="00C949C6" w:rsidP="00C949C6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- по специальности 08.02.13 Монтаж и эксплуатация внутренних сантехнических устройств, кондиционирование воздуха и вентиляции – «Робота с полипропиленовыми трубами»;</w:t>
            </w:r>
          </w:p>
          <w:p w:rsidR="00C949C6" w:rsidRPr="002703D6" w:rsidRDefault="00C949C6" w:rsidP="00C949C6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- по специальности 13.02.02 Теплоснабжение и теплотехническое оборудование – «Монтаж системы отопления»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</w:t>
            </w: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ДиТЭК</w:t>
            </w:r>
          </w:p>
        </w:tc>
      </w:tr>
      <w:tr w:rsidR="00C949C6" w:rsidRPr="002703D6" w:rsidTr="0084733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 xml:space="preserve">Профессиональная пробы по </w:t>
            </w:r>
            <w:r w:rsidRPr="002703D6">
              <w:rPr>
                <w:rFonts w:ascii="PT Astra Serif" w:hAnsi="PT Astra Serif"/>
                <w:sz w:val="24"/>
                <w:szCs w:val="24"/>
              </w:rPr>
              <w:lastRenderedPageBreak/>
              <w:t>специальностям:</w:t>
            </w:r>
          </w:p>
          <w:p w:rsidR="00C949C6" w:rsidRPr="002703D6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 xml:space="preserve"> - «Эксплуатация транспортного электрооборудования и автоматики» </w:t>
            </w:r>
          </w:p>
          <w:p w:rsidR="00C949C6" w:rsidRPr="002703D6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  <w:lang w:eastAsia="ar-SA"/>
              </w:rPr>
              <w:t>- «Информационные системы и программирование»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lastRenderedPageBreak/>
              <w:t>ОГБПОУ ДТК</w:t>
            </w:r>
          </w:p>
        </w:tc>
      </w:tr>
      <w:tr w:rsidR="00C949C6" w:rsidRPr="002703D6" w:rsidTr="0084733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rPr>
                <w:rFonts w:ascii="PT Astra Serif" w:hAnsi="PT Astra Serif"/>
                <w:color w:val="1A1A1B"/>
                <w:sz w:val="24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 w:val="24"/>
                <w:szCs w:val="24"/>
              </w:rPr>
              <w:t xml:space="preserve">Профессиональная проба по компетенции «Сварочное дело»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</w:tc>
      </w:tr>
      <w:tr w:rsidR="00C949C6" w:rsidRPr="002703D6" w:rsidTr="0084733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pStyle w:val="af1"/>
              <w:spacing w:beforeAutospacing="0" w:after="120"/>
              <w:jc w:val="both"/>
              <w:rPr>
                <w:rFonts w:ascii="PT Astra Serif" w:hAnsi="PT Astra Serif"/>
                <w:color w:val="1A1A1B"/>
                <w:szCs w:val="24"/>
              </w:rPr>
            </w:pPr>
            <w:r w:rsidRPr="002703D6">
              <w:rPr>
                <w:rFonts w:ascii="PT Astra Serif" w:hAnsi="PT Astra Serif"/>
                <w:color w:val="1A1A1B"/>
                <w:szCs w:val="24"/>
              </w:rPr>
              <w:t>Профессиональная проба по компетенции «Монтаж приборов и автоматики»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</w:tc>
      </w:tr>
      <w:tr w:rsidR="00C949C6" w:rsidRPr="002703D6" w:rsidTr="002A7978">
        <w:trPr>
          <w:trHeight w:val="56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Экскурсия на площадку работодателя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ООО «Крео+»</w:t>
            </w:r>
          </w:p>
        </w:tc>
      </w:tr>
      <w:tr w:rsidR="00C949C6" w:rsidRPr="002703D6" w:rsidTr="00903B3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Экскурсия на площадку работодателя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АО «Димитровградхиммаш»</w:t>
            </w:r>
          </w:p>
        </w:tc>
      </w:tr>
      <w:tr w:rsidR="00C949C6" w:rsidRPr="002703D6" w:rsidTr="00BF6204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гибридный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03D6">
              <w:rPr>
                <w:rFonts w:ascii="PT Astra Serif" w:hAnsi="PT Astra Serif"/>
                <w:b/>
                <w:sz w:val="24"/>
                <w:szCs w:val="24"/>
              </w:rPr>
              <w:t>Родительское собрание</w:t>
            </w:r>
          </w:p>
          <w:p w:rsidR="00C949C6" w:rsidRPr="002703D6" w:rsidRDefault="00C949C6" w:rsidP="00C949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 xml:space="preserve">Выступление Министра просвещения и воспитания Ульяновской области Семеновой Н.В., директора Департамента профессионального образования и науки Хайрутдинова Т.А., представителей филиал ПАО «Ил» - Авиастар, директоров образовательных организаций - участников Кластера. </w:t>
            </w:r>
          </w:p>
          <w:p w:rsidR="00C949C6" w:rsidRPr="002703D6" w:rsidRDefault="00C949C6" w:rsidP="00C949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ДТК</w:t>
            </w: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ДТПТ</w:t>
            </w:r>
          </w:p>
          <w:p w:rsidR="00C949C6" w:rsidRPr="002703D6" w:rsidRDefault="00C949C6" w:rsidP="00C949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03D6">
              <w:rPr>
                <w:rFonts w:ascii="PT Astra Serif" w:hAnsi="PT Astra Serif"/>
                <w:sz w:val="24"/>
                <w:szCs w:val="24"/>
              </w:rPr>
              <w:t>ОГБПОУ ДиТЭК</w:t>
            </w:r>
          </w:p>
        </w:tc>
      </w:tr>
    </w:tbl>
    <w:p w:rsidR="00F06591" w:rsidRDefault="00F06591">
      <w:pPr>
        <w:rPr>
          <w:rFonts w:ascii="PT Astra Serif" w:hAnsi="PT Astra Serif"/>
        </w:rPr>
      </w:pPr>
    </w:p>
    <w:p w:rsidR="00F06591" w:rsidRDefault="00F06591">
      <w:pPr>
        <w:rPr>
          <w:rFonts w:ascii="PT Astra Serif" w:hAnsi="PT Astra Serif"/>
        </w:rPr>
      </w:pPr>
    </w:p>
    <w:p w:rsidR="004328EA" w:rsidRPr="0041051F" w:rsidRDefault="004328EA" w:rsidP="004328EA">
      <w:pPr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</w:t>
      </w:r>
      <w:r w:rsidR="002703D6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____________</w:t>
      </w:r>
    </w:p>
    <w:sectPr w:rsidR="004328EA" w:rsidRPr="0041051F" w:rsidSect="008E0F0C">
      <w:headerReference w:type="default" r:id="rId7"/>
      <w:pgSz w:w="11906" w:h="16838"/>
      <w:pgMar w:top="1134" w:right="566" w:bottom="719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20" w:rsidRDefault="003F6A20">
      <w:r>
        <w:separator/>
      </w:r>
    </w:p>
  </w:endnote>
  <w:endnote w:type="continuationSeparator" w:id="1">
    <w:p w:rsidR="003F6A20" w:rsidRDefault="003F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20" w:rsidRDefault="003F6A20">
      <w:r>
        <w:separator/>
      </w:r>
    </w:p>
  </w:footnote>
  <w:footnote w:type="continuationSeparator" w:id="1">
    <w:p w:rsidR="003F6A20" w:rsidRDefault="003F6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12" w:rsidRDefault="008E0F0C">
    <w:pPr>
      <w:framePr w:wrap="around" w:vAnchor="text" w:hAnchor="margin" w:xAlign="center" w:y="1"/>
    </w:pPr>
    <w:r>
      <w:rPr>
        <w:rFonts w:ascii="PT Astra Serif" w:hAnsi="PT Astra Serif"/>
        <w:sz w:val="24"/>
      </w:rPr>
      <w:fldChar w:fldCharType="begin"/>
    </w:r>
    <w:r w:rsidR="00CD2212"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 w:rsidR="00E321E9">
      <w:rPr>
        <w:rFonts w:ascii="PT Astra Serif" w:hAnsi="PT Astra Serif"/>
        <w:noProof/>
        <w:sz w:val="24"/>
      </w:rPr>
      <w:t>6</w:t>
    </w:r>
    <w:r>
      <w:rPr>
        <w:rFonts w:ascii="PT Astra Serif" w:hAnsi="PT Astra Serif"/>
        <w:sz w:val="24"/>
      </w:rPr>
      <w:fldChar w:fldCharType="end"/>
    </w:r>
  </w:p>
  <w:p w:rsidR="00CD2212" w:rsidRDefault="00CD2212">
    <w:pPr>
      <w:pStyle w:val="a5"/>
      <w:jc w:val="center"/>
      <w:rPr>
        <w:rFonts w:ascii="PT Astra Serif" w:hAnsi="PT Astra Serif"/>
        <w:sz w:val="24"/>
      </w:rPr>
    </w:pPr>
  </w:p>
  <w:p w:rsidR="00CD2212" w:rsidRDefault="00CD2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445"/>
    <w:multiLevelType w:val="multilevel"/>
    <w:tmpl w:val="A16C1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E59"/>
    <w:multiLevelType w:val="multilevel"/>
    <w:tmpl w:val="C2642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4CD6604E"/>
    <w:multiLevelType w:val="hybridMultilevel"/>
    <w:tmpl w:val="7D9A16A6"/>
    <w:lvl w:ilvl="0" w:tplc="F51E4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374341"/>
    <w:multiLevelType w:val="multilevel"/>
    <w:tmpl w:val="CDFA6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F2FD5"/>
    <w:multiLevelType w:val="hybridMultilevel"/>
    <w:tmpl w:val="2040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591"/>
    <w:rsid w:val="000173A4"/>
    <w:rsid w:val="00035F4E"/>
    <w:rsid w:val="001018CB"/>
    <w:rsid w:val="00165524"/>
    <w:rsid w:val="00165AD6"/>
    <w:rsid w:val="00186DC9"/>
    <w:rsid w:val="001B23CB"/>
    <w:rsid w:val="001C36FF"/>
    <w:rsid w:val="001D0376"/>
    <w:rsid w:val="00232B64"/>
    <w:rsid w:val="00257144"/>
    <w:rsid w:val="002703D6"/>
    <w:rsid w:val="00297663"/>
    <w:rsid w:val="002A4F5C"/>
    <w:rsid w:val="002A7978"/>
    <w:rsid w:val="002B7DDF"/>
    <w:rsid w:val="002C49AF"/>
    <w:rsid w:val="002D20BA"/>
    <w:rsid w:val="002D7A64"/>
    <w:rsid w:val="002E4EBE"/>
    <w:rsid w:val="002F0D63"/>
    <w:rsid w:val="003064DA"/>
    <w:rsid w:val="00315D3C"/>
    <w:rsid w:val="0035335D"/>
    <w:rsid w:val="00383BDF"/>
    <w:rsid w:val="0039630D"/>
    <w:rsid w:val="003A081B"/>
    <w:rsid w:val="003F21B2"/>
    <w:rsid w:val="003F6A20"/>
    <w:rsid w:val="0041051F"/>
    <w:rsid w:val="004328EA"/>
    <w:rsid w:val="00433FA0"/>
    <w:rsid w:val="00456747"/>
    <w:rsid w:val="004605C7"/>
    <w:rsid w:val="0046693C"/>
    <w:rsid w:val="00492580"/>
    <w:rsid w:val="004F4D4A"/>
    <w:rsid w:val="004F5F2F"/>
    <w:rsid w:val="00507439"/>
    <w:rsid w:val="00581BA7"/>
    <w:rsid w:val="00585A6E"/>
    <w:rsid w:val="005A594A"/>
    <w:rsid w:val="005D18E0"/>
    <w:rsid w:val="005D72E2"/>
    <w:rsid w:val="005E0CB8"/>
    <w:rsid w:val="0062289E"/>
    <w:rsid w:val="00662D98"/>
    <w:rsid w:val="006656A1"/>
    <w:rsid w:val="00695652"/>
    <w:rsid w:val="006D1C5F"/>
    <w:rsid w:val="006F2049"/>
    <w:rsid w:val="00735DE6"/>
    <w:rsid w:val="00754B7A"/>
    <w:rsid w:val="00813BBD"/>
    <w:rsid w:val="00837207"/>
    <w:rsid w:val="008E0F0C"/>
    <w:rsid w:val="008E2509"/>
    <w:rsid w:val="00925AAC"/>
    <w:rsid w:val="00927E39"/>
    <w:rsid w:val="00935C3D"/>
    <w:rsid w:val="009361E0"/>
    <w:rsid w:val="00976BFD"/>
    <w:rsid w:val="009B105A"/>
    <w:rsid w:val="009C54AD"/>
    <w:rsid w:val="009D1154"/>
    <w:rsid w:val="009D6418"/>
    <w:rsid w:val="009E1ED3"/>
    <w:rsid w:val="009E60A3"/>
    <w:rsid w:val="00A34A38"/>
    <w:rsid w:val="00A77FD2"/>
    <w:rsid w:val="00AB6750"/>
    <w:rsid w:val="00AF66BF"/>
    <w:rsid w:val="00B25CDB"/>
    <w:rsid w:val="00B327D3"/>
    <w:rsid w:val="00B43C45"/>
    <w:rsid w:val="00B537E9"/>
    <w:rsid w:val="00B564E2"/>
    <w:rsid w:val="00B747C8"/>
    <w:rsid w:val="00BA5CBF"/>
    <w:rsid w:val="00BB4A7B"/>
    <w:rsid w:val="00BC0CE7"/>
    <w:rsid w:val="00BE5E83"/>
    <w:rsid w:val="00BE5E85"/>
    <w:rsid w:val="00BF1A05"/>
    <w:rsid w:val="00BF6204"/>
    <w:rsid w:val="00C47E3D"/>
    <w:rsid w:val="00C50DC2"/>
    <w:rsid w:val="00C63FD9"/>
    <w:rsid w:val="00C94127"/>
    <w:rsid w:val="00C949C6"/>
    <w:rsid w:val="00CA4F30"/>
    <w:rsid w:val="00CB7980"/>
    <w:rsid w:val="00CD2212"/>
    <w:rsid w:val="00CD299F"/>
    <w:rsid w:val="00CD6986"/>
    <w:rsid w:val="00D14116"/>
    <w:rsid w:val="00D6121C"/>
    <w:rsid w:val="00D907B1"/>
    <w:rsid w:val="00D938A0"/>
    <w:rsid w:val="00DA7E8A"/>
    <w:rsid w:val="00DE47C4"/>
    <w:rsid w:val="00E14899"/>
    <w:rsid w:val="00E30A8E"/>
    <w:rsid w:val="00E321E9"/>
    <w:rsid w:val="00E55BFF"/>
    <w:rsid w:val="00E66B12"/>
    <w:rsid w:val="00EB3CF4"/>
    <w:rsid w:val="00EC0426"/>
    <w:rsid w:val="00EE49DC"/>
    <w:rsid w:val="00F06591"/>
    <w:rsid w:val="00F356E6"/>
    <w:rsid w:val="00F575D0"/>
    <w:rsid w:val="00F7583A"/>
    <w:rsid w:val="00F77C27"/>
    <w:rsid w:val="00F8631A"/>
    <w:rsid w:val="00FE6C5B"/>
    <w:rsid w:val="00FF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0F0C"/>
    <w:rPr>
      <w:sz w:val="28"/>
    </w:rPr>
  </w:style>
  <w:style w:type="paragraph" w:styleId="10">
    <w:name w:val="heading 1"/>
    <w:next w:val="a"/>
    <w:link w:val="11"/>
    <w:uiPriority w:val="9"/>
    <w:qFormat/>
    <w:rsid w:val="008E0F0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8E0F0C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E0F0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0F0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E0F0C"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E0F0C"/>
    <w:rPr>
      <w:sz w:val="28"/>
    </w:rPr>
  </w:style>
  <w:style w:type="paragraph" w:styleId="21">
    <w:name w:val="toc 2"/>
    <w:next w:val="a"/>
    <w:link w:val="22"/>
    <w:uiPriority w:val="39"/>
    <w:rsid w:val="008E0F0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0F0C"/>
    <w:rPr>
      <w:rFonts w:ascii="XO Thames" w:hAnsi="XO Thames"/>
      <w:sz w:val="28"/>
    </w:rPr>
  </w:style>
  <w:style w:type="paragraph" w:customStyle="1" w:styleId="c12">
    <w:name w:val="c12"/>
    <w:basedOn w:val="a"/>
    <w:link w:val="c120"/>
    <w:rsid w:val="008E0F0C"/>
    <w:pPr>
      <w:spacing w:beforeAutospacing="1" w:afterAutospacing="1"/>
    </w:pPr>
    <w:rPr>
      <w:sz w:val="24"/>
    </w:rPr>
  </w:style>
  <w:style w:type="character" w:customStyle="1" w:styleId="c120">
    <w:name w:val="c12"/>
    <w:basedOn w:val="1"/>
    <w:link w:val="c12"/>
    <w:rsid w:val="008E0F0C"/>
    <w:rPr>
      <w:sz w:val="24"/>
    </w:rPr>
  </w:style>
  <w:style w:type="paragraph" w:styleId="41">
    <w:name w:val="toc 4"/>
    <w:next w:val="a"/>
    <w:link w:val="42"/>
    <w:uiPriority w:val="39"/>
    <w:rsid w:val="008E0F0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0F0C"/>
    <w:rPr>
      <w:rFonts w:ascii="XO Thames" w:hAnsi="XO Thames"/>
      <w:sz w:val="28"/>
    </w:rPr>
  </w:style>
  <w:style w:type="paragraph" w:styleId="a3">
    <w:name w:val="No Spacing"/>
    <w:link w:val="a4"/>
    <w:uiPriority w:val="1"/>
    <w:qFormat/>
    <w:rsid w:val="008E0F0C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rsid w:val="008E0F0C"/>
    <w:rPr>
      <w:rFonts w:asciiTheme="minorHAnsi" w:hAnsiTheme="minorHAnsi"/>
      <w:sz w:val="22"/>
    </w:rPr>
  </w:style>
  <w:style w:type="paragraph" w:styleId="6">
    <w:name w:val="toc 6"/>
    <w:next w:val="a"/>
    <w:link w:val="60"/>
    <w:uiPriority w:val="39"/>
    <w:rsid w:val="008E0F0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0F0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0F0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0F0C"/>
    <w:rPr>
      <w:rFonts w:ascii="XO Thames" w:hAnsi="XO Thames"/>
      <w:sz w:val="28"/>
    </w:rPr>
  </w:style>
  <w:style w:type="paragraph" w:customStyle="1" w:styleId="c14">
    <w:name w:val="c14"/>
    <w:basedOn w:val="a"/>
    <w:link w:val="c140"/>
    <w:rsid w:val="008E0F0C"/>
    <w:pPr>
      <w:spacing w:beforeAutospacing="1" w:afterAutospacing="1"/>
    </w:pPr>
    <w:rPr>
      <w:sz w:val="24"/>
    </w:rPr>
  </w:style>
  <w:style w:type="character" w:customStyle="1" w:styleId="c140">
    <w:name w:val="c14"/>
    <w:basedOn w:val="1"/>
    <w:link w:val="c14"/>
    <w:rsid w:val="008E0F0C"/>
    <w:rPr>
      <w:sz w:val="24"/>
    </w:rPr>
  </w:style>
  <w:style w:type="character" w:customStyle="1" w:styleId="30">
    <w:name w:val="Заголовок 3 Знак"/>
    <w:link w:val="3"/>
    <w:rsid w:val="008E0F0C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8E0F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E0F0C"/>
    <w:rPr>
      <w:sz w:val="28"/>
    </w:rPr>
  </w:style>
  <w:style w:type="paragraph" w:customStyle="1" w:styleId="23">
    <w:name w:val="Знак Знак Знак Знак Знак Знак Знак2 Знак Знак"/>
    <w:basedOn w:val="a"/>
    <w:link w:val="24"/>
    <w:rsid w:val="008E0F0C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</w:rPr>
  </w:style>
  <w:style w:type="character" w:customStyle="1" w:styleId="24">
    <w:name w:val="Знак Знак Знак Знак Знак Знак Знак2 Знак Знак"/>
    <w:basedOn w:val="1"/>
    <w:link w:val="23"/>
    <w:rsid w:val="008E0F0C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8E0F0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0F0C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8E0F0C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8E0F0C"/>
    <w:rPr>
      <w:sz w:val="28"/>
    </w:rPr>
  </w:style>
  <w:style w:type="paragraph" w:customStyle="1" w:styleId="12">
    <w:name w:val="Просмотренная гиперссылка1"/>
    <w:basedOn w:val="13"/>
    <w:link w:val="a9"/>
    <w:rsid w:val="008E0F0C"/>
    <w:rPr>
      <w:color w:val="800080" w:themeColor="followedHyperlink"/>
      <w:u w:val="single"/>
    </w:rPr>
  </w:style>
  <w:style w:type="character" w:styleId="a9">
    <w:name w:val="FollowedHyperlink"/>
    <w:basedOn w:val="a0"/>
    <w:link w:val="12"/>
    <w:rsid w:val="008E0F0C"/>
    <w:rPr>
      <w:color w:val="800080" w:themeColor="followedHyperlink"/>
      <w:u w:val="single"/>
    </w:rPr>
  </w:style>
  <w:style w:type="character" w:customStyle="1" w:styleId="50">
    <w:name w:val="Заголовок 5 Знак"/>
    <w:basedOn w:val="1"/>
    <w:link w:val="5"/>
    <w:rsid w:val="008E0F0C"/>
    <w:rPr>
      <w:rFonts w:asciiTheme="majorHAnsi" w:hAnsiTheme="majorHAnsi"/>
      <w:color w:val="365F91" w:themeColor="accent1" w:themeShade="BF"/>
      <w:sz w:val="28"/>
    </w:rPr>
  </w:style>
  <w:style w:type="character" w:customStyle="1" w:styleId="11">
    <w:name w:val="Заголовок 1 Знак"/>
    <w:link w:val="10"/>
    <w:uiPriority w:val="9"/>
    <w:rsid w:val="008E0F0C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8E0F0C"/>
    <w:rPr>
      <w:color w:val="0000FF"/>
      <w:u w:val="single"/>
    </w:rPr>
  </w:style>
  <w:style w:type="character" w:styleId="aa">
    <w:name w:val="Hyperlink"/>
    <w:link w:val="14"/>
    <w:rsid w:val="008E0F0C"/>
    <w:rPr>
      <w:color w:val="0000FF"/>
      <w:u w:val="single"/>
    </w:rPr>
  </w:style>
  <w:style w:type="paragraph" w:customStyle="1" w:styleId="Footnote">
    <w:name w:val="Footnote"/>
    <w:link w:val="Footnote0"/>
    <w:rsid w:val="008E0F0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E0F0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E0F0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E0F0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E0F0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0F0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E0F0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0F0C"/>
    <w:rPr>
      <w:rFonts w:ascii="XO Thames" w:hAnsi="XO Thames"/>
      <w:sz w:val="28"/>
    </w:rPr>
  </w:style>
  <w:style w:type="paragraph" w:customStyle="1" w:styleId="13">
    <w:name w:val="Основной шрифт абзаца1"/>
    <w:rsid w:val="008E0F0C"/>
  </w:style>
  <w:style w:type="paragraph" w:customStyle="1" w:styleId="c6c19">
    <w:name w:val="c6 c19"/>
    <w:basedOn w:val="13"/>
    <w:link w:val="c6c190"/>
    <w:rsid w:val="008E0F0C"/>
  </w:style>
  <w:style w:type="character" w:customStyle="1" w:styleId="c6c190">
    <w:name w:val="c6 c19"/>
    <w:basedOn w:val="a0"/>
    <w:link w:val="c6c19"/>
    <w:rsid w:val="008E0F0C"/>
  </w:style>
  <w:style w:type="paragraph" w:styleId="8">
    <w:name w:val="toc 8"/>
    <w:next w:val="a"/>
    <w:link w:val="80"/>
    <w:uiPriority w:val="39"/>
    <w:rsid w:val="008E0F0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0F0C"/>
    <w:rPr>
      <w:rFonts w:ascii="XO Thames" w:hAnsi="XO Thames"/>
      <w:sz w:val="28"/>
    </w:rPr>
  </w:style>
  <w:style w:type="paragraph" w:styleId="ab">
    <w:name w:val="Balloon Text"/>
    <w:basedOn w:val="a"/>
    <w:link w:val="ac"/>
    <w:rsid w:val="008E0F0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8E0F0C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8E0F0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0F0C"/>
    <w:rPr>
      <w:rFonts w:ascii="XO Thames" w:hAnsi="XO Thames"/>
      <w:sz w:val="28"/>
    </w:rPr>
  </w:style>
  <w:style w:type="paragraph" w:styleId="ad">
    <w:name w:val="footer"/>
    <w:basedOn w:val="a"/>
    <w:link w:val="ae"/>
    <w:rsid w:val="008E0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8E0F0C"/>
    <w:rPr>
      <w:sz w:val="28"/>
    </w:rPr>
  </w:style>
  <w:style w:type="paragraph" w:styleId="af">
    <w:name w:val="Subtitle"/>
    <w:next w:val="a"/>
    <w:link w:val="af0"/>
    <w:uiPriority w:val="11"/>
    <w:qFormat/>
    <w:rsid w:val="008E0F0C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8E0F0C"/>
    <w:rPr>
      <w:rFonts w:ascii="XO Thames" w:hAnsi="XO Thames"/>
      <w:i/>
      <w:sz w:val="24"/>
    </w:rPr>
  </w:style>
  <w:style w:type="paragraph" w:styleId="af1">
    <w:name w:val="Normal (Web)"/>
    <w:basedOn w:val="a"/>
    <w:link w:val="af2"/>
    <w:rsid w:val="008E0F0C"/>
    <w:pPr>
      <w:spacing w:beforeAutospacing="1" w:after="119"/>
    </w:pPr>
    <w:rPr>
      <w:sz w:val="24"/>
    </w:rPr>
  </w:style>
  <w:style w:type="character" w:customStyle="1" w:styleId="af2">
    <w:name w:val="Обычный (веб) Знак"/>
    <w:basedOn w:val="1"/>
    <w:link w:val="af1"/>
    <w:rsid w:val="008E0F0C"/>
    <w:rPr>
      <w:sz w:val="24"/>
    </w:rPr>
  </w:style>
  <w:style w:type="paragraph" w:customStyle="1" w:styleId="toc10">
    <w:name w:val="toc 10"/>
    <w:next w:val="a"/>
    <w:link w:val="toc100"/>
    <w:uiPriority w:val="39"/>
    <w:rsid w:val="008E0F0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8E0F0C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rsid w:val="008E0F0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8E0F0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E0F0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E0F0C"/>
    <w:rPr>
      <w:b/>
      <w:sz w:val="36"/>
    </w:rPr>
  </w:style>
  <w:style w:type="table" w:styleId="af5">
    <w:name w:val="Table Grid"/>
    <w:basedOn w:val="a1"/>
    <w:rsid w:val="008E0F0C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B564E2"/>
    <w:rPr>
      <w:b/>
      <w:bCs/>
      <w:sz w:val="26"/>
      <w:szCs w:val="26"/>
      <w:shd w:val="clear" w:color="auto" w:fill="FFFFFF"/>
    </w:rPr>
  </w:style>
  <w:style w:type="character" w:customStyle="1" w:styleId="2105pt">
    <w:name w:val="Основной текст (2) + 10;5 pt;Не полужирный"/>
    <w:basedOn w:val="25"/>
    <w:rsid w:val="00B564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5"/>
    <w:rsid w:val="00B564E2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Не полужирный"/>
    <w:basedOn w:val="25"/>
    <w:rsid w:val="00B564E2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B564E2"/>
    <w:pPr>
      <w:widowControl w:val="0"/>
      <w:shd w:val="clear" w:color="auto" w:fill="FFFFFF"/>
      <w:spacing w:after="360" w:line="0" w:lineRule="atLeast"/>
      <w:jc w:val="both"/>
    </w:pPr>
    <w:rPr>
      <w:b/>
      <w:bCs/>
      <w:sz w:val="26"/>
      <w:szCs w:val="26"/>
    </w:rPr>
  </w:style>
  <w:style w:type="character" w:styleId="af6">
    <w:name w:val="Emphasis"/>
    <w:basedOn w:val="a0"/>
    <w:uiPriority w:val="20"/>
    <w:qFormat/>
    <w:rsid w:val="00E55BFF"/>
    <w:rPr>
      <w:i/>
      <w:iCs/>
    </w:rPr>
  </w:style>
  <w:style w:type="character" w:customStyle="1" w:styleId="211pt">
    <w:name w:val="Основной текст (2) + 11 pt"/>
    <w:basedOn w:val="25"/>
    <w:rsid w:val="00CA4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basedOn w:val="25"/>
    <w:rsid w:val="00A77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CD2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356E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2024-03-20T10:01:00Z</cp:lastPrinted>
  <dcterms:created xsi:type="dcterms:W3CDTF">2024-04-15T07:30:00Z</dcterms:created>
  <dcterms:modified xsi:type="dcterms:W3CDTF">2024-04-15T07:30:00Z</dcterms:modified>
</cp:coreProperties>
</file>