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«Димитровградский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BA7A2E">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Pr="00B5785C">
        <w:rPr>
          <w:rFonts w:ascii="Times New Roman" w:hAnsi="Times New Roman" w:cs="Times New Roman"/>
          <w:sz w:val="32"/>
          <w:szCs w:val="32"/>
          <w:u w:val="single"/>
        </w:rPr>
        <w:t>П</w:t>
      </w:r>
      <w:r w:rsidR="00A15907">
        <w:rPr>
          <w:rFonts w:ascii="Times New Roman" w:hAnsi="Times New Roman" w:cs="Times New Roman"/>
          <w:sz w:val="32"/>
          <w:szCs w:val="32"/>
          <w:u w:val="single"/>
        </w:rPr>
        <w:t>М.0</w:t>
      </w:r>
      <w:r w:rsidR="00500754" w:rsidRPr="00500754">
        <w:rPr>
          <w:rFonts w:ascii="Times New Roman" w:hAnsi="Times New Roman"/>
          <w:sz w:val="32"/>
          <w:szCs w:val="32"/>
          <w:u w:val="single"/>
        </w:rPr>
        <w:t>4 Организация и управление работой обслуживающего персонала ТТО и систем тепло- и топливоснабжения</w:t>
      </w:r>
      <w:r w:rsidR="00A15907" w:rsidRPr="00500754">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Pr>
          <w:rFonts w:ascii="Times New Roman" w:hAnsi="Times New Roman" w:cs="Times New Roman"/>
          <w:sz w:val="32"/>
          <w:szCs w:val="32"/>
          <w:u w:val="single"/>
        </w:rPr>
        <w:t>13.02.02. Теплоснабжение и теплотехническое оборудование»</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344D6A" w:rsidRDefault="00344D6A" w:rsidP="00BA7A2E">
      <w:pPr>
        <w:spacing w:after="0" w:line="240" w:lineRule="auto"/>
        <w:jc w:val="both"/>
        <w:rPr>
          <w:rFonts w:ascii="Times New Roman" w:hAnsi="Times New Roman" w:cs="Times New Roman"/>
          <w:sz w:val="28"/>
          <w:szCs w:val="28"/>
        </w:rPr>
      </w:pPr>
    </w:p>
    <w:p w:rsidR="00605101" w:rsidRDefault="00605101"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605101" w:rsidRDefault="00576329"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r>
        <w:rPr>
          <w:noProof/>
        </w:rPr>
        <w:lastRenderedPageBreak/>
        <w:drawing>
          <wp:inline distT="0" distB="0" distL="0" distR="0">
            <wp:extent cx="6119495" cy="8669760"/>
            <wp:effectExtent l="19050" t="0" r="0" b="0"/>
            <wp:docPr id="1" name="Рисунок 1" descr="C:\Users\Преподователь\AppData\Local\Microsoft\Windows\Temporary Internet Files\Content.Word\ПМ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 04.jpg"/>
                    <pic:cNvPicPr>
                      <a:picLocks noChangeAspect="1" noChangeArrowheads="1"/>
                    </pic:cNvPicPr>
                  </pic:nvPicPr>
                  <pic:blipFill>
                    <a:blip r:embed="rId7"/>
                    <a:srcRect/>
                    <a:stretch>
                      <a:fillRect/>
                    </a:stretch>
                  </pic:blipFill>
                  <pic:spPr bwMode="auto">
                    <a:xfrm>
                      <a:off x="0" y="0"/>
                      <a:ext cx="6119495" cy="8669760"/>
                    </a:xfrm>
                    <a:prstGeom prst="rect">
                      <a:avLst/>
                    </a:prstGeom>
                    <a:noFill/>
                    <a:ln w="9525">
                      <a:noFill/>
                      <a:miter lim="800000"/>
                      <a:headEnd/>
                      <a:tailEnd/>
                    </a:ln>
                  </pic:spPr>
                </pic:pic>
              </a:graphicData>
            </a:graphic>
          </wp:inline>
        </w:drawing>
      </w:r>
      <w:r w:rsidR="00605101" w:rsidRPr="00121AE9">
        <w:rPr>
          <w:rFonts w:ascii="Times New Roman" w:hAnsi="Times New Roman" w:cs="Times New Roman"/>
          <w:b/>
          <w:sz w:val="28"/>
          <w:szCs w:val="28"/>
        </w:rPr>
        <w:lastRenderedPageBreak/>
        <w:t>СОДЕРЖАНИЕ</w:t>
      </w:r>
    </w:p>
    <w:p w:rsidR="00605101" w:rsidRPr="0035476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sz w:val="24"/>
          <w:szCs w:val="24"/>
        </w:rPr>
      </w:pPr>
      <w:r w:rsidRPr="0035476D">
        <w:rPr>
          <w:rFonts w:ascii="Times New Roman" w:hAnsi="Times New Roman" w:cs="Times New Roman"/>
          <w:sz w:val="24"/>
          <w:szCs w:val="24"/>
        </w:rPr>
        <w:t>СТР.</w:t>
      </w:r>
    </w:p>
    <w:p w:rsidR="00605101"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rsidR="00605101"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tbl>
      <w:tblPr>
        <w:tblW w:w="0" w:type="auto"/>
        <w:tblLayout w:type="fixed"/>
        <w:tblLook w:val="04A0"/>
      </w:tblPr>
      <w:tblGrid>
        <w:gridCol w:w="8897"/>
        <w:gridCol w:w="956"/>
      </w:tblGrid>
      <w:tr w:rsidR="00605101" w:rsidTr="00605101">
        <w:tc>
          <w:tcPr>
            <w:tcW w:w="8897" w:type="dxa"/>
          </w:tcPr>
          <w:p w:rsidR="00605101" w:rsidRPr="0035476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sidRPr="0035476D">
              <w:rPr>
                <w:rFonts w:ascii="Times New Roman" w:hAnsi="Times New Roman" w:cs="Times New Roman"/>
                <w:caps/>
                <w:sz w:val="28"/>
                <w:szCs w:val="28"/>
              </w:rPr>
              <w:t xml:space="preserve">1. ПАСПОРТ  </w:t>
            </w:r>
            <w:r>
              <w:rPr>
                <w:rFonts w:ascii="Times New Roman" w:hAnsi="Times New Roman" w:cs="Times New Roman"/>
                <w:caps/>
                <w:sz w:val="28"/>
                <w:szCs w:val="28"/>
              </w:rPr>
              <w:t xml:space="preserve">РАБОЧЕЙ </w:t>
            </w:r>
            <w:r w:rsidRPr="0035476D">
              <w:rPr>
                <w:rFonts w:ascii="Times New Roman" w:hAnsi="Times New Roman" w:cs="Times New Roman"/>
                <w:caps/>
                <w:sz w:val="28"/>
                <w:szCs w:val="28"/>
              </w:rPr>
              <w:t>ПРОГРАММЫ  ПРОФЕССИОНАЛЬНОГО МОДУЛЯ</w:t>
            </w:r>
            <w:r>
              <w:rPr>
                <w:rFonts w:ascii="Times New Roman" w:hAnsi="Times New Roman" w:cs="Times New Roman"/>
                <w:caps/>
                <w:sz w:val="28"/>
                <w:szCs w:val="28"/>
              </w:rPr>
              <w:t>..........................................................................................................</w:t>
            </w:r>
          </w:p>
        </w:tc>
        <w:tc>
          <w:tcPr>
            <w:tcW w:w="956" w:type="dxa"/>
            <w:vAlign w:val="bottom"/>
          </w:tcPr>
          <w:p w:rsidR="00605101" w:rsidRPr="0035476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35476D">
              <w:rPr>
                <w:rFonts w:ascii="Times New Roman" w:hAnsi="Times New Roman" w:cs="Times New Roman"/>
                <w:sz w:val="28"/>
                <w:szCs w:val="28"/>
              </w:rPr>
              <w:t>4</w:t>
            </w:r>
          </w:p>
        </w:tc>
      </w:tr>
      <w:tr w:rsidR="00605101" w:rsidTr="00605101">
        <w:tc>
          <w:tcPr>
            <w:tcW w:w="8897" w:type="dxa"/>
          </w:tcPr>
          <w:p w:rsidR="00605101" w:rsidRPr="0035476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sidRPr="0035476D">
              <w:rPr>
                <w:rFonts w:ascii="Times New Roman" w:hAnsi="Times New Roman" w:cs="Times New Roman"/>
                <w:caps/>
                <w:sz w:val="28"/>
                <w:szCs w:val="28"/>
              </w:rPr>
              <w:t>2.  СТРУКТУРА и содержание профессионального моду</w:t>
            </w:r>
            <w:r>
              <w:rPr>
                <w:rFonts w:ascii="Times New Roman" w:hAnsi="Times New Roman" w:cs="Times New Roman"/>
                <w:caps/>
                <w:sz w:val="28"/>
                <w:szCs w:val="28"/>
              </w:rPr>
              <w:t>ЛЯ..........................................................................................................</w:t>
            </w:r>
          </w:p>
        </w:tc>
        <w:tc>
          <w:tcPr>
            <w:tcW w:w="956" w:type="dxa"/>
            <w:vAlign w:val="bottom"/>
          </w:tcPr>
          <w:p w:rsidR="00605101" w:rsidRPr="00A676AC"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Pr>
                <w:rFonts w:ascii="Times New Roman" w:hAnsi="Times New Roman" w:cs="Times New Roman"/>
                <w:sz w:val="28"/>
                <w:szCs w:val="28"/>
              </w:rPr>
              <w:t>7</w:t>
            </w:r>
          </w:p>
        </w:tc>
      </w:tr>
      <w:tr w:rsidR="00605101" w:rsidTr="00605101">
        <w:tc>
          <w:tcPr>
            <w:tcW w:w="8897" w:type="dxa"/>
          </w:tcPr>
          <w:p w:rsidR="00605101" w:rsidRPr="0035476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caps/>
                <w:sz w:val="28"/>
                <w:szCs w:val="28"/>
              </w:rPr>
              <w:t>3</w:t>
            </w:r>
            <w:r w:rsidRPr="0035476D">
              <w:rPr>
                <w:rFonts w:ascii="Times New Roman" w:hAnsi="Times New Roman" w:cs="Times New Roman"/>
                <w:caps/>
                <w:sz w:val="28"/>
                <w:szCs w:val="28"/>
              </w:rPr>
              <w:t> условия реализации программы ПРОФЕССИОНАЛЬНОГО МОДУ</w:t>
            </w:r>
            <w:r>
              <w:rPr>
                <w:rFonts w:ascii="Times New Roman" w:hAnsi="Times New Roman" w:cs="Times New Roman"/>
                <w:caps/>
                <w:sz w:val="28"/>
                <w:szCs w:val="28"/>
              </w:rPr>
              <w:t>ЛЯ..........................................................</w:t>
            </w:r>
          </w:p>
        </w:tc>
        <w:tc>
          <w:tcPr>
            <w:tcW w:w="956" w:type="dxa"/>
            <w:vAlign w:val="bottom"/>
          </w:tcPr>
          <w:p w:rsidR="00605101" w:rsidRPr="00A676AC"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Pr>
                <w:rFonts w:ascii="Times New Roman" w:hAnsi="Times New Roman" w:cs="Times New Roman"/>
                <w:sz w:val="28"/>
                <w:szCs w:val="28"/>
              </w:rPr>
              <w:t>3</w:t>
            </w:r>
            <w:r w:rsidR="00EC2C5F">
              <w:rPr>
                <w:rFonts w:ascii="Times New Roman" w:hAnsi="Times New Roman" w:cs="Times New Roman"/>
                <w:sz w:val="28"/>
                <w:szCs w:val="28"/>
              </w:rPr>
              <w:t>9</w:t>
            </w:r>
          </w:p>
        </w:tc>
      </w:tr>
      <w:tr w:rsidR="00605101" w:rsidTr="00605101">
        <w:tc>
          <w:tcPr>
            <w:tcW w:w="8897" w:type="dxa"/>
          </w:tcPr>
          <w:p w:rsidR="00605101" w:rsidRPr="0035476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rFonts w:ascii="Times New Roman" w:hAnsi="Times New Roman" w:cs="Times New Roman"/>
                <w:sz w:val="28"/>
                <w:szCs w:val="28"/>
              </w:rPr>
            </w:pPr>
            <w:r>
              <w:rPr>
                <w:rFonts w:ascii="Times New Roman" w:hAnsi="Times New Roman" w:cs="Times New Roman"/>
                <w:caps/>
                <w:sz w:val="28"/>
                <w:szCs w:val="28"/>
              </w:rPr>
              <w:t>4</w:t>
            </w:r>
            <w:r w:rsidRPr="0035476D">
              <w:rPr>
                <w:rFonts w:ascii="Times New Roman" w:hAnsi="Times New Roman" w:cs="Times New Roman"/>
                <w:caps/>
                <w:sz w:val="28"/>
                <w:szCs w:val="28"/>
              </w:rPr>
              <w:t xml:space="preserve">. Контроль и оценка результатов </w:t>
            </w:r>
            <w:r w:rsidRPr="005916D8">
              <w:rPr>
                <w:rFonts w:ascii="Times New Roman" w:hAnsi="Times New Roman" w:cs="Times New Roman"/>
                <w:caps/>
                <w:sz w:val="28"/>
                <w:szCs w:val="28"/>
              </w:rPr>
              <w:t xml:space="preserve"> </w:t>
            </w:r>
            <w:r>
              <w:rPr>
                <w:rFonts w:ascii="Times New Roman" w:hAnsi="Times New Roman" w:cs="Times New Roman"/>
                <w:caps/>
                <w:sz w:val="28"/>
                <w:szCs w:val="28"/>
              </w:rPr>
              <w:t xml:space="preserve"> </w:t>
            </w:r>
            <w:r w:rsidRPr="0035476D">
              <w:rPr>
                <w:rFonts w:ascii="Times New Roman" w:hAnsi="Times New Roman" w:cs="Times New Roman"/>
                <w:caps/>
                <w:sz w:val="28"/>
                <w:szCs w:val="28"/>
              </w:rPr>
              <w:t>освоения профессионального модуля (вида профессиональной деятельности</w:t>
            </w:r>
            <w:r>
              <w:rPr>
                <w:rFonts w:ascii="Times New Roman" w:hAnsi="Times New Roman" w:cs="Times New Roman"/>
                <w:caps/>
                <w:sz w:val="28"/>
                <w:szCs w:val="28"/>
              </w:rPr>
              <w:t>............................................................................................</w:t>
            </w:r>
          </w:p>
        </w:tc>
        <w:tc>
          <w:tcPr>
            <w:tcW w:w="956" w:type="dxa"/>
            <w:vAlign w:val="bottom"/>
          </w:tcPr>
          <w:p w:rsidR="00605101" w:rsidRPr="00A676AC"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Pr>
                <w:rFonts w:ascii="Times New Roman" w:hAnsi="Times New Roman" w:cs="Times New Roman"/>
                <w:sz w:val="28"/>
                <w:szCs w:val="28"/>
              </w:rPr>
              <w:t>4</w:t>
            </w:r>
            <w:r w:rsidR="00EC2C5F">
              <w:rPr>
                <w:rFonts w:ascii="Times New Roman" w:hAnsi="Times New Roman" w:cs="Times New Roman"/>
                <w:sz w:val="28"/>
                <w:szCs w:val="28"/>
              </w:rPr>
              <w:t>3</w:t>
            </w:r>
          </w:p>
        </w:tc>
      </w:tr>
    </w:tbl>
    <w:p w:rsidR="00605101" w:rsidRPr="00121AE9" w:rsidRDefault="00605101" w:rsidP="00605101">
      <w:pPr>
        <w:widowControl w:val="0"/>
        <w:pBdr>
          <w:bar w:val="single" w:sz="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40" w:lineRule="auto"/>
        <w:jc w:val="center"/>
        <w:rPr>
          <w:rFonts w:ascii="Times New Roman" w:hAnsi="Times New Roman" w:cs="Times New Roman"/>
          <w:b/>
          <w:sz w:val="28"/>
          <w:szCs w:val="28"/>
        </w:rPr>
      </w:pPr>
    </w:p>
    <w:p w:rsidR="00605101" w:rsidRPr="00121AE9"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605101"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p>
    <w:p w:rsidR="00605101" w:rsidRDefault="00605101" w:rsidP="00605101">
      <w:pPr>
        <w:spacing w:after="0"/>
        <w:rPr>
          <w:rFonts w:ascii="Times New Roman" w:hAnsi="Times New Roman"/>
          <w:sz w:val="28"/>
          <w:szCs w:val="28"/>
        </w:rPr>
        <w:sectPr w:rsidR="00605101" w:rsidSect="00605101">
          <w:headerReference w:type="default" r:id="rId8"/>
          <w:footerReference w:type="default" r:id="rId9"/>
          <w:pgSz w:w="11906" w:h="16838"/>
          <w:pgMar w:top="418" w:right="851" w:bottom="851" w:left="1418" w:header="708" w:footer="708" w:gutter="0"/>
          <w:cols w:space="720"/>
        </w:sectPr>
      </w:pPr>
    </w:p>
    <w:p w:rsidR="00605101" w:rsidRPr="0062383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62383D">
        <w:rPr>
          <w:rFonts w:ascii="Times New Roman" w:hAnsi="Times New Roman"/>
          <w:b/>
          <w:caps/>
          <w:sz w:val="28"/>
          <w:szCs w:val="28"/>
        </w:rPr>
        <w:lastRenderedPageBreak/>
        <w:t xml:space="preserve">1. паспорт РАБОЧЕЙ  ПРОГРАММЫ </w:t>
      </w:r>
    </w:p>
    <w:p w:rsidR="00605101" w:rsidRPr="0062383D" w:rsidRDefault="00605101" w:rsidP="00605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sidRPr="0062383D">
        <w:rPr>
          <w:rFonts w:ascii="Times New Roman" w:hAnsi="Times New Roman"/>
          <w:b/>
          <w:caps/>
          <w:sz w:val="28"/>
          <w:szCs w:val="28"/>
        </w:rPr>
        <w:t>ПРОФЕССИОНАЛЬНОГО МОДУЛЯ</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62383D">
        <w:rPr>
          <w:rFonts w:ascii="Times New Roman" w:hAnsi="Times New Roman"/>
          <w:b/>
          <w:sz w:val="28"/>
          <w:szCs w:val="28"/>
        </w:rPr>
        <w:t>ОРГАНИЗАЦИЯ</w:t>
      </w:r>
      <w:r w:rsidRPr="0062383D">
        <w:rPr>
          <w:rFonts w:ascii="Times New Roman" w:hAnsi="Times New Roman" w:cs="Times New Roman"/>
          <w:b/>
          <w:sz w:val="28"/>
          <w:szCs w:val="28"/>
        </w:rPr>
        <w:t xml:space="preserve"> И УПРАВЛЕНИЕ РАБОТАМИ КОЛЛЕКТИВА ИСПОЛНИТЕЛЕЙ. </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p w:rsidR="00605101" w:rsidRPr="0062383D" w:rsidRDefault="00605101" w:rsidP="00605101">
      <w:pPr>
        <w:suppressAutoHyphens/>
        <w:rPr>
          <w:rFonts w:ascii="Times New Roman" w:hAnsi="Times New Roman"/>
          <w:b/>
          <w:sz w:val="28"/>
          <w:szCs w:val="28"/>
        </w:rPr>
      </w:pPr>
      <w:r w:rsidRPr="0062383D">
        <w:rPr>
          <w:rFonts w:ascii="Times New Roman" w:hAnsi="Times New Roman"/>
          <w:b/>
          <w:sz w:val="28"/>
          <w:szCs w:val="28"/>
        </w:rPr>
        <w:t xml:space="preserve">1.1. </w:t>
      </w:r>
      <w:bookmarkStart w:id="0" w:name="_Hlk511590080"/>
      <w:r w:rsidRPr="0062383D">
        <w:rPr>
          <w:rFonts w:ascii="Times New Roman" w:hAnsi="Times New Roman"/>
          <w:b/>
          <w:sz w:val="28"/>
          <w:szCs w:val="28"/>
        </w:rPr>
        <w:t xml:space="preserve">Цель и планируемые результаты освоения профессионального модуля </w:t>
      </w:r>
      <w:bookmarkEnd w:id="0"/>
    </w:p>
    <w:p w:rsidR="00605101" w:rsidRPr="0062383D" w:rsidRDefault="00605101" w:rsidP="00605101">
      <w:pPr>
        <w:suppressAutoHyphens/>
        <w:spacing w:after="0" w:line="240" w:lineRule="auto"/>
        <w:ind w:firstLine="709"/>
        <w:jc w:val="both"/>
        <w:rPr>
          <w:rFonts w:ascii="Times New Roman" w:hAnsi="Times New Roman" w:cs="Times New Roman"/>
          <w:sz w:val="28"/>
          <w:szCs w:val="28"/>
        </w:rPr>
      </w:pPr>
      <w:r w:rsidRPr="0062383D">
        <w:rPr>
          <w:rFonts w:ascii="Times New Roman" w:hAnsi="Times New Roman"/>
          <w:sz w:val="28"/>
          <w:szCs w:val="28"/>
        </w:rPr>
        <w:t>В результате изучения профессионального модуля студент должен освоить основной вид деятельности «Ведение расчетных операций» и соответствующие ему общие компетенции,  профессиональные компетенции</w:t>
      </w:r>
      <w:r w:rsidRPr="0062383D">
        <w:rPr>
          <w:rFonts w:ascii="Times New Roman" w:hAnsi="Times New Roman" w:cs="Times New Roman"/>
          <w:sz w:val="28"/>
          <w:szCs w:val="28"/>
        </w:rPr>
        <w:t>:</w:t>
      </w:r>
    </w:p>
    <w:p w:rsidR="00605101" w:rsidRPr="0062383D" w:rsidRDefault="00605101" w:rsidP="00605101">
      <w:pPr>
        <w:suppressAutoHyphens/>
        <w:spacing w:after="0" w:line="240" w:lineRule="auto"/>
        <w:ind w:firstLine="709"/>
        <w:jc w:val="both"/>
        <w:rPr>
          <w:rFonts w:ascii="Times New Roman" w:hAnsi="Times New Roman"/>
          <w:sz w:val="28"/>
          <w:szCs w:val="28"/>
        </w:rPr>
      </w:pPr>
    </w:p>
    <w:p w:rsidR="00605101" w:rsidRPr="0062383D" w:rsidRDefault="00605101" w:rsidP="00605101">
      <w:pPr>
        <w:numPr>
          <w:ilvl w:val="2"/>
          <w:numId w:val="14"/>
        </w:numPr>
        <w:spacing w:after="160" w:line="259" w:lineRule="auto"/>
        <w:contextualSpacing/>
        <w:jc w:val="both"/>
        <w:rPr>
          <w:rFonts w:ascii="Times New Roman" w:hAnsi="Times New Roman"/>
          <w:sz w:val="28"/>
          <w:szCs w:val="28"/>
        </w:rPr>
      </w:pPr>
      <w:r w:rsidRPr="0062383D">
        <w:rPr>
          <w:rFonts w:ascii="Times New Roman" w:hAnsi="Times New Roman"/>
          <w:sz w:val="28"/>
          <w:szCs w:val="28"/>
        </w:rPr>
        <w:t>Перечень общих компетенций</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01. Выбирать способы решения задач профессиональной деятельности применительно к различным контекстам;</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02. Осуществлять поиск, анализ и интерпретацию информации, необходимой для выполнения задач профессиональной деятельности;</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03. Планировать и реализовывать собственное профессиональное и личностное развитие;</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04. Работать в коллективе и команде, эффективно взаимодействовать с коллегами, руководством, клиентами;</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07. Содействовать сохранению окружающей среды, ресурсосбережению, эффективно действовать в чрезвычайных ситуациях;</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09. Использовать информационные технологии в профессиональной деятельности;</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10. Пользоваться профессиональной документацией на государственном и иностранном языках;</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605101" w:rsidRPr="0062383D" w:rsidRDefault="00605101" w:rsidP="00605101">
      <w:pPr>
        <w:rPr>
          <w:sz w:val="28"/>
          <w:szCs w:val="28"/>
        </w:rPr>
      </w:pPr>
    </w:p>
    <w:p w:rsidR="00605101" w:rsidRPr="0062383D" w:rsidRDefault="00605101" w:rsidP="00605101">
      <w:pPr>
        <w:keepNext/>
        <w:spacing w:after="0" w:line="240" w:lineRule="auto"/>
        <w:ind w:left="426"/>
        <w:contextualSpacing/>
        <w:jc w:val="both"/>
        <w:outlineLvl w:val="1"/>
        <w:rPr>
          <w:rFonts w:ascii="Times New Roman" w:hAnsi="Times New Roman"/>
          <w:bCs/>
          <w:iCs/>
          <w:sz w:val="28"/>
          <w:szCs w:val="28"/>
          <w:lang w:eastAsia="en-US"/>
        </w:rPr>
      </w:pPr>
      <w:r w:rsidRPr="0062383D">
        <w:rPr>
          <w:rFonts w:ascii="Times New Roman" w:hAnsi="Times New Roman"/>
          <w:bCs/>
          <w:iCs/>
          <w:sz w:val="28"/>
          <w:szCs w:val="28"/>
          <w:lang w:eastAsia="en-US"/>
        </w:rPr>
        <w:t xml:space="preserve">1.1.2. Перечень профессиональных компетенций </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lastRenderedPageBreak/>
        <w:t>ПК 4.2.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p w:rsidR="00605101" w:rsidRPr="0062383D" w:rsidRDefault="00605101" w:rsidP="00605101">
      <w:pPr>
        <w:spacing w:after="0" w:line="240" w:lineRule="auto"/>
        <w:jc w:val="both"/>
        <w:rPr>
          <w:rFonts w:ascii="Times New Roman" w:eastAsia="Times New Roman" w:hAnsi="Times New Roman" w:cs="Times New Roman"/>
          <w:color w:val="000000"/>
          <w:sz w:val="28"/>
          <w:szCs w:val="28"/>
        </w:rPr>
      </w:pPr>
      <w:r w:rsidRPr="0062383D">
        <w:rPr>
          <w:rFonts w:ascii="Times New Roman" w:eastAsia="Times New Roman" w:hAnsi="Times New Roman" w:cs="Times New Roman"/>
          <w:color w:val="000000"/>
          <w:sz w:val="28"/>
          <w:szCs w:val="28"/>
        </w:rPr>
        <w:t>ПК 4.3. 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 и топливоснабжения.</w:t>
      </w:r>
    </w:p>
    <w:p w:rsidR="00605101" w:rsidRPr="0062383D" w:rsidRDefault="00605101" w:rsidP="00605101">
      <w:pPr>
        <w:jc w:val="both"/>
        <w:rPr>
          <w:i/>
          <w:sz w:val="28"/>
          <w:szCs w:val="28"/>
        </w:rPr>
      </w:pPr>
    </w:p>
    <w:p w:rsidR="00605101" w:rsidRPr="0062383D" w:rsidRDefault="00605101" w:rsidP="00605101">
      <w:pPr>
        <w:spacing w:after="0" w:line="240" w:lineRule="auto"/>
        <w:ind w:left="1146"/>
        <w:contextualSpacing/>
        <w:rPr>
          <w:rFonts w:ascii="Times New Roman" w:hAnsi="Times New Roman"/>
          <w:bCs/>
          <w:sz w:val="28"/>
          <w:szCs w:val="28"/>
          <w:vertAlign w:val="superscript"/>
        </w:rPr>
      </w:pPr>
      <w:r w:rsidRPr="0062383D">
        <w:rPr>
          <w:rFonts w:ascii="Times New Roman" w:hAnsi="Times New Roman"/>
          <w:bCs/>
          <w:sz w:val="28"/>
          <w:szCs w:val="28"/>
        </w:rPr>
        <w:t>1.1.3. В результате освоения профессионального модуля студент должен</w:t>
      </w:r>
    </w:p>
    <w:p w:rsidR="00605101" w:rsidRPr="0062383D" w:rsidRDefault="00605101" w:rsidP="00605101">
      <w:pPr>
        <w:jc w:val="both"/>
        <w:rPr>
          <w:i/>
          <w:sz w:val="28"/>
          <w:szCs w:val="28"/>
        </w:rPr>
      </w:pPr>
    </w:p>
    <w:p w:rsidR="00605101" w:rsidRPr="0062383D" w:rsidRDefault="00605101" w:rsidP="00605101">
      <w:pPr>
        <w:pStyle w:val="af4"/>
        <w:rPr>
          <w:b/>
          <w:sz w:val="28"/>
          <w:szCs w:val="28"/>
        </w:rPr>
      </w:pPr>
      <w:r w:rsidRPr="0062383D">
        <w:rPr>
          <w:b/>
          <w:sz w:val="28"/>
          <w:szCs w:val="28"/>
        </w:rPr>
        <w:t>иметь практический опыт:</w:t>
      </w:r>
    </w:p>
    <w:p w:rsidR="00605101" w:rsidRPr="0062383D" w:rsidRDefault="00605101" w:rsidP="00605101">
      <w:pPr>
        <w:pStyle w:val="af7"/>
        <w:numPr>
          <w:ilvl w:val="0"/>
          <w:numId w:val="11"/>
        </w:numPr>
        <w:ind w:left="0" w:firstLine="709"/>
        <w:rPr>
          <w:rFonts w:ascii="Times New Roman" w:hAnsi="Times New Roman" w:cs="Times New Roman"/>
          <w:sz w:val="28"/>
          <w:szCs w:val="28"/>
        </w:rPr>
      </w:pPr>
      <w:r w:rsidRPr="0062383D">
        <w:rPr>
          <w:rFonts w:ascii="Times New Roman" w:hAnsi="Times New Roman" w:cs="Times New Roman"/>
          <w:sz w:val="28"/>
          <w:szCs w:val="28"/>
        </w:rPr>
        <w:t>планировании и организации работы обслуживающего персонала теплотехнического оборудования и систем тепло- и топливоснабжения;</w:t>
      </w:r>
    </w:p>
    <w:p w:rsidR="00605101" w:rsidRPr="0062383D" w:rsidRDefault="00605101" w:rsidP="00605101">
      <w:pPr>
        <w:pStyle w:val="a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Times New Roman" w:hAnsi="Times New Roman" w:cs="Times New Roman"/>
          <w:b/>
          <w:sz w:val="28"/>
          <w:szCs w:val="28"/>
        </w:rPr>
      </w:pPr>
      <w:r w:rsidRPr="0062383D">
        <w:rPr>
          <w:rFonts w:ascii="Times New Roman" w:hAnsi="Times New Roman" w:cs="Times New Roman"/>
          <w:sz w:val="28"/>
          <w:szCs w:val="28"/>
        </w:rPr>
        <w:t>контроле выполнения графиков обхода теплосетей и тепловых пунктов подчиненными работниками.</w:t>
      </w:r>
    </w:p>
    <w:p w:rsidR="00605101" w:rsidRPr="0062383D" w:rsidRDefault="00605101" w:rsidP="00605101">
      <w:pPr>
        <w:pStyle w:val="af4"/>
        <w:rPr>
          <w:b/>
          <w:sz w:val="28"/>
          <w:szCs w:val="28"/>
        </w:rPr>
      </w:pPr>
      <w:r w:rsidRPr="0062383D">
        <w:rPr>
          <w:b/>
          <w:sz w:val="28"/>
          <w:szCs w:val="28"/>
        </w:rPr>
        <w:t>уметь:</w:t>
      </w:r>
    </w:p>
    <w:p w:rsidR="00605101" w:rsidRPr="0062383D" w:rsidRDefault="00605101" w:rsidP="00605101">
      <w:pPr>
        <w:pStyle w:val="af7"/>
        <w:numPr>
          <w:ilvl w:val="0"/>
          <w:numId w:val="12"/>
        </w:numPr>
        <w:ind w:left="0" w:firstLine="709"/>
        <w:rPr>
          <w:sz w:val="28"/>
          <w:szCs w:val="28"/>
        </w:rPr>
      </w:pPr>
      <w:r w:rsidRPr="0062383D">
        <w:rPr>
          <w:sz w:val="28"/>
          <w:szCs w:val="28"/>
        </w:rPr>
        <w:t>планировать и организовывать работу обслуживающего персонала теплотехнического оборудования и систем тепло- и топливоснабжения;</w:t>
      </w:r>
    </w:p>
    <w:p w:rsidR="00605101" w:rsidRPr="0062383D" w:rsidRDefault="00605101" w:rsidP="00605101">
      <w:pPr>
        <w:pStyle w:val="af7"/>
        <w:numPr>
          <w:ilvl w:val="0"/>
          <w:numId w:val="12"/>
        </w:numPr>
        <w:ind w:left="0" w:firstLine="709"/>
        <w:rPr>
          <w:sz w:val="28"/>
          <w:szCs w:val="28"/>
        </w:rPr>
      </w:pPr>
      <w:r w:rsidRPr="0062383D">
        <w:rPr>
          <w:sz w:val="28"/>
          <w:szCs w:val="28"/>
        </w:rPr>
        <w:t>вырабатывать эффективные решения в штатных и нештатных ситуациях;</w:t>
      </w:r>
    </w:p>
    <w:p w:rsidR="00605101" w:rsidRPr="0062383D" w:rsidRDefault="00605101" w:rsidP="00605101">
      <w:pPr>
        <w:pStyle w:val="af7"/>
        <w:numPr>
          <w:ilvl w:val="0"/>
          <w:numId w:val="12"/>
        </w:numPr>
        <w:ind w:left="0" w:firstLine="709"/>
        <w:rPr>
          <w:sz w:val="28"/>
          <w:szCs w:val="28"/>
        </w:rPr>
      </w:pPr>
      <w:r w:rsidRPr="0062383D">
        <w:rPr>
          <w:sz w:val="28"/>
          <w:szCs w:val="28"/>
        </w:rPr>
        <w:t>обеспечивать подготовку и выполнение работ производственного подразделения в соответствии с технологическим регламентом;</w:t>
      </w:r>
    </w:p>
    <w:p w:rsidR="00605101" w:rsidRPr="0062383D" w:rsidRDefault="00605101" w:rsidP="00605101">
      <w:pPr>
        <w:pStyle w:val="af7"/>
        <w:numPr>
          <w:ilvl w:val="0"/>
          <w:numId w:val="12"/>
        </w:numPr>
        <w:ind w:left="0" w:firstLine="709"/>
        <w:rPr>
          <w:sz w:val="28"/>
          <w:szCs w:val="28"/>
        </w:rPr>
      </w:pPr>
      <w:r w:rsidRPr="0062383D">
        <w:rPr>
          <w:sz w:val="28"/>
          <w:szCs w:val="28"/>
        </w:rPr>
        <w:t>оформлять наряды-допуски на проведение ремонтных работ;</w:t>
      </w:r>
    </w:p>
    <w:p w:rsidR="00605101" w:rsidRPr="0062383D" w:rsidRDefault="00605101" w:rsidP="00605101">
      <w:pPr>
        <w:pStyle w:val="af7"/>
        <w:numPr>
          <w:ilvl w:val="0"/>
          <w:numId w:val="12"/>
        </w:numPr>
        <w:ind w:left="0" w:firstLine="709"/>
        <w:rPr>
          <w:sz w:val="28"/>
          <w:szCs w:val="28"/>
        </w:rPr>
      </w:pPr>
      <w:r w:rsidRPr="0062383D">
        <w:rPr>
          <w:sz w:val="28"/>
          <w:szCs w:val="28"/>
        </w:rPr>
        <w:t>проводить инструктаж персонала по правилам эксплуатации теплотехнического оборудования и систем тепло- и топливоснабжения во время проведения наладки и испытаний;</w:t>
      </w:r>
    </w:p>
    <w:p w:rsidR="00605101" w:rsidRPr="0062383D" w:rsidRDefault="00605101" w:rsidP="00605101">
      <w:pPr>
        <w:pStyle w:val="af7"/>
        <w:numPr>
          <w:ilvl w:val="0"/>
          <w:numId w:val="12"/>
        </w:numPr>
        <w:ind w:left="0" w:firstLine="709"/>
        <w:rPr>
          <w:sz w:val="28"/>
          <w:szCs w:val="28"/>
        </w:rPr>
      </w:pPr>
      <w:r w:rsidRPr="0062383D">
        <w:rPr>
          <w:sz w:val="28"/>
          <w:szCs w:val="28"/>
        </w:rPr>
        <w:t>проводить анализ причин аварий, травмоопасных и вредных факторов в сфере профессиональной деятельности;</w:t>
      </w:r>
    </w:p>
    <w:p w:rsidR="00605101" w:rsidRPr="0062383D" w:rsidRDefault="00605101" w:rsidP="00605101">
      <w:pPr>
        <w:pStyle w:val="af7"/>
        <w:rPr>
          <w:b/>
          <w:sz w:val="28"/>
          <w:szCs w:val="28"/>
        </w:rPr>
      </w:pPr>
    </w:p>
    <w:p w:rsidR="00605101" w:rsidRPr="0062383D" w:rsidRDefault="00605101" w:rsidP="00605101">
      <w:pPr>
        <w:pStyle w:val="af7"/>
        <w:rPr>
          <w:b/>
          <w:sz w:val="28"/>
          <w:szCs w:val="28"/>
        </w:rPr>
      </w:pPr>
      <w:r w:rsidRPr="0062383D">
        <w:rPr>
          <w:b/>
          <w:sz w:val="28"/>
          <w:szCs w:val="28"/>
        </w:rPr>
        <w:t>знать:</w:t>
      </w:r>
    </w:p>
    <w:p w:rsidR="00605101" w:rsidRPr="0062383D" w:rsidRDefault="00605101" w:rsidP="00605101">
      <w:pPr>
        <w:pStyle w:val="af7"/>
        <w:numPr>
          <w:ilvl w:val="0"/>
          <w:numId w:val="13"/>
        </w:numPr>
        <w:ind w:left="0" w:firstLine="709"/>
        <w:rPr>
          <w:sz w:val="28"/>
          <w:szCs w:val="28"/>
        </w:rPr>
      </w:pPr>
      <w:r w:rsidRPr="0062383D">
        <w:rPr>
          <w:sz w:val="28"/>
          <w:szCs w:val="28"/>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7"/>
        <w:numPr>
          <w:ilvl w:val="0"/>
          <w:numId w:val="13"/>
        </w:numPr>
        <w:ind w:left="0" w:firstLine="709"/>
        <w:rPr>
          <w:sz w:val="28"/>
          <w:szCs w:val="28"/>
        </w:rPr>
      </w:pPr>
      <w:r w:rsidRPr="0062383D">
        <w:rPr>
          <w:sz w:val="28"/>
          <w:szCs w:val="28"/>
        </w:rPr>
        <w:t>виды инструктажей, их содержание и порядок проведения;</w:t>
      </w:r>
    </w:p>
    <w:p w:rsidR="00605101" w:rsidRDefault="00605101" w:rsidP="0062383D">
      <w:pPr>
        <w:pStyle w:val="af7"/>
        <w:numPr>
          <w:ilvl w:val="0"/>
          <w:numId w:val="13"/>
        </w:numPr>
        <w:ind w:left="0" w:firstLine="0"/>
        <w:rPr>
          <w:sz w:val="28"/>
          <w:szCs w:val="28"/>
        </w:rPr>
      </w:pPr>
      <w:r w:rsidRPr="0062383D">
        <w:rPr>
          <w:sz w:val="28"/>
          <w:szCs w:val="28"/>
        </w:rPr>
        <w:t>функциональные обязанности должностн</w:t>
      </w:r>
      <w:r w:rsidR="0062383D">
        <w:rPr>
          <w:sz w:val="28"/>
          <w:szCs w:val="28"/>
        </w:rPr>
        <w:t>ых лиц энергослужбы организации.</w:t>
      </w:r>
    </w:p>
    <w:p w:rsidR="0062383D" w:rsidRPr="0062383D" w:rsidRDefault="0062383D" w:rsidP="0062383D"/>
    <w:p w:rsidR="0062383D" w:rsidRPr="0062383D" w:rsidRDefault="0062383D" w:rsidP="0062383D"/>
    <w:p w:rsidR="00605101" w:rsidRPr="0062383D" w:rsidRDefault="00605101" w:rsidP="00605101">
      <w:pPr>
        <w:spacing w:after="0" w:line="240" w:lineRule="auto"/>
        <w:rPr>
          <w:rFonts w:ascii="Times New Roman" w:hAnsi="Times New Roman"/>
          <w:b/>
          <w:sz w:val="28"/>
          <w:szCs w:val="28"/>
        </w:rPr>
      </w:pPr>
      <w:r w:rsidRPr="0062383D">
        <w:rPr>
          <w:rFonts w:ascii="Times New Roman" w:hAnsi="Times New Roman"/>
          <w:b/>
          <w:sz w:val="28"/>
          <w:szCs w:val="28"/>
        </w:rPr>
        <w:lastRenderedPageBreak/>
        <w:t>1.2. Количество часов, отводимое на освоение профессионального модуля</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2383D">
        <w:rPr>
          <w:rFonts w:ascii="Times New Roman" w:hAnsi="Times New Roman"/>
          <w:sz w:val="28"/>
          <w:szCs w:val="28"/>
        </w:rPr>
        <w:t>всего - 420 часов, в том числе:</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2383D">
        <w:rPr>
          <w:rFonts w:ascii="Times New Roman" w:hAnsi="Times New Roman"/>
          <w:sz w:val="28"/>
          <w:szCs w:val="28"/>
        </w:rPr>
        <w:t>максимальной учебной нагрузки студента 420 часов, включая:</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2383D">
        <w:rPr>
          <w:rFonts w:ascii="Times New Roman" w:hAnsi="Times New Roman"/>
          <w:sz w:val="28"/>
          <w:szCs w:val="28"/>
        </w:rPr>
        <w:t>обязательной аудиторной учебной нагрузки студента - 418 часов;</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2383D">
        <w:rPr>
          <w:rFonts w:ascii="Times New Roman" w:hAnsi="Times New Roman"/>
          <w:sz w:val="28"/>
          <w:szCs w:val="28"/>
        </w:rPr>
        <w:t>самостоятельной работы студента - 2 часа;</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2383D">
        <w:rPr>
          <w:rFonts w:ascii="Times New Roman" w:hAnsi="Times New Roman"/>
          <w:sz w:val="28"/>
          <w:szCs w:val="28"/>
        </w:rPr>
        <w:t>учебной и производственной практики: 72+72=144 часа (8 семестр).</w:t>
      </w:r>
    </w:p>
    <w:p w:rsidR="00605101" w:rsidRPr="0062383D"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rsidR="00605101" w:rsidRPr="000A57E3" w:rsidRDefault="00605101" w:rsidP="006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sectPr w:rsidR="00605101" w:rsidRPr="000A57E3" w:rsidSect="00605101">
          <w:pgSz w:w="11906" w:h="16838"/>
          <w:pgMar w:top="851" w:right="851" w:bottom="851" w:left="1418" w:header="709" w:footer="709" w:gutter="0"/>
          <w:cols w:space="720"/>
        </w:sectPr>
      </w:pPr>
    </w:p>
    <w:p w:rsidR="00605101" w:rsidRPr="007C3433" w:rsidRDefault="00605101" w:rsidP="00605101">
      <w:pPr>
        <w:pageBreakBefore/>
        <w:numPr>
          <w:ilvl w:val="0"/>
          <w:numId w:val="2"/>
        </w:numPr>
        <w:tabs>
          <w:tab w:val="left" w:pos="284"/>
        </w:tabs>
        <w:spacing w:after="0" w:line="240" w:lineRule="auto"/>
        <w:ind w:left="0" w:firstLine="0"/>
        <w:contextualSpacing/>
        <w:jc w:val="center"/>
        <w:rPr>
          <w:rFonts w:ascii="Times New Roman" w:hAnsi="Times New Roman"/>
          <w:sz w:val="24"/>
          <w:szCs w:val="24"/>
        </w:rPr>
      </w:pPr>
      <w:r w:rsidRPr="00EE0F0D">
        <w:rPr>
          <w:rFonts w:ascii="Times New Roman" w:hAnsi="Times New Roman"/>
          <w:b/>
          <w:sz w:val="24"/>
          <w:szCs w:val="24"/>
        </w:rPr>
        <w:lastRenderedPageBreak/>
        <w:t>Структура и содержание профессионального модуля</w:t>
      </w:r>
    </w:p>
    <w:p w:rsidR="00605101" w:rsidRDefault="00605101" w:rsidP="0060510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r w:rsidRPr="00EE0F0D">
        <w:rPr>
          <w:b/>
        </w:rPr>
        <w:t>2.1. Структура профессионального</w:t>
      </w:r>
      <w:r>
        <w:rPr>
          <w:b/>
          <w:lang w:val="en-US"/>
        </w:rPr>
        <w:t xml:space="preserve"> </w:t>
      </w:r>
      <w:r>
        <w:rPr>
          <w:b/>
        </w:rPr>
        <w:t>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2039"/>
        <w:gridCol w:w="1458"/>
        <w:gridCol w:w="1606"/>
        <w:gridCol w:w="1019"/>
        <w:gridCol w:w="1458"/>
        <w:gridCol w:w="1455"/>
        <w:gridCol w:w="6"/>
        <w:gridCol w:w="1311"/>
        <w:gridCol w:w="1311"/>
        <w:gridCol w:w="1244"/>
      </w:tblGrid>
      <w:tr w:rsidR="00605101" w:rsidRPr="002E6315" w:rsidTr="00605101">
        <w:trPr>
          <w:trHeight w:val="353"/>
        </w:trPr>
        <w:tc>
          <w:tcPr>
            <w:tcW w:w="796" w:type="pct"/>
            <w:vMerge w:val="restart"/>
            <w:vAlign w:val="center"/>
          </w:tcPr>
          <w:p w:rsidR="00605101" w:rsidRPr="002E6315" w:rsidRDefault="00605101" w:rsidP="00605101">
            <w:pPr>
              <w:suppressAutoHyphens/>
              <w:spacing w:after="0" w:line="240" w:lineRule="auto"/>
              <w:jc w:val="center"/>
              <w:rPr>
                <w:rFonts w:ascii="Times New Roman" w:hAnsi="Times New Roman"/>
              </w:rPr>
            </w:pPr>
            <w:r w:rsidRPr="002E6315">
              <w:rPr>
                <w:rFonts w:ascii="Times New Roman" w:hAnsi="Times New Roman"/>
              </w:rPr>
              <w:t>Коды профессиональных общих компетенций</w:t>
            </w:r>
          </w:p>
        </w:tc>
        <w:tc>
          <w:tcPr>
            <w:tcW w:w="664" w:type="pct"/>
            <w:vMerge w:val="restart"/>
            <w:vAlign w:val="center"/>
          </w:tcPr>
          <w:p w:rsidR="00605101" w:rsidRPr="002E6315" w:rsidRDefault="00605101" w:rsidP="00605101">
            <w:pPr>
              <w:suppressAutoHyphens/>
              <w:spacing w:after="0" w:line="240" w:lineRule="auto"/>
              <w:jc w:val="center"/>
              <w:rPr>
                <w:rFonts w:ascii="Times New Roman" w:hAnsi="Times New Roman"/>
              </w:rPr>
            </w:pPr>
            <w:r w:rsidRPr="002E6315">
              <w:rPr>
                <w:rFonts w:ascii="Times New Roman" w:hAnsi="Times New Roman"/>
              </w:rPr>
              <w:t>Наименования разделов профессионального модуля</w:t>
            </w:r>
          </w:p>
        </w:tc>
        <w:tc>
          <w:tcPr>
            <w:tcW w:w="475" w:type="pct"/>
            <w:vMerge w:val="restart"/>
            <w:vAlign w:val="center"/>
          </w:tcPr>
          <w:p w:rsidR="00605101" w:rsidRPr="000F6D14" w:rsidRDefault="00605101" w:rsidP="00605101">
            <w:pPr>
              <w:jc w:val="center"/>
              <w:rPr>
                <w:rFonts w:ascii="Times New Roman" w:hAnsi="Times New Roman"/>
              </w:rPr>
            </w:pPr>
            <w:r w:rsidRPr="000F6D14">
              <w:rPr>
                <w:rFonts w:ascii="Times New Roman" w:hAnsi="Times New Roman"/>
              </w:rPr>
              <w:t>Объем образова-тельной программы</w:t>
            </w:r>
            <w:r>
              <w:rPr>
                <w:rFonts w:ascii="Times New Roman" w:hAnsi="Times New Roman"/>
              </w:rPr>
              <w:t>,</w:t>
            </w:r>
            <w:r w:rsidRPr="000F6D14">
              <w:rPr>
                <w:rFonts w:ascii="Times New Roman" w:hAnsi="Times New Roman"/>
              </w:rPr>
              <w:t xml:space="preserve"> час.</w:t>
            </w:r>
          </w:p>
        </w:tc>
        <w:tc>
          <w:tcPr>
            <w:tcW w:w="523" w:type="pct"/>
            <w:vMerge w:val="restart"/>
          </w:tcPr>
          <w:p w:rsidR="00605101" w:rsidRPr="009C1F99" w:rsidRDefault="00605101" w:rsidP="00605101">
            <w:pPr>
              <w:jc w:val="center"/>
              <w:rPr>
                <w:rFonts w:ascii="Times New Roman" w:hAnsi="Times New Roman"/>
              </w:rPr>
            </w:pPr>
            <w:r w:rsidRPr="009C1F99">
              <w:rPr>
                <w:rFonts w:ascii="Times New Roman" w:hAnsi="Times New Roman"/>
                <w:iCs/>
              </w:rPr>
              <w:t>в т.ч. в форме практ. подготовки</w:t>
            </w:r>
          </w:p>
        </w:tc>
        <w:tc>
          <w:tcPr>
            <w:tcW w:w="2542" w:type="pct"/>
            <w:gridSpan w:val="7"/>
            <w:vAlign w:val="center"/>
          </w:tcPr>
          <w:p w:rsidR="00605101" w:rsidRPr="002E6315" w:rsidRDefault="00605101" w:rsidP="00605101">
            <w:pPr>
              <w:suppressAutoHyphens/>
              <w:spacing w:after="0" w:line="240" w:lineRule="auto"/>
              <w:jc w:val="center"/>
              <w:rPr>
                <w:rFonts w:ascii="Times New Roman" w:hAnsi="Times New Roman"/>
              </w:rPr>
            </w:pPr>
            <w:r w:rsidRPr="002E6315">
              <w:rPr>
                <w:rFonts w:ascii="Times New Roman" w:hAnsi="Times New Roman"/>
              </w:rPr>
              <w:t>Объе</w:t>
            </w:r>
            <w:r>
              <w:rPr>
                <w:rFonts w:ascii="Times New Roman" w:hAnsi="Times New Roman"/>
              </w:rPr>
              <w:t xml:space="preserve">м профессионального модуля, </w:t>
            </w:r>
            <w:r w:rsidRPr="002E6315">
              <w:rPr>
                <w:rFonts w:ascii="Times New Roman" w:hAnsi="Times New Roman"/>
              </w:rPr>
              <w:t>час.</w:t>
            </w:r>
          </w:p>
        </w:tc>
      </w:tr>
      <w:tr w:rsidR="00605101" w:rsidRPr="002E6315" w:rsidTr="00605101">
        <w:tc>
          <w:tcPr>
            <w:tcW w:w="796" w:type="pct"/>
            <w:vMerge/>
          </w:tcPr>
          <w:p w:rsidR="00605101" w:rsidRPr="002E6315" w:rsidRDefault="00605101" w:rsidP="00605101">
            <w:pPr>
              <w:spacing w:after="0" w:line="240" w:lineRule="auto"/>
              <w:rPr>
                <w:rFonts w:ascii="Times New Roman" w:hAnsi="Times New Roman"/>
                <w:i/>
              </w:rPr>
            </w:pPr>
          </w:p>
        </w:tc>
        <w:tc>
          <w:tcPr>
            <w:tcW w:w="664" w:type="pct"/>
            <w:vMerge/>
            <w:vAlign w:val="center"/>
          </w:tcPr>
          <w:p w:rsidR="00605101" w:rsidRPr="002E6315" w:rsidRDefault="00605101" w:rsidP="00605101">
            <w:pPr>
              <w:spacing w:after="0" w:line="240" w:lineRule="auto"/>
              <w:rPr>
                <w:rFonts w:ascii="Times New Roman" w:hAnsi="Times New Roman"/>
                <w:i/>
              </w:rPr>
            </w:pPr>
          </w:p>
        </w:tc>
        <w:tc>
          <w:tcPr>
            <w:tcW w:w="475" w:type="pct"/>
            <w:vMerge/>
            <w:vAlign w:val="center"/>
          </w:tcPr>
          <w:p w:rsidR="00605101" w:rsidRPr="002E6315" w:rsidRDefault="00605101" w:rsidP="00605101">
            <w:pPr>
              <w:spacing w:after="0" w:line="240" w:lineRule="auto"/>
              <w:rPr>
                <w:rFonts w:ascii="Times New Roman" w:hAnsi="Times New Roman"/>
                <w:i/>
                <w:iCs/>
              </w:rPr>
            </w:pPr>
          </w:p>
        </w:tc>
        <w:tc>
          <w:tcPr>
            <w:tcW w:w="523" w:type="pct"/>
            <w:vMerge/>
          </w:tcPr>
          <w:p w:rsidR="00605101" w:rsidRPr="002E6315" w:rsidRDefault="00605101" w:rsidP="00605101">
            <w:pPr>
              <w:suppressAutoHyphens/>
              <w:spacing w:after="0" w:line="240" w:lineRule="auto"/>
              <w:jc w:val="center"/>
              <w:rPr>
                <w:rFonts w:ascii="Times New Roman" w:hAnsi="Times New Roman"/>
              </w:rPr>
            </w:pPr>
          </w:p>
        </w:tc>
        <w:tc>
          <w:tcPr>
            <w:tcW w:w="1283" w:type="pct"/>
            <w:gridSpan w:val="4"/>
            <w:vAlign w:val="center"/>
          </w:tcPr>
          <w:p w:rsidR="00605101" w:rsidRPr="002E6315" w:rsidRDefault="00605101" w:rsidP="00605101">
            <w:pPr>
              <w:suppressAutoHyphens/>
              <w:spacing w:after="0" w:line="240" w:lineRule="auto"/>
              <w:jc w:val="center"/>
              <w:rPr>
                <w:rFonts w:ascii="Times New Roman" w:hAnsi="Times New Roman"/>
              </w:rPr>
            </w:pPr>
            <w:r w:rsidRPr="002E6315">
              <w:rPr>
                <w:rFonts w:ascii="Times New Roman" w:hAnsi="Times New Roman"/>
              </w:rPr>
              <w:t>Обучение по МДК</w:t>
            </w:r>
          </w:p>
        </w:tc>
        <w:tc>
          <w:tcPr>
            <w:tcW w:w="854" w:type="pct"/>
            <w:gridSpan w:val="2"/>
            <w:vMerge w:val="restart"/>
            <w:vAlign w:val="center"/>
          </w:tcPr>
          <w:p w:rsidR="00605101" w:rsidRPr="002E6315" w:rsidRDefault="00605101" w:rsidP="00605101">
            <w:pPr>
              <w:suppressAutoHyphens/>
              <w:spacing w:after="0" w:line="240" w:lineRule="auto"/>
              <w:jc w:val="center"/>
              <w:rPr>
                <w:rFonts w:ascii="Times New Roman" w:hAnsi="Times New Roman"/>
              </w:rPr>
            </w:pPr>
            <w:r w:rsidRPr="002E6315">
              <w:rPr>
                <w:rFonts w:ascii="Times New Roman" w:hAnsi="Times New Roman"/>
              </w:rPr>
              <w:t>Практики</w:t>
            </w:r>
          </w:p>
        </w:tc>
        <w:tc>
          <w:tcPr>
            <w:tcW w:w="405" w:type="pct"/>
            <w:vMerge w:val="restart"/>
            <w:vAlign w:val="center"/>
          </w:tcPr>
          <w:p w:rsidR="00605101" w:rsidRPr="002E6315" w:rsidRDefault="00605101" w:rsidP="00605101">
            <w:pPr>
              <w:spacing w:after="0" w:line="240" w:lineRule="auto"/>
              <w:jc w:val="center"/>
              <w:rPr>
                <w:rFonts w:ascii="Times New Roman" w:hAnsi="Times New Roman"/>
                <w:i/>
              </w:rPr>
            </w:pPr>
            <w:r>
              <w:rPr>
                <w:rFonts w:ascii="Times New Roman" w:hAnsi="Times New Roman"/>
                <w:i/>
              </w:rPr>
              <w:t>Самостоятель-ная работа</w:t>
            </w:r>
          </w:p>
        </w:tc>
      </w:tr>
      <w:tr w:rsidR="00605101" w:rsidRPr="002E6315" w:rsidTr="00605101">
        <w:tc>
          <w:tcPr>
            <w:tcW w:w="796" w:type="pct"/>
            <w:vMerge/>
          </w:tcPr>
          <w:p w:rsidR="00605101" w:rsidRPr="002E6315" w:rsidRDefault="00605101" w:rsidP="00605101">
            <w:pPr>
              <w:spacing w:after="0" w:line="240" w:lineRule="auto"/>
              <w:rPr>
                <w:rFonts w:ascii="Times New Roman" w:hAnsi="Times New Roman"/>
                <w:i/>
              </w:rPr>
            </w:pPr>
          </w:p>
        </w:tc>
        <w:tc>
          <w:tcPr>
            <w:tcW w:w="664" w:type="pct"/>
            <w:vMerge/>
            <w:vAlign w:val="center"/>
          </w:tcPr>
          <w:p w:rsidR="00605101" w:rsidRPr="002E6315" w:rsidRDefault="00605101" w:rsidP="00605101">
            <w:pPr>
              <w:spacing w:after="0" w:line="240" w:lineRule="auto"/>
              <w:rPr>
                <w:rFonts w:ascii="Times New Roman" w:hAnsi="Times New Roman"/>
                <w:i/>
              </w:rPr>
            </w:pPr>
          </w:p>
        </w:tc>
        <w:tc>
          <w:tcPr>
            <w:tcW w:w="475" w:type="pct"/>
            <w:vMerge/>
            <w:vAlign w:val="center"/>
          </w:tcPr>
          <w:p w:rsidR="00605101" w:rsidRPr="002E6315" w:rsidRDefault="00605101" w:rsidP="00605101">
            <w:pPr>
              <w:spacing w:after="0" w:line="240" w:lineRule="auto"/>
              <w:rPr>
                <w:rFonts w:ascii="Times New Roman" w:hAnsi="Times New Roman"/>
                <w:i/>
                <w:iCs/>
              </w:rPr>
            </w:pPr>
          </w:p>
        </w:tc>
        <w:tc>
          <w:tcPr>
            <w:tcW w:w="523" w:type="pct"/>
            <w:vMerge/>
          </w:tcPr>
          <w:p w:rsidR="00605101" w:rsidRPr="002E6315" w:rsidRDefault="00605101" w:rsidP="00605101">
            <w:pPr>
              <w:suppressAutoHyphens/>
              <w:spacing w:after="0" w:line="240" w:lineRule="auto"/>
              <w:jc w:val="center"/>
              <w:rPr>
                <w:rFonts w:ascii="Times New Roman" w:hAnsi="Times New Roman"/>
              </w:rPr>
            </w:pPr>
          </w:p>
        </w:tc>
        <w:tc>
          <w:tcPr>
            <w:tcW w:w="332" w:type="pct"/>
            <w:vMerge w:val="restart"/>
            <w:vAlign w:val="center"/>
          </w:tcPr>
          <w:p w:rsidR="00605101" w:rsidRPr="002E6315" w:rsidRDefault="00605101" w:rsidP="00605101">
            <w:pPr>
              <w:suppressAutoHyphens/>
              <w:spacing w:after="0" w:line="240" w:lineRule="auto"/>
              <w:jc w:val="center"/>
              <w:rPr>
                <w:rFonts w:ascii="Times New Roman" w:hAnsi="Times New Roman"/>
                <w:i/>
              </w:rPr>
            </w:pPr>
            <w:r w:rsidRPr="002E6315">
              <w:rPr>
                <w:rFonts w:ascii="Times New Roman" w:hAnsi="Times New Roman"/>
              </w:rPr>
              <w:t>Всего</w:t>
            </w:r>
            <w:r>
              <w:rPr>
                <w:rFonts w:ascii="Times New Roman" w:hAnsi="Times New Roman"/>
              </w:rPr>
              <w:t>, часов</w:t>
            </w:r>
          </w:p>
        </w:tc>
        <w:tc>
          <w:tcPr>
            <w:tcW w:w="951" w:type="pct"/>
            <w:gridSpan w:val="3"/>
            <w:vAlign w:val="center"/>
          </w:tcPr>
          <w:p w:rsidR="00605101" w:rsidRPr="002E6315" w:rsidRDefault="00605101" w:rsidP="00605101">
            <w:pPr>
              <w:suppressAutoHyphens/>
              <w:spacing w:after="0" w:line="240" w:lineRule="auto"/>
              <w:jc w:val="center"/>
              <w:rPr>
                <w:rFonts w:ascii="Times New Roman" w:hAnsi="Times New Roman"/>
              </w:rPr>
            </w:pPr>
            <w:r w:rsidRPr="002E6315">
              <w:rPr>
                <w:rFonts w:ascii="Times New Roman" w:hAnsi="Times New Roman"/>
              </w:rPr>
              <w:t>В том числе</w:t>
            </w:r>
          </w:p>
        </w:tc>
        <w:tc>
          <w:tcPr>
            <w:tcW w:w="854" w:type="pct"/>
            <w:gridSpan w:val="2"/>
            <w:vMerge/>
            <w:vAlign w:val="center"/>
          </w:tcPr>
          <w:p w:rsidR="00605101" w:rsidRPr="002E6315" w:rsidRDefault="00605101" w:rsidP="00605101">
            <w:pPr>
              <w:suppressAutoHyphens/>
              <w:spacing w:after="0" w:line="240" w:lineRule="auto"/>
              <w:jc w:val="center"/>
              <w:rPr>
                <w:rFonts w:ascii="Times New Roman" w:hAnsi="Times New Roman"/>
                <w:i/>
              </w:rPr>
            </w:pPr>
          </w:p>
        </w:tc>
        <w:tc>
          <w:tcPr>
            <w:tcW w:w="405" w:type="pct"/>
            <w:vMerge/>
            <w:vAlign w:val="center"/>
          </w:tcPr>
          <w:p w:rsidR="00605101" w:rsidRPr="002E6315" w:rsidRDefault="00605101" w:rsidP="00605101">
            <w:pPr>
              <w:spacing w:after="0" w:line="240" w:lineRule="auto"/>
              <w:rPr>
                <w:rFonts w:ascii="Times New Roman" w:hAnsi="Times New Roman"/>
                <w:i/>
              </w:rPr>
            </w:pPr>
          </w:p>
        </w:tc>
      </w:tr>
      <w:tr w:rsidR="00605101" w:rsidRPr="002E6315" w:rsidTr="00605101">
        <w:tc>
          <w:tcPr>
            <w:tcW w:w="796" w:type="pct"/>
            <w:vMerge/>
          </w:tcPr>
          <w:p w:rsidR="00605101" w:rsidRPr="002E6315" w:rsidRDefault="00605101" w:rsidP="00605101">
            <w:pPr>
              <w:spacing w:after="0" w:line="240" w:lineRule="auto"/>
              <w:rPr>
                <w:rFonts w:ascii="Times New Roman" w:hAnsi="Times New Roman"/>
                <w:i/>
              </w:rPr>
            </w:pPr>
          </w:p>
        </w:tc>
        <w:tc>
          <w:tcPr>
            <w:tcW w:w="664" w:type="pct"/>
            <w:vMerge/>
            <w:vAlign w:val="center"/>
          </w:tcPr>
          <w:p w:rsidR="00605101" w:rsidRPr="002E6315" w:rsidRDefault="00605101" w:rsidP="00605101">
            <w:pPr>
              <w:spacing w:after="0" w:line="240" w:lineRule="auto"/>
              <w:rPr>
                <w:rFonts w:ascii="Times New Roman" w:hAnsi="Times New Roman"/>
                <w:i/>
              </w:rPr>
            </w:pPr>
          </w:p>
        </w:tc>
        <w:tc>
          <w:tcPr>
            <w:tcW w:w="475" w:type="pct"/>
            <w:vMerge/>
            <w:vAlign w:val="center"/>
          </w:tcPr>
          <w:p w:rsidR="00605101" w:rsidRPr="002E6315" w:rsidRDefault="00605101" w:rsidP="00605101">
            <w:pPr>
              <w:spacing w:after="0" w:line="240" w:lineRule="auto"/>
              <w:rPr>
                <w:rFonts w:ascii="Times New Roman" w:hAnsi="Times New Roman"/>
                <w:i/>
              </w:rPr>
            </w:pPr>
          </w:p>
        </w:tc>
        <w:tc>
          <w:tcPr>
            <w:tcW w:w="523" w:type="pct"/>
            <w:vMerge/>
          </w:tcPr>
          <w:p w:rsidR="00605101" w:rsidRPr="002E6315" w:rsidRDefault="00605101" w:rsidP="00605101">
            <w:pPr>
              <w:suppressAutoHyphens/>
              <w:spacing w:after="0" w:line="240" w:lineRule="auto"/>
              <w:jc w:val="center"/>
              <w:rPr>
                <w:rFonts w:ascii="Times New Roman" w:hAnsi="Times New Roman"/>
                <w:i/>
              </w:rPr>
            </w:pPr>
          </w:p>
        </w:tc>
        <w:tc>
          <w:tcPr>
            <w:tcW w:w="332" w:type="pct"/>
            <w:vMerge/>
            <w:vAlign w:val="center"/>
          </w:tcPr>
          <w:p w:rsidR="00605101" w:rsidRPr="002E6315" w:rsidRDefault="00605101" w:rsidP="00605101">
            <w:pPr>
              <w:suppressAutoHyphens/>
              <w:spacing w:after="0" w:line="240" w:lineRule="auto"/>
              <w:jc w:val="center"/>
              <w:rPr>
                <w:rFonts w:ascii="Times New Roman" w:hAnsi="Times New Roman"/>
                <w:i/>
              </w:rPr>
            </w:pPr>
          </w:p>
        </w:tc>
        <w:tc>
          <w:tcPr>
            <w:tcW w:w="475" w:type="pct"/>
            <w:vAlign w:val="center"/>
          </w:tcPr>
          <w:p w:rsidR="00605101" w:rsidRPr="002E6315" w:rsidRDefault="00605101" w:rsidP="00605101">
            <w:pPr>
              <w:suppressAutoHyphens/>
              <w:spacing w:after="0" w:line="240" w:lineRule="auto"/>
              <w:jc w:val="center"/>
              <w:rPr>
                <w:rFonts w:ascii="Times New Roman" w:hAnsi="Times New Roman"/>
                <w:color w:val="000000"/>
              </w:rPr>
            </w:pPr>
            <w:r>
              <w:rPr>
                <w:rFonts w:ascii="Times New Roman" w:hAnsi="Times New Roman"/>
                <w:color w:val="000000"/>
              </w:rPr>
              <w:t>л</w:t>
            </w:r>
            <w:r w:rsidRPr="002E6315">
              <w:rPr>
                <w:rFonts w:ascii="Times New Roman" w:hAnsi="Times New Roman"/>
                <w:color w:val="000000"/>
              </w:rPr>
              <w:t>абораторных и практических занятий</w:t>
            </w:r>
          </w:p>
        </w:tc>
        <w:tc>
          <w:tcPr>
            <w:tcW w:w="476" w:type="pct"/>
            <w:gridSpan w:val="2"/>
            <w:vAlign w:val="center"/>
          </w:tcPr>
          <w:p w:rsidR="00605101" w:rsidRPr="002E6315" w:rsidRDefault="00605101" w:rsidP="00605101">
            <w:pPr>
              <w:suppressAutoHyphens/>
              <w:spacing w:after="0" w:line="240" w:lineRule="auto"/>
              <w:jc w:val="center"/>
              <w:rPr>
                <w:rFonts w:ascii="Times New Roman" w:hAnsi="Times New Roman"/>
                <w:color w:val="000000"/>
              </w:rPr>
            </w:pPr>
            <w:r>
              <w:rPr>
                <w:rFonts w:ascii="Times New Roman" w:hAnsi="Times New Roman"/>
                <w:color w:val="000000"/>
              </w:rPr>
              <w:t>в т.ч.к</w:t>
            </w:r>
            <w:r w:rsidRPr="002E6315">
              <w:rPr>
                <w:rFonts w:ascii="Times New Roman" w:hAnsi="Times New Roman"/>
                <w:color w:val="000000"/>
              </w:rPr>
              <w:t>урсовых работ</w:t>
            </w:r>
            <w:r>
              <w:rPr>
                <w:rFonts w:ascii="Times New Roman" w:hAnsi="Times New Roman"/>
                <w:color w:val="000000"/>
              </w:rPr>
              <w:t>, час.</w:t>
            </w:r>
            <w:r w:rsidRPr="002E6315">
              <w:rPr>
                <w:rFonts w:ascii="Times New Roman" w:hAnsi="Times New Roman"/>
                <w:color w:val="000000"/>
              </w:rPr>
              <w:t xml:space="preserve"> </w:t>
            </w:r>
          </w:p>
        </w:tc>
        <w:tc>
          <w:tcPr>
            <w:tcW w:w="427" w:type="pct"/>
            <w:vAlign w:val="center"/>
          </w:tcPr>
          <w:p w:rsidR="00605101" w:rsidRPr="002E6315" w:rsidRDefault="00605101" w:rsidP="00605101">
            <w:pPr>
              <w:suppressAutoHyphens/>
              <w:spacing w:after="0" w:line="240" w:lineRule="auto"/>
              <w:jc w:val="center"/>
              <w:rPr>
                <w:rFonts w:ascii="Times New Roman" w:hAnsi="Times New Roman"/>
                <w:i/>
              </w:rPr>
            </w:pPr>
            <w:r>
              <w:rPr>
                <w:rFonts w:ascii="Times New Roman" w:hAnsi="Times New Roman"/>
              </w:rPr>
              <w:t>У</w:t>
            </w:r>
            <w:r w:rsidRPr="002E6315">
              <w:rPr>
                <w:rFonts w:ascii="Times New Roman" w:hAnsi="Times New Roman"/>
              </w:rPr>
              <w:t>чебная</w:t>
            </w:r>
            <w:r>
              <w:rPr>
                <w:rFonts w:ascii="Times New Roman" w:hAnsi="Times New Roman"/>
              </w:rPr>
              <w:t xml:space="preserve"> практика, часов</w:t>
            </w:r>
          </w:p>
        </w:tc>
        <w:tc>
          <w:tcPr>
            <w:tcW w:w="427" w:type="pct"/>
            <w:vAlign w:val="center"/>
          </w:tcPr>
          <w:p w:rsidR="00605101" w:rsidRPr="002E6315" w:rsidRDefault="00605101" w:rsidP="00605101">
            <w:pPr>
              <w:suppressAutoHyphens/>
              <w:spacing w:after="0" w:line="240" w:lineRule="auto"/>
              <w:jc w:val="center"/>
              <w:rPr>
                <w:rFonts w:ascii="Times New Roman" w:hAnsi="Times New Roman"/>
                <w:i/>
              </w:rPr>
            </w:pPr>
            <w:r w:rsidRPr="002E6315">
              <w:rPr>
                <w:rFonts w:ascii="Times New Roman" w:hAnsi="Times New Roman"/>
              </w:rPr>
              <w:t>Производственная</w:t>
            </w:r>
            <w:r>
              <w:rPr>
                <w:rFonts w:ascii="Times New Roman" w:hAnsi="Times New Roman"/>
              </w:rPr>
              <w:t xml:space="preserve"> практика, часов</w:t>
            </w:r>
          </w:p>
        </w:tc>
        <w:tc>
          <w:tcPr>
            <w:tcW w:w="405" w:type="pct"/>
            <w:vMerge/>
            <w:vAlign w:val="center"/>
          </w:tcPr>
          <w:p w:rsidR="00605101" w:rsidRPr="002E6315" w:rsidRDefault="00605101" w:rsidP="00605101">
            <w:pPr>
              <w:spacing w:after="0" w:line="240" w:lineRule="auto"/>
              <w:rPr>
                <w:rFonts w:ascii="Times New Roman" w:hAnsi="Times New Roman"/>
                <w:i/>
              </w:rPr>
            </w:pPr>
          </w:p>
        </w:tc>
      </w:tr>
      <w:tr w:rsidR="00605101" w:rsidRPr="002E6315" w:rsidTr="00605101">
        <w:tc>
          <w:tcPr>
            <w:tcW w:w="796" w:type="pct"/>
          </w:tcPr>
          <w:p w:rsidR="00605101" w:rsidRPr="002E6315" w:rsidRDefault="00605101" w:rsidP="00605101">
            <w:pPr>
              <w:spacing w:after="0" w:line="240" w:lineRule="auto"/>
              <w:rPr>
                <w:rFonts w:ascii="Times New Roman" w:hAnsi="Times New Roman"/>
              </w:rPr>
            </w:pPr>
            <w:r w:rsidRPr="004753C7">
              <w:rPr>
                <w:rFonts w:ascii="Times New Roman" w:hAnsi="Times New Roman" w:cs="Times New Roman"/>
                <w:b/>
              </w:rPr>
              <w:t>ПК 4.1-4.3</w:t>
            </w:r>
            <w:r>
              <w:rPr>
                <w:rFonts w:ascii="Times New Roman" w:hAnsi="Times New Roman" w:cs="Times New Roman"/>
                <w:b/>
              </w:rPr>
              <w:t>, ОК 01-07,09-11</w:t>
            </w:r>
          </w:p>
        </w:tc>
        <w:tc>
          <w:tcPr>
            <w:tcW w:w="664" w:type="pct"/>
          </w:tcPr>
          <w:p w:rsidR="00605101" w:rsidRPr="002E6315" w:rsidRDefault="00605101" w:rsidP="00605101">
            <w:pPr>
              <w:spacing w:after="0" w:line="240" w:lineRule="auto"/>
              <w:rPr>
                <w:rFonts w:ascii="Times New Roman" w:hAnsi="Times New Roman"/>
              </w:rPr>
            </w:pPr>
            <w:r w:rsidRPr="002E6315">
              <w:rPr>
                <w:rFonts w:ascii="Times New Roman" w:hAnsi="Times New Roman"/>
              </w:rPr>
              <w:t>Раздел 1 Расчетные операции</w:t>
            </w:r>
          </w:p>
        </w:tc>
        <w:tc>
          <w:tcPr>
            <w:tcW w:w="475"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276</w:t>
            </w:r>
          </w:p>
        </w:tc>
        <w:tc>
          <w:tcPr>
            <w:tcW w:w="523" w:type="pct"/>
            <w:vAlign w:val="center"/>
          </w:tcPr>
          <w:p w:rsidR="00605101" w:rsidRDefault="00605101" w:rsidP="00605101">
            <w:pPr>
              <w:spacing w:after="0" w:line="240" w:lineRule="auto"/>
              <w:jc w:val="center"/>
              <w:rPr>
                <w:rFonts w:ascii="Times New Roman" w:hAnsi="Times New Roman"/>
                <w:b/>
              </w:rPr>
            </w:pPr>
            <w:r>
              <w:rPr>
                <w:rFonts w:ascii="Times New Roman" w:hAnsi="Times New Roman"/>
                <w:b/>
              </w:rPr>
              <w:t>24</w:t>
            </w:r>
          </w:p>
        </w:tc>
        <w:tc>
          <w:tcPr>
            <w:tcW w:w="332"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274</w:t>
            </w:r>
          </w:p>
        </w:tc>
        <w:tc>
          <w:tcPr>
            <w:tcW w:w="475" w:type="pct"/>
            <w:vAlign w:val="center"/>
          </w:tcPr>
          <w:p w:rsidR="00605101" w:rsidRPr="002E6315" w:rsidRDefault="00605101" w:rsidP="00605101">
            <w:pPr>
              <w:spacing w:after="0" w:line="240" w:lineRule="auto"/>
              <w:jc w:val="center"/>
              <w:rPr>
                <w:rFonts w:ascii="Times New Roman" w:hAnsi="Times New Roman"/>
              </w:rPr>
            </w:pPr>
            <w:r>
              <w:rPr>
                <w:rFonts w:ascii="Times New Roman" w:hAnsi="Times New Roman"/>
              </w:rPr>
              <w:t>40</w:t>
            </w:r>
          </w:p>
        </w:tc>
        <w:tc>
          <w:tcPr>
            <w:tcW w:w="476" w:type="pct"/>
            <w:gridSpan w:val="2"/>
            <w:vAlign w:val="center"/>
          </w:tcPr>
          <w:p w:rsidR="00605101" w:rsidRPr="002E6315" w:rsidRDefault="00605101" w:rsidP="00605101">
            <w:pPr>
              <w:spacing w:after="0" w:line="240" w:lineRule="auto"/>
              <w:jc w:val="center"/>
              <w:rPr>
                <w:rFonts w:ascii="Times New Roman" w:hAnsi="Times New Roman"/>
              </w:rPr>
            </w:pPr>
            <w:r>
              <w:rPr>
                <w:rFonts w:ascii="Times New Roman" w:hAnsi="Times New Roman"/>
              </w:rPr>
              <w:t>20</w:t>
            </w:r>
          </w:p>
        </w:tc>
        <w:tc>
          <w:tcPr>
            <w:tcW w:w="427" w:type="pct"/>
            <w:vAlign w:val="center"/>
          </w:tcPr>
          <w:p w:rsidR="00605101" w:rsidRPr="002E6315" w:rsidRDefault="009A3F9C" w:rsidP="00605101">
            <w:pPr>
              <w:spacing w:after="0" w:line="240" w:lineRule="auto"/>
              <w:jc w:val="center"/>
              <w:rPr>
                <w:rFonts w:ascii="Times New Roman" w:hAnsi="Times New Roman"/>
              </w:rPr>
            </w:pPr>
            <w:r>
              <w:rPr>
                <w:rFonts w:ascii="Times New Roman" w:hAnsi="Times New Roman"/>
              </w:rPr>
              <w:t>-</w:t>
            </w:r>
          </w:p>
        </w:tc>
        <w:tc>
          <w:tcPr>
            <w:tcW w:w="427" w:type="pct"/>
            <w:vAlign w:val="center"/>
          </w:tcPr>
          <w:p w:rsidR="00605101" w:rsidRPr="002E6315" w:rsidRDefault="00605101" w:rsidP="00605101">
            <w:pPr>
              <w:spacing w:after="0" w:line="240" w:lineRule="auto"/>
              <w:jc w:val="center"/>
              <w:rPr>
                <w:rFonts w:ascii="Times New Roman" w:hAnsi="Times New Roman"/>
                <w:b/>
              </w:rPr>
            </w:pPr>
            <w:r w:rsidRPr="002E6315">
              <w:rPr>
                <w:rFonts w:ascii="Times New Roman" w:hAnsi="Times New Roman"/>
                <w:b/>
              </w:rPr>
              <w:t>-</w:t>
            </w:r>
          </w:p>
        </w:tc>
        <w:tc>
          <w:tcPr>
            <w:tcW w:w="405"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2</w:t>
            </w:r>
          </w:p>
        </w:tc>
      </w:tr>
      <w:tr w:rsidR="00605101" w:rsidRPr="002E6315" w:rsidTr="00605101">
        <w:tc>
          <w:tcPr>
            <w:tcW w:w="796" w:type="pct"/>
          </w:tcPr>
          <w:p w:rsidR="00605101" w:rsidRPr="004753C7" w:rsidRDefault="00605101" w:rsidP="00605101">
            <w:pPr>
              <w:spacing w:after="0" w:line="240" w:lineRule="auto"/>
              <w:rPr>
                <w:rFonts w:ascii="Times New Roman" w:hAnsi="Times New Roman" w:cs="Times New Roman"/>
                <w:b/>
              </w:rPr>
            </w:pPr>
          </w:p>
        </w:tc>
        <w:tc>
          <w:tcPr>
            <w:tcW w:w="664" w:type="pct"/>
          </w:tcPr>
          <w:p w:rsidR="00605101" w:rsidRPr="002E6315" w:rsidRDefault="00605101" w:rsidP="00605101">
            <w:pPr>
              <w:spacing w:after="0" w:line="240" w:lineRule="auto"/>
              <w:rPr>
                <w:rFonts w:ascii="Times New Roman" w:hAnsi="Times New Roman"/>
              </w:rPr>
            </w:pPr>
            <w:r>
              <w:rPr>
                <w:rFonts w:ascii="Times New Roman" w:hAnsi="Times New Roman"/>
              </w:rPr>
              <w:t>Учебная практика</w:t>
            </w:r>
          </w:p>
        </w:tc>
        <w:tc>
          <w:tcPr>
            <w:tcW w:w="475" w:type="pct"/>
            <w:vAlign w:val="center"/>
          </w:tcPr>
          <w:p w:rsidR="00605101" w:rsidRDefault="00605101" w:rsidP="00605101">
            <w:pPr>
              <w:spacing w:after="0" w:line="240" w:lineRule="auto"/>
              <w:jc w:val="center"/>
              <w:rPr>
                <w:rFonts w:ascii="Times New Roman" w:hAnsi="Times New Roman"/>
                <w:b/>
              </w:rPr>
            </w:pPr>
            <w:r>
              <w:rPr>
                <w:rFonts w:ascii="Times New Roman" w:hAnsi="Times New Roman"/>
                <w:b/>
              </w:rPr>
              <w:t>72</w:t>
            </w:r>
          </w:p>
        </w:tc>
        <w:tc>
          <w:tcPr>
            <w:tcW w:w="523" w:type="pct"/>
            <w:vAlign w:val="center"/>
          </w:tcPr>
          <w:p w:rsidR="00605101" w:rsidRDefault="00605101" w:rsidP="00605101">
            <w:pPr>
              <w:spacing w:after="0" w:line="240" w:lineRule="auto"/>
              <w:jc w:val="center"/>
              <w:rPr>
                <w:rFonts w:ascii="Times New Roman" w:hAnsi="Times New Roman"/>
                <w:b/>
              </w:rPr>
            </w:pPr>
            <w:r>
              <w:rPr>
                <w:rFonts w:ascii="Times New Roman" w:hAnsi="Times New Roman"/>
                <w:b/>
              </w:rPr>
              <w:t>72</w:t>
            </w:r>
          </w:p>
        </w:tc>
        <w:tc>
          <w:tcPr>
            <w:tcW w:w="332" w:type="pct"/>
            <w:vAlign w:val="center"/>
          </w:tcPr>
          <w:p w:rsidR="00605101" w:rsidRDefault="00605101" w:rsidP="00605101">
            <w:pPr>
              <w:spacing w:after="0" w:line="240" w:lineRule="auto"/>
              <w:jc w:val="center"/>
              <w:rPr>
                <w:rFonts w:ascii="Times New Roman" w:hAnsi="Times New Roman"/>
                <w:b/>
              </w:rPr>
            </w:pPr>
          </w:p>
        </w:tc>
        <w:tc>
          <w:tcPr>
            <w:tcW w:w="475" w:type="pct"/>
            <w:vAlign w:val="center"/>
          </w:tcPr>
          <w:p w:rsidR="00605101" w:rsidRDefault="00605101" w:rsidP="00605101">
            <w:pPr>
              <w:spacing w:after="0" w:line="240" w:lineRule="auto"/>
              <w:jc w:val="center"/>
              <w:rPr>
                <w:rFonts w:ascii="Times New Roman" w:hAnsi="Times New Roman"/>
              </w:rPr>
            </w:pPr>
          </w:p>
        </w:tc>
        <w:tc>
          <w:tcPr>
            <w:tcW w:w="476" w:type="pct"/>
            <w:gridSpan w:val="2"/>
            <w:vAlign w:val="center"/>
          </w:tcPr>
          <w:p w:rsidR="00605101" w:rsidRDefault="00605101" w:rsidP="00605101">
            <w:pPr>
              <w:spacing w:after="0" w:line="240" w:lineRule="auto"/>
              <w:jc w:val="center"/>
              <w:rPr>
                <w:rFonts w:ascii="Times New Roman" w:hAnsi="Times New Roman"/>
              </w:rPr>
            </w:pPr>
          </w:p>
        </w:tc>
        <w:tc>
          <w:tcPr>
            <w:tcW w:w="427" w:type="pct"/>
            <w:vAlign w:val="center"/>
          </w:tcPr>
          <w:p w:rsidR="00605101" w:rsidRDefault="009A3F9C" w:rsidP="00605101">
            <w:pPr>
              <w:spacing w:after="0" w:line="240" w:lineRule="auto"/>
              <w:jc w:val="center"/>
              <w:rPr>
                <w:rFonts w:ascii="Times New Roman" w:hAnsi="Times New Roman"/>
              </w:rPr>
            </w:pPr>
            <w:r>
              <w:rPr>
                <w:rFonts w:ascii="Times New Roman" w:hAnsi="Times New Roman"/>
              </w:rPr>
              <w:t>72</w:t>
            </w:r>
          </w:p>
        </w:tc>
        <w:tc>
          <w:tcPr>
            <w:tcW w:w="427" w:type="pct"/>
            <w:vAlign w:val="center"/>
          </w:tcPr>
          <w:p w:rsidR="00605101" w:rsidRPr="002E6315" w:rsidRDefault="009A3F9C" w:rsidP="00605101">
            <w:pPr>
              <w:spacing w:after="0" w:line="240" w:lineRule="auto"/>
              <w:jc w:val="center"/>
              <w:rPr>
                <w:rFonts w:ascii="Times New Roman" w:hAnsi="Times New Roman"/>
                <w:b/>
              </w:rPr>
            </w:pPr>
            <w:r>
              <w:rPr>
                <w:rFonts w:ascii="Times New Roman" w:hAnsi="Times New Roman"/>
                <w:b/>
              </w:rPr>
              <w:t>-</w:t>
            </w:r>
          </w:p>
        </w:tc>
        <w:tc>
          <w:tcPr>
            <w:tcW w:w="405" w:type="pct"/>
            <w:vAlign w:val="center"/>
          </w:tcPr>
          <w:p w:rsidR="00605101" w:rsidRDefault="00605101" w:rsidP="00605101">
            <w:pPr>
              <w:spacing w:after="0" w:line="240" w:lineRule="auto"/>
              <w:jc w:val="center"/>
              <w:rPr>
                <w:rFonts w:ascii="Times New Roman" w:hAnsi="Times New Roman"/>
                <w:b/>
              </w:rPr>
            </w:pPr>
          </w:p>
        </w:tc>
      </w:tr>
      <w:tr w:rsidR="00605101" w:rsidRPr="002E6315" w:rsidTr="00605101">
        <w:tc>
          <w:tcPr>
            <w:tcW w:w="796" w:type="pct"/>
          </w:tcPr>
          <w:p w:rsidR="00605101" w:rsidRPr="002E6315" w:rsidRDefault="00605101" w:rsidP="00605101">
            <w:pPr>
              <w:spacing w:after="0" w:line="240" w:lineRule="auto"/>
              <w:rPr>
                <w:rFonts w:ascii="Times New Roman" w:hAnsi="Times New Roman"/>
              </w:rPr>
            </w:pPr>
          </w:p>
        </w:tc>
        <w:tc>
          <w:tcPr>
            <w:tcW w:w="664" w:type="pct"/>
          </w:tcPr>
          <w:p w:rsidR="00605101" w:rsidRPr="002E6315" w:rsidRDefault="00605101" w:rsidP="00605101">
            <w:pPr>
              <w:suppressAutoHyphens/>
              <w:spacing w:after="0" w:line="240" w:lineRule="auto"/>
              <w:rPr>
                <w:rFonts w:ascii="Times New Roman" w:hAnsi="Times New Roman"/>
              </w:rPr>
            </w:pPr>
            <w:r w:rsidRPr="002E6315">
              <w:rPr>
                <w:rFonts w:ascii="Times New Roman" w:hAnsi="Times New Roman"/>
              </w:rPr>
              <w:t xml:space="preserve">Производственная практика (по профилю специальности), часов </w:t>
            </w:r>
          </w:p>
        </w:tc>
        <w:tc>
          <w:tcPr>
            <w:tcW w:w="475" w:type="pct"/>
            <w:vAlign w:val="center"/>
          </w:tcPr>
          <w:p w:rsidR="00605101" w:rsidRPr="002E6315" w:rsidRDefault="00605101" w:rsidP="00605101">
            <w:pPr>
              <w:suppressAutoHyphens/>
              <w:spacing w:after="0" w:line="240" w:lineRule="auto"/>
              <w:jc w:val="center"/>
              <w:rPr>
                <w:rFonts w:ascii="Times New Roman" w:hAnsi="Times New Roman"/>
              </w:rPr>
            </w:pPr>
            <w:r>
              <w:rPr>
                <w:rFonts w:ascii="Times New Roman" w:hAnsi="Times New Roman"/>
                <w:b/>
              </w:rPr>
              <w:t>72</w:t>
            </w:r>
          </w:p>
        </w:tc>
        <w:tc>
          <w:tcPr>
            <w:tcW w:w="523" w:type="pct"/>
            <w:shd w:val="clear" w:color="auto" w:fill="auto"/>
            <w:vAlign w:val="center"/>
          </w:tcPr>
          <w:p w:rsidR="00605101" w:rsidRPr="00E65092" w:rsidRDefault="00605101" w:rsidP="00605101">
            <w:pPr>
              <w:spacing w:after="0" w:line="240" w:lineRule="auto"/>
              <w:jc w:val="center"/>
              <w:rPr>
                <w:rFonts w:ascii="Times New Roman" w:hAnsi="Times New Roman"/>
                <w:b/>
              </w:rPr>
            </w:pPr>
            <w:r>
              <w:rPr>
                <w:rFonts w:ascii="Times New Roman" w:hAnsi="Times New Roman"/>
                <w:b/>
              </w:rPr>
              <w:t>72</w:t>
            </w:r>
          </w:p>
        </w:tc>
        <w:tc>
          <w:tcPr>
            <w:tcW w:w="1710" w:type="pct"/>
            <w:gridSpan w:val="5"/>
            <w:shd w:val="clear" w:color="auto" w:fill="C0C0C0"/>
            <w:vAlign w:val="center"/>
          </w:tcPr>
          <w:p w:rsidR="00605101" w:rsidRPr="002E6315" w:rsidRDefault="00605101" w:rsidP="00605101">
            <w:pPr>
              <w:spacing w:after="0" w:line="240" w:lineRule="auto"/>
              <w:jc w:val="center"/>
              <w:rPr>
                <w:rFonts w:ascii="Times New Roman" w:hAnsi="Times New Roman"/>
                <w:i/>
              </w:rPr>
            </w:pPr>
          </w:p>
        </w:tc>
        <w:tc>
          <w:tcPr>
            <w:tcW w:w="427" w:type="pct"/>
            <w:vAlign w:val="center"/>
          </w:tcPr>
          <w:p w:rsidR="00605101" w:rsidRPr="002E6315" w:rsidRDefault="00605101" w:rsidP="00605101">
            <w:pPr>
              <w:suppressAutoHyphens/>
              <w:spacing w:after="0" w:line="240" w:lineRule="auto"/>
              <w:jc w:val="center"/>
              <w:rPr>
                <w:rFonts w:ascii="Times New Roman" w:hAnsi="Times New Roman"/>
                <w:b/>
                <w:i/>
              </w:rPr>
            </w:pPr>
            <w:r>
              <w:rPr>
                <w:rFonts w:ascii="Times New Roman" w:hAnsi="Times New Roman"/>
                <w:b/>
              </w:rPr>
              <w:t>72</w:t>
            </w:r>
          </w:p>
        </w:tc>
        <w:tc>
          <w:tcPr>
            <w:tcW w:w="405" w:type="pct"/>
            <w:vAlign w:val="center"/>
          </w:tcPr>
          <w:p w:rsidR="00605101" w:rsidRPr="002E6315" w:rsidRDefault="00605101" w:rsidP="00605101">
            <w:pPr>
              <w:spacing w:after="0" w:line="240" w:lineRule="auto"/>
              <w:jc w:val="center"/>
              <w:rPr>
                <w:rFonts w:ascii="Times New Roman" w:hAnsi="Times New Roman"/>
                <w:b/>
              </w:rPr>
            </w:pPr>
            <w:r w:rsidRPr="002E6315">
              <w:rPr>
                <w:rFonts w:ascii="Times New Roman" w:hAnsi="Times New Roman"/>
                <w:b/>
              </w:rPr>
              <w:t>-</w:t>
            </w:r>
          </w:p>
        </w:tc>
      </w:tr>
      <w:tr w:rsidR="00605101" w:rsidRPr="002E6315" w:rsidTr="00605101">
        <w:tc>
          <w:tcPr>
            <w:tcW w:w="796" w:type="pct"/>
          </w:tcPr>
          <w:p w:rsidR="00605101" w:rsidRPr="002E6315" w:rsidRDefault="00605101" w:rsidP="00605101">
            <w:pPr>
              <w:spacing w:after="0" w:line="240" w:lineRule="auto"/>
              <w:rPr>
                <w:rFonts w:ascii="Times New Roman" w:hAnsi="Times New Roman"/>
                <w:b/>
                <w:i/>
              </w:rPr>
            </w:pPr>
          </w:p>
        </w:tc>
        <w:tc>
          <w:tcPr>
            <w:tcW w:w="664" w:type="pct"/>
          </w:tcPr>
          <w:p w:rsidR="00605101" w:rsidRPr="002E6315" w:rsidRDefault="00605101" w:rsidP="00605101">
            <w:pPr>
              <w:spacing w:after="0" w:line="240" w:lineRule="auto"/>
              <w:rPr>
                <w:rFonts w:ascii="Times New Roman" w:hAnsi="Times New Roman"/>
                <w:b/>
              </w:rPr>
            </w:pPr>
            <w:r w:rsidRPr="002E6315">
              <w:rPr>
                <w:rFonts w:ascii="Times New Roman" w:hAnsi="Times New Roman"/>
                <w:b/>
              </w:rPr>
              <w:t>Всего:</w:t>
            </w:r>
          </w:p>
        </w:tc>
        <w:tc>
          <w:tcPr>
            <w:tcW w:w="475"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420</w:t>
            </w:r>
          </w:p>
        </w:tc>
        <w:tc>
          <w:tcPr>
            <w:tcW w:w="523" w:type="pct"/>
          </w:tcPr>
          <w:p w:rsidR="00605101" w:rsidRDefault="00605101" w:rsidP="00605101">
            <w:pPr>
              <w:spacing w:after="0" w:line="240" w:lineRule="auto"/>
              <w:jc w:val="center"/>
              <w:rPr>
                <w:rFonts w:ascii="Times New Roman" w:hAnsi="Times New Roman"/>
                <w:b/>
              </w:rPr>
            </w:pPr>
            <w:r>
              <w:rPr>
                <w:rFonts w:ascii="Times New Roman" w:hAnsi="Times New Roman"/>
                <w:b/>
              </w:rPr>
              <w:t>168</w:t>
            </w:r>
          </w:p>
        </w:tc>
        <w:tc>
          <w:tcPr>
            <w:tcW w:w="332"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274</w:t>
            </w:r>
          </w:p>
        </w:tc>
        <w:tc>
          <w:tcPr>
            <w:tcW w:w="475"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40</w:t>
            </w:r>
          </w:p>
        </w:tc>
        <w:tc>
          <w:tcPr>
            <w:tcW w:w="474"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20</w:t>
            </w:r>
          </w:p>
        </w:tc>
        <w:tc>
          <w:tcPr>
            <w:tcW w:w="429" w:type="pct"/>
            <w:gridSpan w:val="2"/>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72</w:t>
            </w:r>
          </w:p>
        </w:tc>
        <w:tc>
          <w:tcPr>
            <w:tcW w:w="427"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72</w:t>
            </w:r>
          </w:p>
        </w:tc>
        <w:tc>
          <w:tcPr>
            <w:tcW w:w="405" w:type="pct"/>
            <w:vAlign w:val="center"/>
          </w:tcPr>
          <w:p w:rsidR="00605101" w:rsidRPr="002E6315" w:rsidRDefault="00605101" w:rsidP="00605101">
            <w:pPr>
              <w:spacing w:after="0" w:line="240" w:lineRule="auto"/>
              <w:jc w:val="center"/>
              <w:rPr>
                <w:rFonts w:ascii="Times New Roman" w:hAnsi="Times New Roman"/>
                <w:b/>
              </w:rPr>
            </w:pPr>
            <w:r>
              <w:rPr>
                <w:rFonts w:ascii="Times New Roman" w:hAnsi="Times New Roman"/>
                <w:b/>
              </w:rPr>
              <w:t>2</w:t>
            </w:r>
          </w:p>
        </w:tc>
      </w:tr>
    </w:tbl>
    <w:p w:rsidR="00605101" w:rsidRDefault="00605101" w:rsidP="00605101">
      <w:pPr>
        <w:spacing w:after="0" w:line="240" w:lineRule="auto"/>
        <w:contextualSpacing/>
        <w:jc w:val="center"/>
        <w:rPr>
          <w:rFonts w:ascii="Times New Roman" w:hAnsi="Times New Roman"/>
          <w:b/>
          <w:sz w:val="24"/>
          <w:szCs w:val="24"/>
        </w:rPr>
      </w:pPr>
    </w:p>
    <w:p w:rsidR="00605101" w:rsidRDefault="00605101" w:rsidP="00605101">
      <w:pPr>
        <w:rPr>
          <w:rFonts w:ascii="Times New Roman" w:hAnsi="Times New Roman"/>
          <w:b/>
          <w:sz w:val="24"/>
          <w:szCs w:val="24"/>
        </w:rPr>
      </w:pPr>
      <w:r>
        <w:rPr>
          <w:rFonts w:ascii="Times New Roman" w:hAnsi="Times New Roman"/>
          <w:b/>
          <w:sz w:val="24"/>
          <w:szCs w:val="24"/>
        </w:rPr>
        <w:br w:type="page"/>
      </w:r>
    </w:p>
    <w:p w:rsidR="00605101" w:rsidRDefault="00605101" w:rsidP="00605101">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2.2.Тематический план и содержание профессионального модуля</w:t>
      </w:r>
    </w:p>
    <w:p w:rsidR="00605101" w:rsidRDefault="00605101" w:rsidP="00605101">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ПМ 04. </w:t>
      </w:r>
      <w:r w:rsidR="009A3F9C">
        <w:rPr>
          <w:rFonts w:ascii="Times New Roman" w:hAnsi="Times New Roman"/>
          <w:b/>
          <w:sz w:val="24"/>
          <w:szCs w:val="24"/>
        </w:rPr>
        <w:t>Организация и управление работой обслуживающего персонала теплотехнического оборудования и систем тепло- и топливоснабжения</w:t>
      </w:r>
    </w:p>
    <w:p w:rsidR="00605101" w:rsidRPr="005916D8" w:rsidRDefault="00605101" w:rsidP="00605101"/>
    <w:tbl>
      <w:tblPr>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134"/>
        <w:gridCol w:w="141"/>
        <w:gridCol w:w="142"/>
        <w:gridCol w:w="6946"/>
        <w:gridCol w:w="1981"/>
        <w:gridCol w:w="2127"/>
      </w:tblGrid>
      <w:tr w:rsidR="00605101" w:rsidRPr="0062383D" w:rsidTr="00605101">
        <w:trPr>
          <w:trHeight w:val="419"/>
        </w:trPr>
        <w:tc>
          <w:tcPr>
            <w:tcW w:w="3369"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b/>
                <w:bCs/>
                <w:sz w:val="26"/>
                <w:szCs w:val="26"/>
              </w:rPr>
              <w:t>Наименование разделов профессионального модуля (ПМ), междисциплинарных курсов (МДК) и тем</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b/>
                <w:bCs/>
                <w:sz w:val="26"/>
                <w:szCs w:val="26"/>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981"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eastAsia="Calibri" w:hAnsi="Times New Roman"/>
                <w:b/>
                <w:bCs/>
                <w:sz w:val="26"/>
                <w:szCs w:val="26"/>
              </w:rPr>
              <w:t>Объем часов</w:t>
            </w:r>
          </w:p>
        </w:tc>
        <w:tc>
          <w:tcPr>
            <w:tcW w:w="2127"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Уровень освоения</w:t>
            </w:r>
          </w:p>
        </w:tc>
      </w:tr>
      <w:tr w:rsidR="00605101" w:rsidRPr="0062383D" w:rsidTr="00605101">
        <w:tc>
          <w:tcPr>
            <w:tcW w:w="3369"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1</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2</w:t>
            </w:r>
          </w:p>
        </w:tc>
        <w:tc>
          <w:tcPr>
            <w:tcW w:w="1981"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3</w:t>
            </w:r>
          </w:p>
        </w:tc>
        <w:tc>
          <w:tcPr>
            <w:tcW w:w="2127"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4</w:t>
            </w:r>
          </w:p>
        </w:tc>
      </w:tr>
      <w:tr w:rsidR="00605101" w:rsidRPr="0062383D" w:rsidTr="00605101">
        <w:trPr>
          <w:trHeight w:val="908"/>
        </w:trPr>
        <w:tc>
          <w:tcPr>
            <w:tcW w:w="3369"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МДК 04.01</w:t>
            </w:r>
            <w:r w:rsidRPr="0062383D">
              <w:rPr>
                <w:rFonts w:ascii="Times New Roman" w:eastAsia="Calibri" w:hAnsi="Times New Roman"/>
                <w:bCs/>
                <w:sz w:val="26"/>
                <w:szCs w:val="26"/>
              </w:rPr>
              <w:t>.</w:t>
            </w:r>
            <w:r w:rsidRPr="0062383D">
              <w:rPr>
                <w:rFonts w:ascii="Times New Roman" w:hAnsi="Times New Roman"/>
                <w:b/>
                <w:sz w:val="26"/>
                <w:szCs w:val="26"/>
              </w:rPr>
              <w:t xml:space="preserve"> Организация и   планирование  работы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9A3F9C">
            <w:pPr>
              <w:spacing w:after="0" w:line="240" w:lineRule="auto"/>
              <w:jc w:val="center"/>
              <w:rPr>
                <w:rFonts w:ascii="Times New Roman" w:hAnsi="Times New Roman"/>
                <w:b/>
                <w:sz w:val="26"/>
                <w:szCs w:val="26"/>
              </w:rPr>
            </w:pPr>
            <w:r w:rsidRPr="0062383D">
              <w:rPr>
                <w:rFonts w:ascii="Times New Roman" w:hAnsi="Times New Roman"/>
                <w:b/>
                <w:sz w:val="26"/>
                <w:szCs w:val="26"/>
              </w:rPr>
              <w:t>276</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Cs/>
                <w:sz w:val="26"/>
                <w:szCs w:val="26"/>
              </w:rPr>
            </w:pPr>
            <w:r w:rsidRPr="0062383D">
              <w:rPr>
                <w:rFonts w:ascii="Times New Roman" w:eastAsia="Calibri" w:hAnsi="Times New Roman"/>
                <w:bCs/>
                <w:sz w:val="26"/>
                <w:szCs w:val="26"/>
              </w:rPr>
              <w:t xml:space="preserve">Тема 1.1. </w:t>
            </w:r>
          </w:p>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Cs/>
                <w:sz w:val="26"/>
                <w:szCs w:val="26"/>
              </w:rPr>
              <w:t>Организация и управление энергетическим предприятием</w:t>
            </w: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-формы построения взаимоотношений с сотрудниками,  мотивации и критерии мотивации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9A3F9C">
            <w:pPr>
              <w:pStyle w:val="af"/>
              <w:spacing w:after="0" w:line="240" w:lineRule="auto"/>
              <w:ind w:left="176"/>
              <w:jc w:val="both"/>
              <w:rPr>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 xml:space="preserve">ОК -01-07,09-11, ПК </w:t>
            </w:r>
            <w:r w:rsidR="009A3F9C" w:rsidRPr="0062383D">
              <w:rPr>
                <w:rFonts w:ascii="Times New Roman" w:hAnsi="Times New Roman"/>
                <w:sz w:val="26"/>
                <w:szCs w:val="26"/>
              </w:rPr>
              <w:t>4.1.</w:t>
            </w:r>
          </w:p>
        </w:tc>
        <w:tc>
          <w:tcPr>
            <w:tcW w:w="1981" w:type="dxa"/>
            <w:tcBorders>
              <w:top w:val="single" w:sz="4" w:space="0" w:color="000000"/>
              <w:left w:val="single" w:sz="4" w:space="0" w:color="000000"/>
              <w:right w:val="single" w:sz="4" w:space="0" w:color="000000"/>
            </w:tcBorders>
          </w:tcPr>
          <w:p w:rsidR="00605101" w:rsidRPr="0062383D" w:rsidRDefault="00500FDE"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14</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Cs/>
                <w:sz w:val="26"/>
                <w:szCs w:val="26"/>
              </w:rPr>
            </w:pPr>
            <w:r w:rsidRPr="0062383D">
              <w:rPr>
                <w:rFonts w:ascii="Times New Roman" w:eastAsia="Calibri" w:hAnsi="Times New Roman"/>
                <w:bCs/>
                <w:sz w:val="26"/>
                <w:szCs w:val="26"/>
              </w:rPr>
              <w:t>Тема 1.1. 1</w:t>
            </w:r>
          </w:p>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Cs/>
                <w:sz w:val="26"/>
                <w:szCs w:val="26"/>
              </w:rPr>
              <w:t>Организация и управление энергетическим предприятием</w:t>
            </w: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597"/>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Default="00605101" w:rsidP="00605101">
            <w:pPr>
              <w:pStyle w:val="ac"/>
              <w:spacing w:after="0"/>
              <w:jc w:val="both"/>
              <w:rPr>
                <w:rFonts w:ascii="Times New Roman" w:hAnsi="Times New Roman"/>
                <w:bCs/>
                <w:sz w:val="26"/>
                <w:szCs w:val="26"/>
              </w:rPr>
            </w:pPr>
            <w:r w:rsidRPr="0062383D">
              <w:rPr>
                <w:rFonts w:ascii="Times New Roman" w:hAnsi="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EC2C5F" w:rsidRPr="00EC2C5F" w:rsidRDefault="00EC2C5F" w:rsidP="00EC2C5F"/>
        </w:tc>
        <w:tc>
          <w:tcPr>
            <w:tcW w:w="1981" w:type="dxa"/>
            <w:vMerge/>
            <w:tcBorders>
              <w:left w:val="single" w:sz="4" w:space="0" w:color="000000"/>
              <w:right w:val="single" w:sz="4" w:space="0" w:color="000000"/>
            </w:tcBorders>
          </w:tcPr>
          <w:p w:rsidR="00605101" w:rsidRPr="0062383D" w:rsidRDefault="00605101" w:rsidP="00605101">
            <w:pPr>
              <w:pStyle w:val="ac"/>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319"/>
        </w:trPr>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both"/>
              <w:rPr>
                <w:rFonts w:ascii="Times New Roman" w:eastAsia="Calibri" w:hAnsi="Times New Roman"/>
                <w:bCs/>
                <w:sz w:val="26"/>
                <w:szCs w:val="26"/>
              </w:rPr>
            </w:pPr>
            <w:r w:rsidRPr="0062383D">
              <w:rPr>
                <w:rFonts w:ascii="Times New Roman" w:eastAsia="Calibri" w:hAnsi="Times New Roman"/>
                <w:bCs/>
                <w:sz w:val="26"/>
                <w:szCs w:val="26"/>
              </w:rPr>
              <w:lastRenderedPageBreak/>
              <w:t xml:space="preserve">Тема 1.1.2 Производственный процесс в теплоэнергетике </w:t>
            </w:r>
          </w:p>
          <w:p w:rsidR="00605101" w:rsidRPr="0062383D" w:rsidRDefault="00605101" w:rsidP="00605101">
            <w:pPr>
              <w:spacing w:after="0" w:line="240" w:lineRule="auto"/>
              <w:jc w:val="both"/>
              <w:rPr>
                <w:rFonts w:ascii="Times New Roman" w:eastAsia="Calibri" w:hAnsi="Times New Roman"/>
                <w:bCs/>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 xml:space="preserve">Производственный процесс в теплоэнергетике и основы его организации и управления </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c"/>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327"/>
        </w:trPr>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both"/>
              <w:rPr>
                <w:rFonts w:ascii="Times New Roman" w:eastAsia="Calibri" w:hAnsi="Times New Roman"/>
                <w:bCs/>
                <w:sz w:val="26"/>
                <w:szCs w:val="26"/>
              </w:rPr>
            </w:pPr>
            <w:r w:rsidRPr="0062383D">
              <w:rPr>
                <w:rFonts w:ascii="Times New Roman" w:eastAsia="Calibri" w:hAnsi="Times New Roman"/>
                <w:bCs/>
                <w:sz w:val="26"/>
                <w:szCs w:val="26"/>
              </w:rPr>
              <w:t>Тема 1.1.3 Основы организации и управления производственным процессов в теплоэнергетике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327"/>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Cs/>
                <w:sz w:val="26"/>
                <w:szCs w:val="26"/>
              </w:rPr>
              <w:t>Основы организации и управления производственным процессов</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1.1.4 Принципы построения структур управления</w:t>
            </w:r>
          </w:p>
        </w:tc>
        <w:tc>
          <w:tcPr>
            <w:tcW w:w="8363" w:type="dxa"/>
            <w:gridSpan w:val="4"/>
            <w:tcBorders>
              <w:top w:val="single" w:sz="4" w:space="0" w:color="000000"/>
              <w:left w:val="single" w:sz="4" w:space="0" w:color="000000"/>
              <w:bottom w:val="single" w:sz="4" w:space="0" w:color="auto"/>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auto"/>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4</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Принципы построения структур управления энергетическими предприятиями</w:t>
            </w:r>
          </w:p>
        </w:tc>
        <w:tc>
          <w:tcPr>
            <w:tcW w:w="1981" w:type="dxa"/>
            <w:vMerge/>
            <w:tcBorders>
              <w:left w:val="single" w:sz="4" w:space="0" w:color="auto"/>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auto"/>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1.1.5 Формы хозяйствования</w:t>
            </w: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auto"/>
            </w:tcBorders>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5</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Формы хозяйствования</w:t>
            </w:r>
          </w:p>
        </w:tc>
        <w:tc>
          <w:tcPr>
            <w:tcW w:w="1981" w:type="dxa"/>
            <w:vMerge/>
            <w:tcBorders>
              <w:left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auto"/>
            </w:tcBorders>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auto"/>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6</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Формы хозяйствования</w:t>
            </w:r>
          </w:p>
        </w:tc>
        <w:tc>
          <w:tcPr>
            <w:tcW w:w="1981" w:type="dxa"/>
            <w:vMerge/>
            <w:tcBorders>
              <w:left w:val="single" w:sz="4" w:space="0" w:color="auto"/>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auto"/>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1.1.6 Объединения коммерческих предприятий</w:t>
            </w: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auto"/>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7</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Объединения коммерческих предприятий</w:t>
            </w:r>
          </w:p>
        </w:tc>
        <w:tc>
          <w:tcPr>
            <w:tcW w:w="1981" w:type="dxa"/>
            <w:vMerge/>
            <w:tcBorders>
              <w:left w:val="single" w:sz="4" w:space="0" w:color="auto"/>
              <w:bottom w:val="single" w:sz="4" w:space="0" w:color="auto"/>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3438"/>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1.2.</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i/>
                <w:sz w:val="26"/>
                <w:szCs w:val="26"/>
              </w:rPr>
              <w:t xml:space="preserve"> </w:t>
            </w:r>
            <w:r w:rsidRPr="0062383D">
              <w:rPr>
                <w:rFonts w:ascii="Times New Roman" w:hAnsi="Times New Roman"/>
                <w:sz w:val="26"/>
                <w:szCs w:val="26"/>
              </w:rPr>
              <w:t xml:space="preserve">Управление персоналом предприятия </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auto"/>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-формы построения взаимоотношений с сотрудниками,  мотивации и критерии мотивации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уметь:</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-планировать и организовывать работу трудового коллектива;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-вырабатывать эффективные решения в штатных и нештатных ситуациях;</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-обеспечивать подготовку и выполнение работ производственного подразделения в соответствии с технологическим регламентом;</w:t>
            </w:r>
          </w:p>
          <w:p w:rsidR="00605101" w:rsidRPr="0062383D" w:rsidRDefault="00605101" w:rsidP="009A3F9C">
            <w:pPr>
              <w:spacing w:after="0" w:line="240" w:lineRule="auto"/>
              <w:rPr>
                <w:rFonts w:ascii="Times New Roman" w:eastAsia="Calibri" w:hAnsi="Times New Roman"/>
                <w:b/>
                <w:bCs/>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auto"/>
              <w:left w:val="single" w:sz="4" w:space="0" w:color="000000"/>
              <w:right w:val="single" w:sz="4" w:space="0" w:color="000000"/>
            </w:tcBorders>
            <w:hideMark/>
          </w:tcPr>
          <w:p w:rsidR="00605101" w:rsidRPr="0062383D" w:rsidRDefault="00500FDE"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48</w:t>
            </w:r>
          </w:p>
        </w:tc>
        <w:tc>
          <w:tcPr>
            <w:tcW w:w="2127" w:type="dxa"/>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Тема 1.2.1.</w:t>
            </w:r>
          </w:p>
          <w:p w:rsidR="00605101" w:rsidRPr="0062383D" w:rsidRDefault="00605101" w:rsidP="00605101">
            <w:pPr>
              <w:spacing w:after="0" w:line="240" w:lineRule="auto"/>
              <w:jc w:val="both"/>
              <w:rPr>
                <w:rFonts w:ascii="Times New Roman" w:hAnsi="Times New Roman"/>
                <w:b/>
                <w:i/>
                <w:sz w:val="26"/>
                <w:szCs w:val="26"/>
              </w:rPr>
            </w:pPr>
            <w:r w:rsidRPr="0062383D">
              <w:rPr>
                <w:rFonts w:ascii="Times New Roman" w:hAnsi="Times New Roman"/>
                <w:sz w:val="26"/>
                <w:szCs w:val="26"/>
              </w:rPr>
              <w:t>Управление персоналом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top w:val="single" w:sz="4" w:space="0" w:color="auto"/>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8</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Принципы управления  предприятием</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 xml:space="preserve">Тема 1.2.2. Кадровая политика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9</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 xml:space="preserve"> Сущность кадровой политики. Организация оплаты труда</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1.2.3 Нормирование труда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10</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Понятие нормы рабочего времени Норма рабочего времени и график сменности</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1.2.3. Менеджмент, как вид деятельности и системы управления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651"/>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Занятие11</w:t>
            </w:r>
          </w:p>
        </w:tc>
        <w:tc>
          <w:tcPr>
            <w:tcW w:w="7229" w:type="dxa"/>
            <w:gridSpan w:val="3"/>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Менеджмент, как вид деятельности и системы управления; его принципы, основные направления и пути реализации, стратегия и тактика.</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1.2.4. Информационное обеспечение управления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Информационное обеспечение</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1.2.5. Характеристика среды организации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Внешняя и внутренняя среда организации</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1.2.6. Мотивация персонала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Система мотивации труда</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eastAsia="Calibri" w:hAnsi="Times New Roman" w:cs="Times New Roman"/>
                <w:bCs/>
                <w:sz w:val="26"/>
                <w:szCs w:val="26"/>
              </w:rPr>
              <w:t>Тема 1.2.7 Методы принятия управленческих решений</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p w:rsidR="00605101" w:rsidRPr="0062383D" w:rsidRDefault="00605101" w:rsidP="00605101">
            <w:pPr>
              <w:spacing w:after="0" w:line="240" w:lineRule="auto"/>
              <w:jc w:val="center"/>
              <w:rPr>
                <w:rFonts w:ascii="Times New Roman" w:hAnsi="Times New Roman"/>
                <w:sz w:val="26"/>
                <w:szCs w:val="26"/>
              </w:rPr>
            </w:pPr>
          </w:p>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15</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 xml:space="preserve">Управленческое воздействие на подчинённых. Методы управленческого воздействия на подчинённых.  </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16</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 xml:space="preserve">Принципы и задачи трансляции поведенческих стандартов подчинённым. Принципы делового общения в коллективе </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1.2.7. Риски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1</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17</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Управление рисками</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1.2.8. Управление конфликтами на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Управление конфликтами</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1.2.9. Сущность психологии в менеджменте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1</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19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Психология менеджмента</w:t>
            </w:r>
          </w:p>
          <w:p w:rsidR="00EC2C5F" w:rsidRDefault="00EC2C5F" w:rsidP="00605101">
            <w:pPr>
              <w:spacing w:after="0" w:line="240" w:lineRule="auto"/>
              <w:jc w:val="both"/>
              <w:rPr>
                <w:rFonts w:ascii="Times New Roman" w:hAnsi="Times New Roman"/>
                <w:sz w:val="26"/>
                <w:szCs w:val="26"/>
              </w:rPr>
            </w:pPr>
          </w:p>
          <w:p w:rsidR="00EC2C5F" w:rsidRDefault="00EC2C5F" w:rsidP="00605101">
            <w:pPr>
              <w:spacing w:after="0" w:line="240" w:lineRule="auto"/>
              <w:jc w:val="both"/>
              <w:rPr>
                <w:rFonts w:ascii="Times New Roman" w:hAnsi="Times New Roman"/>
                <w:sz w:val="26"/>
                <w:szCs w:val="26"/>
              </w:rPr>
            </w:pPr>
          </w:p>
          <w:p w:rsidR="00EC2C5F" w:rsidRDefault="00EC2C5F" w:rsidP="00605101">
            <w:pPr>
              <w:spacing w:after="0" w:line="240" w:lineRule="auto"/>
              <w:jc w:val="both"/>
              <w:rPr>
                <w:rFonts w:ascii="Times New Roman" w:hAnsi="Times New Roman"/>
                <w:sz w:val="26"/>
                <w:szCs w:val="26"/>
              </w:rPr>
            </w:pPr>
          </w:p>
          <w:p w:rsidR="00EC2C5F" w:rsidRPr="0062383D" w:rsidRDefault="00EC2C5F" w:rsidP="00605101">
            <w:pPr>
              <w:spacing w:after="0" w:line="240" w:lineRule="auto"/>
              <w:jc w:val="both"/>
              <w:rPr>
                <w:rFonts w:ascii="Times New Roman" w:hAnsi="Times New Roman"/>
                <w:sz w:val="26"/>
                <w:szCs w:val="26"/>
              </w:rPr>
            </w:pP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pStyle w:val="af4"/>
              <w:rPr>
                <w:sz w:val="26"/>
                <w:szCs w:val="26"/>
              </w:rPr>
            </w:pPr>
            <w:r w:rsidRPr="0062383D">
              <w:rPr>
                <w:sz w:val="26"/>
                <w:szCs w:val="26"/>
              </w:rPr>
              <w:lastRenderedPageBreak/>
              <w:t>Тема 1.2.10 Особенности</w:t>
            </w:r>
          </w:p>
          <w:p w:rsidR="00605101" w:rsidRPr="0062383D" w:rsidRDefault="00605101" w:rsidP="00605101">
            <w:pPr>
              <w:pStyle w:val="af4"/>
              <w:rPr>
                <w:sz w:val="26"/>
                <w:szCs w:val="26"/>
              </w:rPr>
            </w:pPr>
            <w:r w:rsidRPr="0062383D">
              <w:rPr>
                <w:sz w:val="26"/>
                <w:szCs w:val="26"/>
              </w:rPr>
              <w:t>менеджмента в</w:t>
            </w:r>
          </w:p>
          <w:p w:rsidR="00605101" w:rsidRPr="0062383D" w:rsidRDefault="00605101" w:rsidP="00605101">
            <w:pPr>
              <w:pStyle w:val="af4"/>
              <w:rPr>
                <w:sz w:val="26"/>
                <w:szCs w:val="26"/>
              </w:rPr>
            </w:pPr>
            <w:r w:rsidRPr="0062383D">
              <w:rPr>
                <w:sz w:val="26"/>
                <w:szCs w:val="26"/>
              </w:rPr>
              <w:t>области</w:t>
            </w:r>
          </w:p>
          <w:p w:rsidR="00605101" w:rsidRPr="0062383D" w:rsidRDefault="00605101" w:rsidP="00605101">
            <w:pPr>
              <w:pStyle w:val="af4"/>
              <w:rPr>
                <w:sz w:val="26"/>
                <w:szCs w:val="26"/>
              </w:rPr>
            </w:pPr>
            <w:r w:rsidRPr="0062383D">
              <w:rPr>
                <w:sz w:val="26"/>
                <w:szCs w:val="26"/>
              </w:rPr>
              <w:t>профессиональной</w:t>
            </w:r>
          </w:p>
          <w:p w:rsidR="00605101" w:rsidRPr="0062383D" w:rsidRDefault="00605101" w:rsidP="00605101">
            <w:pPr>
              <w:pStyle w:val="af4"/>
              <w:rPr>
                <w:sz w:val="26"/>
                <w:szCs w:val="26"/>
              </w:rPr>
            </w:pPr>
            <w:r w:rsidRPr="0062383D">
              <w:rPr>
                <w:sz w:val="26"/>
                <w:szCs w:val="26"/>
              </w:rPr>
              <w:t>деятельности</w:t>
            </w: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20</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Управление личностью и управление группой.</w:t>
            </w:r>
          </w:p>
          <w:p w:rsidR="00605101" w:rsidRPr="0062383D" w:rsidRDefault="00605101" w:rsidP="00605101">
            <w:pPr>
              <w:pStyle w:val="af4"/>
              <w:rPr>
                <w:sz w:val="26"/>
                <w:szCs w:val="26"/>
              </w:rPr>
            </w:pPr>
            <w:r w:rsidRPr="0062383D">
              <w:rPr>
                <w:sz w:val="26"/>
                <w:szCs w:val="26"/>
              </w:rPr>
              <w:t>Понятие руководства и власти.</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21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Стили управления и факторы его определяющие.</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22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Планирование работы менеджера или</w:t>
            </w:r>
          </w:p>
          <w:p w:rsidR="00605101" w:rsidRPr="0062383D" w:rsidRDefault="00605101" w:rsidP="00605101">
            <w:pPr>
              <w:pStyle w:val="af4"/>
              <w:rPr>
                <w:sz w:val="26"/>
                <w:szCs w:val="26"/>
              </w:rPr>
            </w:pPr>
            <w:r w:rsidRPr="0062383D">
              <w:rPr>
                <w:sz w:val="26"/>
                <w:szCs w:val="26"/>
              </w:rPr>
              <w:t>самоменеджмент.</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Затраты и потери рабочего времени. Основные</w:t>
            </w:r>
          </w:p>
          <w:p w:rsidR="00605101" w:rsidRPr="0062383D" w:rsidRDefault="00605101" w:rsidP="00605101">
            <w:pPr>
              <w:pStyle w:val="af4"/>
              <w:rPr>
                <w:sz w:val="26"/>
                <w:szCs w:val="26"/>
              </w:rPr>
            </w:pPr>
            <w:r w:rsidRPr="0062383D">
              <w:rPr>
                <w:sz w:val="26"/>
                <w:szCs w:val="26"/>
              </w:rPr>
              <w:t>направления улучшения использования времени.</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1.2.11. Этика делового общения</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Общение как взаимодействие. Межличностное взаимодействие: трансактный анализ. Взаимодействие в процессе общения. Этапы делового общения.</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25</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Коллектив как малая группа. Психологическая структура группы. Профессиональная зрелость рабочей группы.</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26</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Влияние группы. Феномен группового давления.</w:t>
            </w:r>
          </w:p>
          <w:p w:rsidR="00605101" w:rsidRPr="0062383D" w:rsidRDefault="00605101" w:rsidP="00605101">
            <w:pPr>
              <w:pStyle w:val="af4"/>
              <w:rPr>
                <w:sz w:val="26"/>
                <w:szCs w:val="26"/>
              </w:rPr>
            </w:pPr>
            <w:r w:rsidRPr="0062383D">
              <w:rPr>
                <w:sz w:val="26"/>
                <w:szCs w:val="26"/>
              </w:rPr>
              <w:t>Неформальная структура группы и психологические</w:t>
            </w:r>
          </w:p>
          <w:p w:rsidR="00605101" w:rsidRPr="0062383D" w:rsidRDefault="00605101" w:rsidP="00605101">
            <w:pPr>
              <w:pStyle w:val="af4"/>
              <w:rPr>
                <w:sz w:val="26"/>
                <w:szCs w:val="26"/>
              </w:rPr>
            </w:pPr>
            <w:r w:rsidRPr="0062383D">
              <w:rPr>
                <w:sz w:val="26"/>
                <w:szCs w:val="26"/>
              </w:rPr>
              <w:t>механизмы регуляции коллективной деятельности.</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27</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 xml:space="preserve">Проведение деловых переговоров, совещания. </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hAnsi="Times New Roman"/>
                <w:b/>
                <w:sz w:val="26"/>
                <w:szCs w:val="26"/>
              </w:rPr>
              <w:t>Практические занятия</w:t>
            </w:r>
          </w:p>
        </w:tc>
        <w:tc>
          <w:tcPr>
            <w:tcW w:w="1981" w:type="dxa"/>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8</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28</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ПЗ. №1.</w:t>
            </w:r>
            <w:r w:rsidRPr="0062383D">
              <w:rPr>
                <w:rFonts w:ascii="Times New Roman" w:hAnsi="Times New Roman"/>
                <w:sz w:val="26"/>
                <w:szCs w:val="26"/>
              </w:rPr>
              <w:t xml:space="preserve"> Выработка управленческих решений</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29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cs="Times New Roman"/>
                <w:b/>
                <w:bCs/>
                <w:sz w:val="26"/>
                <w:szCs w:val="26"/>
              </w:rPr>
              <w:t>ПЗ.№2.</w:t>
            </w:r>
            <w:r w:rsidRPr="0062383D">
              <w:rPr>
                <w:rFonts w:eastAsia="Calibri"/>
                <w:bCs/>
                <w:sz w:val="26"/>
                <w:szCs w:val="26"/>
              </w:rPr>
              <w:t xml:space="preserve"> </w:t>
            </w:r>
            <w:r w:rsidRPr="0062383D">
              <w:rPr>
                <w:rFonts w:ascii="Times New Roman" w:hAnsi="Times New Roman"/>
                <w:sz w:val="26"/>
                <w:szCs w:val="26"/>
              </w:rPr>
              <w:t>Составление плана проведения совещания, переговоров, бесед</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30</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rFonts w:eastAsia="Calibri"/>
                <w:b/>
                <w:bCs/>
                <w:sz w:val="26"/>
                <w:szCs w:val="26"/>
              </w:rPr>
              <w:t>ПЗ.№3</w:t>
            </w:r>
            <w:r w:rsidRPr="0062383D">
              <w:rPr>
                <w:sz w:val="26"/>
                <w:szCs w:val="26"/>
              </w:rPr>
              <w:t xml:space="preserve"> Анализ практических ситуаций: по , конфликтам, виды,  методы разрешения конфликтов».</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rFonts w:eastAsia="Calibri"/>
                <w:b/>
                <w:bCs/>
                <w:sz w:val="26"/>
                <w:szCs w:val="26"/>
              </w:rPr>
              <w:t>ПЗ.№4</w:t>
            </w:r>
            <w:r w:rsidRPr="0062383D">
              <w:rPr>
                <w:sz w:val="26"/>
                <w:szCs w:val="26"/>
              </w:rPr>
              <w:t xml:space="preserve"> Анализ ситуаций по управлению аттракции (Я-родитель, Я- взрослый, Ребенок)</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EC2C5F">
        <w:trPr>
          <w:trHeight w:hRule="exact" w:val="3354"/>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1.3. </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Материальные ресурсы теплоэнергетического производства и их использование</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 </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b/>
                <w:i/>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-формы построения взаимоотношений с сотрудниками,  мотивации и критерии мотивации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уметь:</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-обеспечивать подготовку и выполнение работ производственного подразделения в соответствии с технологическим регламентом;</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-оформлять наряды-допуски на проведение ремонтных работ;</w:t>
            </w:r>
          </w:p>
          <w:p w:rsidR="00605101" w:rsidRPr="0062383D" w:rsidRDefault="00605101" w:rsidP="009A3F9C">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auto"/>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22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1.3.1. Основные производственные фонды теплосилового хозяйства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shd w:val="clear" w:color="auto" w:fill="auto"/>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 xml:space="preserve">Основные производственные фонды теплосилового хозяйства предприятий   и их использование. Методы оценки основных фондов в энергетике. </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shd w:val="clear" w:color="auto" w:fill="auto"/>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1.3.2. Методы оценки основных фондов в 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Методика оценки основных производственных фондов в энергетике.</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1.3.3. Показатели и пути улучшения </w:t>
            </w:r>
            <w:r w:rsidRPr="0062383D">
              <w:rPr>
                <w:rFonts w:ascii="Times New Roman" w:hAnsi="Times New Roman"/>
                <w:sz w:val="26"/>
                <w:szCs w:val="26"/>
              </w:rPr>
              <w:lastRenderedPageBreak/>
              <w:t>использования основных фондов в энергетике.</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lastRenderedPageBreak/>
              <w:t>Содержание учебного материала</w:t>
            </w:r>
          </w:p>
          <w:p w:rsidR="00EC2C5F" w:rsidRPr="0062383D" w:rsidRDefault="00EC2C5F" w:rsidP="00605101">
            <w:pPr>
              <w:spacing w:after="0" w:line="240" w:lineRule="auto"/>
              <w:rPr>
                <w:rFonts w:ascii="Times New Roman" w:hAnsi="Times New Roman"/>
                <w:sz w:val="26"/>
                <w:szCs w:val="26"/>
              </w:rPr>
            </w:pPr>
          </w:p>
        </w:tc>
        <w:tc>
          <w:tcPr>
            <w:tcW w:w="1981" w:type="dxa"/>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Показатели эффективного использования основных производственных фондов</w:t>
            </w:r>
          </w:p>
        </w:tc>
        <w:tc>
          <w:tcPr>
            <w:tcW w:w="1981" w:type="dxa"/>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1.3.4. Оборотные производственные фонды.</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auto"/>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35</w:t>
            </w:r>
          </w:p>
        </w:tc>
        <w:tc>
          <w:tcPr>
            <w:tcW w:w="7088" w:type="dxa"/>
            <w:gridSpan w:val="2"/>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Оборотные производственные фонды, их структура, участие в затратах на энергетическую продукцию</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auto"/>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1.3.5. Оборотные производственные  и фонды обращения.</w:t>
            </w:r>
          </w:p>
        </w:tc>
        <w:tc>
          <w:tcPr>
            <w:tcW w:w="8363" w:type="dxa"/>
            <w:gridSpan w:val="4"/>
            <w:tcBorders>
              <w:top w:val="single" w:sz="4" w:space="0" w:color="auto"/>
              <w:left w:val="single" w:sz="4" w:space="0" w:color="auto"/>
              <w:bottom w:val="single" w:sz="4" w:space="0" w:color="auto"/>
              <w:right w:val="single" w:sz="4" w:space="0" w:color="auto"/>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auto"/>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36</w:t>
            </w:r>
          </w:p>
        </w:tc>
        <w:tc>
          <w:tcPr>
            <w:tcW w:w="7088" w:type="dxa"/>
            <w:gridSpan w:val="2"/>
            <w:tcBorders>
              <w:top w:val="single" w:sz="4" w:space="0" w:color="auto"/>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Экономическая сущность, состав, структура и источники образования оборотных средств. Особенности использования оборотных средств на энергопредприятиях.  Кругооборот оборотных средств. Показатели оборачиваемости оборотных средств,  пути ускорения оборачиваемости оборотных средств.</w:t>
            </w:r>
          </w:p>
        </w:tc>
        <w:tc>
          <w:tcPr>
            <w:tcW w:w="1981" w:type="dxa"/>
            <w:vMerge/>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1.3.6. Показатели оборачиваемости оборотных средств</w:t>
            </w:r>
          </w:p>
        </w:tc>
        <w:tc>
          <w:tcPr>
            <w:tcW w:w="8363" w:type="dxa"/>
            <w:gridSpan w:val="4"/>
            <w:tcBorders>
              <w:top w:val="single" w:sz="4" w:space="0" w:color="auto"/>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auto"/>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37</w:t>
            </w:r>
          </w:p>
        </w:tc>
        <w:tc>
          <w:tcPr>
            <w:tcW w:w="7088" w:type="dxa"/>
            <w:gridSpan w:val="2"/>
            <w:tcBorders>
              <w:top w:val="single" w:sz="4" w:space="0" w:color="auto"/>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Показатели оборачиваемости оборотных средств,  пути ускорения оборачиваемости оборотных средств.</w:t>
            </w:r>
          </w:p>
        </w:tc>
        <w:tc>
          <w:tcPr>
            <w:tcW w:w="1981" w:type="dxa"/>
            <w:vMerge/>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1.3.7.  Основы организации ремонтного обслуживания энергетического оборудования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104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Основы организации ремонтного обслуживания энергетического оборудования.  Износ и восстановление оборудования. Способы ремонтного обслуживания</w:t>
            </w:r>
          </w:p>
        </w:tc>
        <w:tc>
          <w:tcPr>
            <w:tcW w:w="1981" w:type="dxa"/>
            <w:vMerge/>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315"/>
        </w:trPr>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Тема 1.3.8. Износ и восстановление основных производственных фондов.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EC2C5F">
        <w:trPr>
          <w:trHeight w:val="558"/>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39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Износ и восстановление оборудования. Способы ремонтного обслуживания</w:t>
            </w:r>
          </w:p>
        </w:tc>
        <w:tc>
          <w:tcPr>
            <w:tcW w:w="1981" w:type="dxa"/>
            <w:vMerge/>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hAnsi="Times New Roman"/>
                <w:b/>
                <w:sz w:val="26"/>
                <w:szCs w:val="26"/>
              </w:rPr>
              <w:t>Практические занятия</w:t>
            </w:r>
          </w:p>
        </w:tc>
        <w:tc>
          <w:tcPr>
            <w:tcW w:w="1981" w:type="dxa"/>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6</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40</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c"/>
              <w:spacing w:after="0"/>
              <w:jc w:val="both"/>
              <w:rPr>
                <w:rFonts w:ascii="Times New Roman" w:hAnsi="Times New Roman"/>
                <w:sz w:val="26"/>
                <w:szCs w:val="26"/>
              </w:rPr>
            </w:pPr>
            <w:r w:rsidRPr="0062383D">
              <w:rPr>
                <w:rFonts w:ascii="Times New Roman" w:hAnsi="Times New Roman"/>
                <w:b/>
                <w:sz w:val="26"/>
                <w:szCs w:val="26"/>
              </w:rPr>
              <w:t>ПЗ №5</w:t>
            </w:r>
            <w:r w:rsidRPr="0062383D">
              <w:rPr>
                <w:rFonts w:ascii="Times New Roman" w:hAnsi="Times New Roman"/>
                <w:sz w:val="26"/>
                <w:szCs w:val="26"/>
              </w:rPr>
              <w:t>.Расчёт структуры основных фондов, показателей использования основных фондов</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41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c"/>
              <w:spacing w:after="0"/>
              <w:jc w:val="both"/>
              <w:rPr>
                <w:rFonts w:ascii="Times New Roman" w:hAnsi="Times New Roman"/>
                <w:sz w:val="26"/>
                <w:szCs w:val="26"/>
              </w:rPr>
            </w:pPr>
            <w:r w:rsidRPr="0062383D">
              <w:rPr>
                <w:rFonts w:ascii="Times New Roman" w:hAnsi="Times New Roman"/>
                <w:b/>
                <w:sz w:val="26"/>
                <w:szCs w:val="26"/>
              </w:rPr>
              <w:t>ПЗ №6</w:t>
            </w:r>
            <w:r w:rsidRPr="0062383D">
              <w:rPr>
                <w:rFonts w:ascii="Times New Roman" w:hAnsi="Times New Roman"/>
                <w:sz w:val="26"/>
                <w:szCs w:val="26"/>
              </w:rPr>
              <w:t xml:space="preserve"> Расчет отчислений амортизационного фонда</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42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
                <w:bCs/>
                <w:sz w:val="26"/>
                <w:szCs w:val="26"/>
              </w:rPr>
              <w:t>ПЗ №7</w:t>
            </w:r>
            <w:r w:rsidRPr="0062383D">
              <w:rPr>
                <w:rFonts w:eastAsia="Calibri"/>
                <w:bCs/>
                <w:sz w:val="26"/>
                <w:szCs w:val="26"/>
              </w:rPr>
              <w:t xml:space="preserve"> </w:t>
            </w:r>
            <w:r w:rsidRPr="0062383D">
              <w:rPr>
                <w:rFonts w:ascii="Times New Roman" w:hAnsi="Times New Roman"/>
                <w:sz w:val="26"/>
                <w:szCs w:val="26"/>
              </w:rPr>
              <w:t>. Расчёт показателей оборачиваемости оборотных средств</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1.4. </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 Основы планирования производства в теплоэнергетике</w:t>
            </w:r>
          </w:p>
          <w:p w:rsidR="00605101" w:rsidRPr="0062383D" w:rsidRDefault="00605101" w:rsidP="00605101">
            <w:pPr>
              <w:spacing w:after="0" w:line="240" w:lineRule="auto"/>
              <w:rPr>
                <w:rFonts w:ascii="Times New Roman" w:hAnsi="Times New Roman"/>
                <w:i/>
                <w:sz w:val="26"/>
                <w:szCs w:val="26"/>
              </w:rPr>
            </w:pPr>
          </w:p>
          <w:p w:rsidR="00605101" w:rsidRPr="0062383D" w:rsidRDefault="00605101" w:rsidP="00605101">
            <w:pPr>
              <w:spacing w:after="0" w:line="240" w:lineRule="auto"/>
              <w:rPr>
                <w:rFonts w:ascii="Times New Roman" w:hAnsi="Times New Roman"/>
                <w:b/>
                <w:i/>
                <w:sz w:val="26"/>
                <w:szCs w:val="26"/>
              </w:rPr>
            </w:pPr>
          </w:p>
          <w:p w:rsidR="00605101" w:rsidRPr="0062383D" w:rsidRDefault="00605101" w:rsidP="00605101">
            <w:pPr>
              <w:spacing w:after="0" w:line="240" w:lineRule="auto"/>
              <w:rPr>
                <w:rFonts w:ascii="Times New Roman" w:hAnsi="Times New Roman"/>
                <w:b/>
                <w:i/>
                <w:sz w:val="26"/>
                <w:szCs w:val="26"/>
              </w:rPr>
            </w:pPr>
          </w:p>
          <w:p w:rsidR="00605101" w:rsidRPr="0062383D" w:rsidRDefault="00605101" w:rsidP="00605101">
            <w:pPr>
              <w:spacing w:after="0" w:line="240" w:lineRule="auto"/>
              <w:rPr>
                <w:rFonts w:ascii="Times New Roman" w:hAnsi="Times New Roman"/>
                <w:b/>
                <w:i/>
                <w:sz w:val="26"/>
                <w:szCs w:val="26"/>
              </w:rPr>
            </w:pPr>
          </w:p>
          <w:p w:rsidR="00605101" w:rsidRPr="0062383D" w:rsidRDefault="00605101" w:rsidP="00605101">
            <w:pPr>
              <w:spacing w:after="0" w:line="240" w:lineRule="auto"/>
              <w:rPr>
                <w:rFonts w:ascii="Times New Roman" w:hAnsi="Times New Roman"/>
                <w:b/>
                <w:i/>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уметь:</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-обеспечивать подготовку и выполнение работ производственного подразделения в соответствии с технологическим регламентом;</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-оформлять наряды-допуски на проведение ремонтных работ;</w:t>
            </w:r>
          </w:p>
          <w:p w:rsidR="00605101" w:rsidRPr="0062383D" w:rsidRDefault="00605101" w:rsidP="009A3F9C">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auto"/>
              <w:left w:val="single" w:sz="4" w:space="0" w:color="000000"/>
              <w:right w:val="single" w:sz="4" w:space="0" w:color="000000"/>
            </w:tcBorders>
            <w:hideMark/>
          </w:tcPr>
          <w:p w:rsidR="00605101" w:rsidRPr="0062383D" w:rsidRDefault="00500FDE"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50</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1.4.1. Процедура планирования на промышленном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shd w:val="clear" w:color="auto" w:fill="FFFFFF" w:themeFill="background1"/>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43</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Значение планирования на промышленных предприятиях. Основные задачи совершенствования планирования деятельности предприятия в условиях рыночных отношений</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Тема 1.4.2. Структура, содержание бизнес -плана.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Cs/>
                <w:sz w:val="26"/>
                <w:szCs w:val="26"/>
              </w:rPr>
              <w:t>Занятие 44</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Структура, содержание и особенности разработки бизнес -плана.</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1.4. 3. Особенности разработки бизнес-плана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Cs/>
                <w:sz w:val="26"/>
                <w:szCs w:val="26"/>
              </w:rPr>
              <w:t>Занятие 45</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Разработка финансового плана</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1.4.4. Разработка плана маркетинга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Cs/>
                <w:sz w:val="26"/>
                <w:szCs w:val="26"/>
              </w:rPr>
              <w:t>Занятие 46</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План мероприятий в области маркетинга.</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1.4.5. Оперативно-</w:t>
            </w:r>
            <w:r w:rsidRPr="0062383D">
              <w:rPr>
                <w:rFonts w:ascii="Times New Roman" w:hAnsi="Times New Roman"/>
                <w:sz w:val="26"/>
                <w:szCs w:val="26"/>
              </w:rPr>
              <w:lastRenderedPageBreak/>
              <w:t xml:space="preserve">производственное планирование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lastRenderedPageBreak/>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Cs/>
                <w:sz w:val="26"/>
                <w:szCs w:val="26"/>
              </w:rPr>
              <w:t>Занятие 47</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Оперативно-производственное планирование - составная часть внутризаводского планирования. Особенности оперативно-производственного планирования в теплоэнергетике.</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1.4.6.Производственная программа и производственная мощность. предприятия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Cs/>
                <w:sz w:val="26"/>
                <w:szCs w:val="26"/>
              </w:rPr>
              <w:t>Занятие 48</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Методика расчета производственной программы и производственной мощности предприятия</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1.4.7. Теплоэнергетический баланс промышленного предприятия. </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eastAsia="Calibri" w:hAnsi="Times New Roman"/>
                <w:bCs/>
                <w:sz w:val="26"/>
                <w:szCs w:val="26"/>
              </w:rPr>
              <w:t>Занятие 49</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Планирование теплоэнергетического баланса промышленного предприятия. Виды энергобалансов.</w:t>
            </w:r>
          </w:p>
        </w:tc>
        <w:tc>
          <w:tcPr>
            <w:tcW w:w="1981" w:type="dxa"/>
            <w:vMerge/>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 xml:space="preserve">Тема 1.4.8. </w:t>
            </w:r>
            <w:r w:rsidRPr="0062383D">
              <w:rPr>
                <w:rFonts w:ascii="Times New Roman" w:eastAsia="Times New Roman" w:hAnsi="Times New Roman" w:cs="Times New Roman"/>
                <w:color w:val="000000"/>
                <w:sz w:val="26"/>
                <w:szCs w:val="26"/>
              </w:rPr>
              <w:t>Энергоменеджмент и энергоаудит</w:t>
            </w:r>
            <w:r w:rsidRPr="0062383D">
              <w:rPr>
                <w:rFonts w:ascii="Times New Roman" w:hAnsi="Times New Roman" w:cs="Times New Roman"/>
                <w:sz w:val="26"/>
                <w:szCs w:val="26"/>
              </w:rPr>
              <w:t>.</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eastAsia="Calibri" w:hAnsi="Times New Roman" w:cs="Times New Roman"/>
                <w:bCs/>
                <w:sz w:val="26"/>
                <w:szCs w:val="26"/>
              </w:rPr>
              <w:t>Занятие 50</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Законодательно-правовая база энергосбережения.</w:t>
            </w:r>
          </w:p>
        </w:tc>
        <w:tc>
          <w:tcPr>
            <w:tcW w:w="1981" w:type="dxa"/>
            <w:vMerge/>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eastAsia="Calibri" w:hAnsi="Times New Roman" w:cs="Times New Roman"/>
                <w:bCs/>
                <w:sz w:val="26"/>
                <w:szCs w:val="26"/>
              </w:rPr>
              <w:t>Занятие 51</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Энергоменеджмент. Матрица энергоменеджмента.</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eastAsia="Calibri" w:hAnsi="Times New Roman" w:cs="Times New Roman"/>
                <w:bCs/>
                <w:sz w:val="26"/>
                <w:szCs w:val="26"/>
              </w:rPr>
              <w:t>Занятие 52</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Целевая комплексная программа энергосбережения предприятия и структурных подразделений.</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eastAsia="Calibri" w:hAnsi="Times New Roman" w:cs="Times New Roman"/>
                <w:bCs/>
                <w:sz w:val="26"/>
                <w:szCs w:val="26"/>
              </w:rPr>
              <w:t>Занятие 53</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Энергетическое обследование предприятия.</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EC2C5F">
        <w:trPr>
          <w:trHeight w:val="465"/>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Занятие 54</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EC2C5F">
            <w:pPr>
              <w:spacing w:after="0" w:line="240" w:lineRule="auto"/>
              <w:rPr>
                <w:rFonts w:ascii="Times New Roman" w:eastAsia="Times New Roman" w:hAnsi="Times New Roman" w:cs="Times New Roman"/>
                <w:color w:val="000000"/>
                <w:sz w:val="26"/>
                <w:szCs w:val="26"/>
              </w:rPr>
            </w:pPr>
            <w:r w:rsidRPr="0062383D">
              <w:rPr>
                <w:rFonts w:ascii="Times New Roman" w:eastAsia="Times New Roman" w:hAnsi="Times New Roman" w:cs="Times New Roman"/>
                <w:color w:val="000000"/>
                <w:sz w:val="26"/>
                <w:szCs w:val="26"/>
              </w:rPr>
              <w:t>Организационные аспекты энергосбережения. Энергетический паспорт предприятия</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 xml:space="preserve">Тема 1.4.9 </w:t>
            </w:r>
            <w:r w:rsidRPr="0062383D">
              <w:rPr>
                <w:rFonts w:ascii="Times New Roman" w:eastAsia="Times New Roman" w:hAnsi="Times New Roman" w:cs="Times New Roman"/>
                <w:color w:val="000000"/>
                <w:sz w:val="26"/>
                <w:szCs w:val="26"/>
              </w:rPr>
              <w:t xml:space="preserve">Организация и проведение энергоаудита </w:t>
            </w:r>
            <w:r w:rsidRPr="0062383D">
              <w:rPr>
                <w:rFonts w:ascii="Times New Roman" w:eastAsia="Times New Roman" w:hAnsi="Times New Roman" w:cs="Times New Roman"/>
                <w:color w:val="000000"/>
                <w:sz w:val="26"/>
                <w:szCs w:val="26"/>
              </w:rPr>
              <w:lastRenderedPageBreak/>
              <w:t>объекта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cs="Times New Roman"/>
                <w:b/>
                <w:bCs/>
                <w:sz w:val="26"/>
                <w:szCs w:val="26"/>
              </w:rPr>
            </w:pPr>
            <w:r w:rsidRPr="0062383D">
              <w:rPr>
                <w:rFonts w:ascii="Times New Roman" w:eastAsia="Calibri" w:hAnsi="Times New Roman" w:cs="Times New Roman"/>
                <w:b/>
                <w:bCs/>
                <w:sz w:val="26"/>
                <w:szCs w:val="26"/>
              </w:rPr>
              <w:lastRenderedPageBreak/>
              <w:t>Содержание учебного материала</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Занятие 55</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 xml:space="preserve">Сбор необходимой информации об энергоаудите. Расчёт </w:t>
            </w:r>
            <w:r w:rsidRPr="0062383D">
              <w:rPr>
                <w:rFonts w:ascii="Times New Roman" w:eastAsia="Times New Roman" w:hAnsi="Times New Roman" w:cs="Times New Roman"/>
                <w:color w:val="000000"/>
                <w:sz w:val="26"/>
                <w:szCs w:val="26"/>
              </w:rPr>
              <w:lastRenderedPageBreak/>
              <w:t>энергетических потоков. Анализ энергетических потоков.</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lastRenderedPageBreak/>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56</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Содержание информации о предприятии, поставщиках и потребителей энергии, об энергопотреблении.</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57</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Тарифы на энергопотребление и цены на энергоресурсы. Разработка  энергосберегающих проектов. Экспертиза энергосберегающих проектов.</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58</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Последовательность шагов при разработке энергосберегающих рекомендаций, мероприятий, проектов. Техническая экспертиза и проверка целесообразности энергосберегающих проектов, анализ их взаимодействия.</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rPr>
          <w:trHeight w:hRule="exact" w:val="284"/>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59</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ind w:left="34"/>
              <w:rPr>
                <w:rFonts w:ascii="Times New Roman" w:eastAsia="Times New Roman" w:hAnsi="Times New Roman" w:cs="Times New Roman"/>
                <w:color w:val="000000"/>
                <w:sz w:val="26"/>
                <w:szCs w:val="26"/>
              </w:rPr>
            </w:pPr>
            <w:r w:rsidRPr="0062383D">
              <w:rPr>
                <w:rFonts w:ascii="Times New Roman" w:eastAsia="Times New Roman" w:hAnsi="Times New Roman" w:cs="Times New Roman"/>
                <w:color w:val="000000"/>
                <w:sz w:val="26"/>
                <w:szCs w:val="26"/>
              </w:rPr>
              <w:t>Расчет затрат и экономической эффективности.</w:t>
            </w:r>
          </w:p>
          <w:p w:rsidR="00605101" w:rsidRPr="0062383D" w:rsidRDefault="00605101" w:rsidP="00605101">
            <w:pPr>
              <w:rPr>
                <w:rFonts w:ascii="Times New Roman" w:eastAsia="Times New Roman" w:hAnsi="Times New Roman" w:cs="Times New Roman"/>
                <w:b/>
                <w:color w:val="000000"/>
                <w:sz w:val="26"/>
                <w:szCs w:val="26"/>
              </w:rPr>
            </w:pP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60</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Представление результатов энергоаудита: письменный отчет и устное представление.</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1.4.10</w:t>
            </w:r>
            <w:r w:rsidRPr="0062383D">
              <w:rPr>
                <w:rFonts w:ascii="Times New Roman" w:hAnsi="Times New Roman" w:cs="Times New Roman"/>
                <w:color w:val="000000"/>
                <w:sz w:val="26"/>
                <w:szCs w:val="26"/>
              </w:rPr>
              <w:t xml:space="preserve"> </w:t>
            </w:r>
            <w:r w:rsidRPr="0062383D">
              <w:rPr>
                <w:rFonts w:ascii="Times New Roman" w:eastAsia="Times New Roman" w:hAnsi="Times New Roman" w:cs="Times New Roman"/>
                <w:color w:val="000000"/>
                <w:sz w:val="26"/>
                <w:szCs w:val="26"/>
              </w:rPr>
              <w:t>Автоматизированная система коммерческого учета энергии (АСКУЭ).</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cs="Times New Roman"/>
                <w:b/>
                <w:bCs/>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vMerge w:val="restart"/>
            <w:tcBorders>
              <w:left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Занятие 61</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eastAsia="Times New Roman" w:hAnsi="Times New Roman" w:cs="Times New Roman"/>
                <w:color w:val="000000"/>
                <w:sz w:val="26"/>
                <w:szCs w:val="26"/>
              </w:rPr>
              <w:t>Назначение АСКУЭ, ее структура. Виды АСКУЭ</w:t>
            </w:r>
          </w:p>
        </w:tc>
        <w:tc>
          <w:tcPr>
            <w:tcW w:w="1981" w:type="dxa"/>
            <w:vMerge/>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1.4.11</w:t>
            </w:r>
            <w:r w:rsidRPr="0062383D">
              <w:rPr>
                <w:rFonts w:ascii="Times New Roman" w:hAnsi="Times New Roman" w:cs="Times New Roman"/>
                <w:color w:val="000000"/>
                <w:sz w:val="26"/>
                <w:szCs w:val="26"/>
              </w:rPr>
              <w:t xml:space="preserve"> </w:t>
            </w:r>
            <w:r w:rsidRPr="0062383D">
              <w:rPr>
                <w:rFonts w:ascii="Times New Roman" w:eastAsia="Times New Roman" w:hAnsi="Times New Roman" w:cs="Times New Roman"/>
                <w:color w:val="000000"/>
                <w:sz w:val="26"/>
                <w:szCs w:val="26"/>
              </w:rPr>
              <w:t>Комплекс технических и технологических мер по энергосбережению</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62</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Энергосбережения в системах теплоснабжения, в системах снабжения сжатым воздухом.</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cs="Times New Roman"/>
                <w:bCs/>
                <w:sz w:val="26"/>
                <w:szCs w:val="26"/>
              </w:rPr>
              <w:t>Занятие 63</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Энергосбережения на теплостанциях. Классификация и характеристики ВЭР.</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Занятие 64</w:t>
            </w:r>
          </w:p>
        </w:tc>
        <w:tc>
          <w:tcPr>
            <w:tcW w:w="6946" w:type="dxa"/>
            <w:tcBorders>
              <w:top w:val="single" w:sz="4" w:space="0" w:color="000000"/>
              <w:left w:val="single" w:sz="4" w:space="0" w:color="000000"/>
              <w:bottom w:val="single" w:sz="4" w:space="0" w:color="000000"/>
              <w:right w:val="single" w:sz="4" w:space="0" w:color="000000"/>
            </w:tcBorders>
            <w:vAlign w:val="center"/>
          </w:tcPr>
          <w:p w:rsidR="00605101" w:rsidRPr="0062383D" w:rsidRDefault="00605101" w:rsidP="00605101">
            <w:pPr>
              <w:rPr>
                <w:rFonts w:ascii="Times New Roman" w:eastAsia="Times New Roman" w:hAnsi="Times New Roman" w:cs="Times New Roman"/>
                <w:b/>
                <w:color w:val="000000"/>
                <w:sz w:val="26"/>
                <w:szCs w:val="26"/>
              </w:rPr>
            </w:pPr>
            <w:r w:rsidRPr="0062383D">
              <w:rPr>
                <w:rFonts w:ascii="Times New Roman" w:eastAsia="Times New Roman" w:hAnsi="Times New Roman" w:cs="Times New Roman"/>
                <w:color w:val="000000"/>
                <w:sz w:val="26"/>
                <w:szCs w:val="26"/>
              </w:rPr>
              <w:t>Назначение и классификация котлов-утилизаторов.</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tcBorders>
              <w:left w:val="single" w:sz="4" w:space="0" w:color="000000"/>
              <w:bottom w:val="single" w:sz="4" w:space="0" w:color="000000"/>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hAnsi="Times New Roman"/>
                <w:b/>
                <w:sz w:val="26"/>
                <w:szCs w:val="26"/>
              </w:rPr>
              <w:t>Практические занятия</w:t>
            </w:r>
          </w:p>
        </w:tc>
        <w:tc>
          <w:tcPr>
            <w:tcW w:w="1981" w:type="dxa"/>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cs="Times New Roman"/>
                <w:b/>
                <w:sz w:val="26"/>
                <w:szCs w:val="26"/>
              </w:rPr>
            </w:pPr>
            <w:r w:rsidRPr="0062383D">
              <w:rPr>
                <w:rFonts w:ascii="Times New Roman" w:hAnsi="Times New Roman" w:cs="Times New Roman"/>
                <w:b/>
                <w:sz w:val="26"/>
                <w:szCs w:val="26"/>
              </w:rPr>
              <w:t>6</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65</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autoSpaceDE w:val="0"/>
              <w:autoSpaceDN w:val="0"/>
              <w:adjustRightInd w:val="0"/>
              <w:rPr>
                <w:rFonts w:ascii="Times New Roman" w:eastAsia="Times New Roman" w:hAnsi="Times New Roman" w:cs="Times New Roman"/>
                <w:sz w:val="26"/>
                <w:szCs w:val="26"/>
              </w:rPr>
            </w:pPr>
            <w:r w:rsidRPr="0062383D">
              <w:rPr>
                <w:rFonts w:ascii="Times New Roman" w:hAnsi="Times New Roman" w:cs="Times New Roman"/>
                <w:b/>
                <w:color w:val="000000"/>
                <w:sz w:val="26"/>
                <w:szCs w:val="26"/>
              </w:rPr>
              <w:t>ПЗ №8.</w:t>
            </w:r>
            <w:r w:rsidRPr="0062383D">
              <w:rPr>
                <w:rFonts w:ascii="Times New Roman" w:hAnsi="Times New Roman" w:cs="Times New Roman"/>
                <w:color w:val="000000"/>
                <w:sz w:val="26"/>
                <w:szCs w:val="26"/>
              </w:rPr>
              <w:t xml:space="preserve"> </w:t>
            </w:r>
            <w:r w:rsidRPr="0062383D">
              <w:rPr>
                <w:rFonts w:ascii="Times New Roman" w:eastAsia="Times New Roman" w:hAnsi="Times New Roman" w:cs="Times New Roman"/>
                <w:color w:val="000000"/>
                <w:sz w:val="26"/>
                <w:szCs w:val="26"/>
              </w:rPr>
              <w:t>Составление энергетического паспорта предприятия.</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66</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autoSpaceDE w:val="0"/>
              <w:autoSpaceDN w:val="0"/>
              <w:adjustRightInd w:val="0"/>
              <w:rPr>
                <w:rFonts w:ascii="Times New Roman" w:eastAsia="Times New Roman" w:hAnsi="Times New Roman" w:cs="Times New Roman"/>
                <w:sz w:val="26"/>
                <w:szCs w:val="26"/>
              </w:rPr>
            </w:pPr>
            <w:r w:rsidRPr="0062383D">
              <w:rPr>
                <w:rFonts w:ascii="Times New Roman" w:hAnsi="Times New Roman" w:cs="Times New Roman"/>
                <w:b/>
                <w:color w:val="000000"/>
                <w:sz w:val="26"/>
                <w:szCs w:val="26"/>
              </w:rPr>
              <w:t>ПЗ №9</w:t>
            </w:r>
            <w:r w:rsidR="009A3F9C" w:rsidRPr="0062383D">
              <w:rPr>
                <w:rFonts w:ascii="Times New Roman" w:hAnsi="Times New Roman" w:cs="Times New Roman"/>
                <w:color w:val="000000"/>
                <w:sz w:val="26"/>
                <w:szCs w:val="26"/>
              </w:rPr>
              <w:t xml:space="preserve"> </w:t>
            </w:r>
            <w:r w:rsidR="009A3F9C" w:rsidRPr="0062383D">
              <w:rPr>
                <w:rFonts w:ascii="Times New Roman" w:hAnsi="Times New Roman" w:cs="Times New Roman"/>
                <w:b/>
                <w:sz w:val="26"/>
                <w:szCs w:val="26"/>
              </w:rPr>
              <w:t xml:space="preserve">в форме практической подготовки </w:t>
            </w:r>
            <w:r w:rsidRPr="0062383D">
              <w:rPr>
                <w:rFonts w:ascii="Times New Roman" w:eastAsia="Times New Roman" w:hAnsi="Times New Roman" w:cs="Times New Roman"/>
                <w:color w:val="000000"/>
                <w:sz w:val="26"/>
                <w:szCs w:val="26"/>
              </w:rPr>
              <w:t>Учет и измерение тепловой энергии</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Занятие67</w:t>
            </w:r>
          </w:p>
        </w:tc>
        <w:tc>
          <w:tcPr>
            <w:tcW w:w="6946"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c"/>
              <w:spacing w:after="0"/>
              <w:jc w:val="both"/>
              <w:rPr>
                <w:rFonts w:ascii="Times New Roman" w:hAnsi="Times New Roman"/>
                <w:sz w:val="26"/>
                <w:szCs w:val="26"/>
              </w:rPr>
            </w:pPr>
            <w:r w:rsidRPr="0062383D">
              <w:rPr>
                <w:rFonts w:ascii="Times New Roman" w:hAnsi="Times New Roman"/>
                <w:b/>
                <w:sz w:val="26"/>
                <w:szCs w:val="26"/>
              </w:rPr>
              <w:t>ПЗ №10.</w:t>
            </w:r>
            <w:r w:rsidRPr="0062383D">
              <w:rPr>
                <w:sz w:val="26"/>
                <w:szCs w:val="26"/>
              </w:rPr>
              <w:t xml:space="preserve"> Комплекс технических и технологических мер по энергосбережению</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9A3F9C">
        <w:trPr>
          <w:trHeight w:val="2290"/>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1.5 </w:t>
            </w:r>
          </w:p>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Себестоимость продукции в промышленной теплоэнергетике</w:t>
            </w:r>
          </w:p>
          <w:p w:rsidR="00605101" w:rsidRPr="0062383D" w:rsidRDefault="00605101" w:rsidP="00605101">
            <w:pPr>
              <w:spacing w:after="0" w:line="240" w:lineRule="auto"/>
              <w:rPr>
                <w:rFonts w:ascii="Times New Roman" w:hAnsi="Times New Roman" w:cs="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9A3F9C">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000000"/>
              <w:left w:val="single" w:sz="4" w:space="0" w:color="000000"/>
              <w:right w:val="single" w:sz="4" w:space="0" w:color="000000"/>
            </w:tcBorders>
          </w:tcPr>
          <w:p w:rsidR="00605101" w:rsidRPr="0062383D" w:rsidRDefault="00500FDE" w:rsidP="00500FDE">
            <w:pPr>
              <w:spacing w:after="0" w:line="240" w:lineRule="auto"/>
              <w:jc w:val="center"/>
              <w:rPr>
                <w:rFonts w:ascii="Times New Roman" w:hAnsi="Times New Roman"/>
                <w:b/>
                <w:sz w:val="26"/>
                <w:szCs w:val="26"/>
              </w:rPr>
            </w:pPr>
            <w:r w:rsidRPr="0062383D">
              <w:rPr>
                <w:rFonts w:ascii="Times New Roman" w:hAnsi="Times New Roman"/>
                <w:b/>
                <w:sz w:val="26"/>
                <w:szCs w:val="26"/>
              </w:rPr>
              <w:t>10</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341"/>
        </w:trPr>
        <w:tc>
          <w:tcPr>
            <w:tcW w:w="3369" w:type="dxa"/>
            <w:vMerge w:val="restart"/>
            <w:tcBorders>
              <w:left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 xml:space="preserve">Тема 1.5.1. Роль  себестоимости в формировании прибыли и рентабельности.  </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68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Классификация затрат на производство теплоэнергетическое продукции.</w:t>
            </w:r>
          </w:p>
        </w:tc>
        <w:tc>
          <w:tcPr>
            <w:tcW w:w="1981" w:type="dxa"/>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r w:rsidRPr="0062383D">
              <w:rPr>
                <w:sz w:val="26"/>
                <w:szCs w:val="26"/>
              </w:rPr>
              <w:lastRenderedPageBreak/>
              <w:t>Тема 1.5.2. Калькуляция себестоимости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69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Калькулирование себестоимости продукции</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1.5.3. Особенности расчета себестоимости тепла, вырабатываемого промышленной котельной</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70</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Себестоимость пара  паровых котлов и транспорта тепловой энергии.</w:t>
            </w:r>
          </w:p>
        </w:tc>
        <w:tc>
          <w:tcPr>
            <w:tcW w:w="1981" w:type="dxa"/>
            <w:vMerge/>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365"/>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b/>
                <w:sz w:val="26"/>
                <w:szCs w:val="26"/>
              </w:rPr>
            </w:pPr>
            <w:r w:rsidRPr="0062383D">
              <w:rPr>
                <w:rFonts w:ascii="Times New Roman" w:hAnsi="Times New Roman"/>
                <w:b/>
                <w:sz w:val="26"/>
                <w:szCs w:val="26"/>
              </w:rPr>
              <w:t>Практические занятия</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2</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ПЗ №11</w:t>
            </w:r>
            <w:r w:rsidRPr="0062383D">
              <w:rPr>
                <w:rFonts w:ascii="Times New Roman" w:hAnsi="Times New Roman"/>
                <w:sz w:val="26"/>
                <w:szCs w:val="26"/>
              </w:rPr>
              <w:t xml:space="preserve">. </w:t>
            </w:r>
            <w:r w:rsidR="009A3F9C" w:rsidRPr="0062383D">
              <w:rPr>
                <w:rFonts w:ascii="Times New Roman" w:hAnsi="Times New Roman" w:cs="Times New Roman"/>
                <w:b/>
                <w:sz w:val="26"/>
                <w:szCs w:val="26"/>
              </w:rPr>
              <w:t xml:space="preserve">в форме практической подготовки </w:t>
            </w:r>
            <w:r w:rsidRPr="0062383D">
              <w:rPr>
                <w:rFonts w:ascii="Times New Roman" w:hAnsi="Times New Roman"/>
                <w:sz w:val="26"/>
                <w:szCs w:val="26"/>
              </w:rPr>
              <w:t>Составление плановой калькуляции себестоимости тепла, вырабатываемого промышленной котельной</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72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b/>
                <w:sz w:val="26"/>
                <w:szCs w:val="26"/>
              </w:rPr>
            </w:pPr>
            <w:r w:rsidRPr="0062383D">
              <w:rPr>
                <w:rFonts w:ascii="Times New Roman" w:hAnsi="Times New Roman"/>
                <w:b/>
                <w:sz w:val="26"/>
                <w:szCs w:val="26"/>
              </w:rPr>
              <w:t>ПЗ №12</w:t>
            </w:r>
            <w:r w:rsidRPr="0062383D">
              <w:rPr>
                <w:b/>
                <w:sz w:val="26"/>
                <w:szCs w:val="26"/>
              </w:rPr>
              <w:t xml:space="preserve"> </w:t>
            </w:r>
            <w:r w:rsidRPr="0062383D">
              <w:rPr>
                <w:rFonts w:ascii="Times New Roman" w:hAnsi="Times New Roman" w:cs="Times New Roman"/>
                <w:b/>
                <w:sz w:val="26"/>
                <w:szCs w:val="26"/>
              </w:rPr>
              <w:t xml:space="preserve">в форме практической подготовки </w:t>
            </w:r>
            <w:r w:rsidRPr="0062383D">
              <w:rPr>
                <w:rFonts w:ascii="Times New Roman" w:hAnsi="Times New Roman" w:cs="Times New Roman"/>
                <w:sz w:val="26"/>
                <w:szCs w:val="26"/>
              </w:rPr>
              <w:t>Анализ снижения затрат на предприятии</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9A3F9C">
        <w:trPr>
          <w:trHeight w:val="2196"/>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1.6 </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 </w:t>
            </w:r>
            <w:r w:rsidRPr="0062383D">
              <w:rPr>
                <w:rFonts w:ascii="Times New Roman" w:hAnsi="Times New Roman" w:cs="Times New Roman"/>
                <w:sz w:val="26"/>
                <w:szCs w:val="26"/>
              </w:rPr>
              <w:t>Ценообразование и тарифы на энергию.</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9A3F9C">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4</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23"/>
        </w:trPr>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1.6.1.Особенности ценообразования в энергетике</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cs="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val="restart"/>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73</w:t>
            </w:r>
          </w:p>
        </w:tc>
        <w:tc>
          <w:tcPr>
            <w:tcW w:w="7088" w:type="dxa"/>
            <w:gridSpan w:val="2"/>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Ценообразование и тарифы на энергию.  Принципы и факторы ценообразования в рыночной экономике. Формирование цен под влиянием спроса и предложения</w:t>
            </w:r>
          </w:p>
          <w:p w:rsidR="00605101" w:rsidRPr="0062383D" w:rsidRDefault="00605101" w:rsidP="00605101">
            <w:pPr>
              <w:pStyle w:val="aa"/>
              <w:spacing w:after="0"/>
              <w:jc w:val="both"/>
              <w:rPr>
                <w:sz w:val="26"/>
                <w:szCs w:val="26"/>
              </w:rPr>
            </w:pPr>
            <w:r w:rsidRPr="0062383D">
              <w:rPr>
                <w:sz w:val="26"/>
                <w:szCs w:val="26"/>
              </w:rPr>
              <w:t xml:space="preserve">Виды цен. Ценовая информация на рынке. Основы построения цен на топливо. Формирование тарифов на </w:t>
            </w:r>
            <w:r w:rsidRPr="0062383D">
              <w:rPr>
                <w:sz w:val="26"/>
                <w:szCs w:val="26"/>
              </w:rPr>
              <w:lastRenderedPageBreak/>
              <w:t>тепловую и электрическую энергию.</w:t>
            </w:r>
          </w:p>
        </w:tc>
        <w:tc>
          <w:tcPr>
            <w:tcW w:w="1981" w:type="dxa"/>
            <w:vMerge/>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7088" w:type="dxa"/>
            <w:gridSpan w:val="2"/>
            <w:vMerge/>
            <w:tcBorders>
              <w:left w:val="single" w:sz="4" w:space="0" w:color="000000"/>
              <w:right w:val="single" w:sz="4" w:space="0" w:color="000000"/>
            </w:tcBorders>
          </w:tcPr>
          <w:p w:rsidR="00605101" w:rsidRPr="0062383D" w:rsidRDefault="00605101" w:rsidP="00605101">
            <w:pPr>
              <w:pStyle w:val="aa"/>
              <w:spacing w:after="0"/>
              <w:jc w:val="both"/>
              <w:rPr>
                <w:sz w:val="26"/>
                <w:szCs w:val="26"/>
              </w:rPr>
            </w:pPr>
          </w:p>
        </w:tc>
        <w:tc>
          <w:tcPr>
            <w:tcW w:w="1981" w:type="dxa"/>
            <w:vMerge/>
            <w:tcBorders>
              <w:left w:val="single" w:sz="4" w:space="0" w:color="000000"/>
              <w:right w:val="single" w:sz="4" w:space="0" w:color="000000"/>
            </w:tcBorders>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7088" w:type="dxa"/>
            <w:gridSpan w:val="2"/>
            <w:vMerge/>
            <w:tcBorders>
              <w:left w:val="single" w:sz="4" w:space="0" w:color="000000"/>
              <w:right w:val="single" w:sz="4" w:space="0" w:color="000000"/>
            </w:tcBorders>
          </w:tcPr>
          <w:p w:rsidR="00605101" w:rsidRPr="0062383D" w:rsidRDefault="00605101" w:rsidP="00605101">
            <w:pPr>
              <w:pStyle w:val="aa"/>
              <w:spacing w:after="0"/>
              <w:jc w:val="both"/>
              <w:rPr>
                <w:sz w:val="26"/>
                <w:szCs w:val="26"/>
              </w:rPr>
            </w:pP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7088" w:type="dxa"/>
            <w:gridSpan w:val="2"/>
            <w:vMerge/>
            <w:tcBorders>
              <w:left w:val="single" w:sz="4" w:space="0" w:color="000000"/>
              <w:right w:val="single" w:sz="4" w:space="0" w:color="000000"/>
            </w:tcBorders>
          </w:tcPr>
          <w:p w:rsidR="00605101" w:rsidRPr="0062383D" w:rsidRDefault="00605101" w:rsidP="00605101">
            <w:pPr>
              <w:pStyle w:val="aa"/>
              <w:spacing w:after="0"/>
              <w:jc w:val="both"/>
              <w:rPr>
                <w:sz w:val="26"/>
                <w:szCs w:val="26"/>
              </w:rPr>
            </w:pP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1</w:t>
            </w:r>
          </w:p>
        </w:tc>
      </w:tr>
      <w:tr w:rsidR="00605101" w:rsidRPr="0062383D" w:rsidTr="00605101">
        <w:trPr>
          <w:trHeight w:val="365"/>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b/>
                <w:sz w:val="26"/>
                <w:szCs w:val="26"/>
              </w:rPr>
            </w:pPr>
            <w:r w:rsidRPr="0062383D">
              <w:rPr>
                <w:rFonts w:ascii="Times New Roman" w:hAnsi="Times New Roman"/>
                <w:b/>
                <w:sz w:val="26"/>
                <w:szCs w:val="26"/>
              </w:rPr>
              <w:t>Практические занятия</w:t>
            </w:r>
          </w:p>
        </w:tc>
        <w:tc>
          <w:tcPr>
            <w:tcW w:w="1981" w:type="dxa"/>
            <w:tcBorders>
              <w:top w:val="single" w:sz="4" w:space="0" w:color="auto"/>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2</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ПЗ. № 13</w:t>
            </w:r>
            <w:r w:rsidRPr="0062383D">
              <w:rPr>
                <w:rFonts w:ascii="Times New Roman" w:hAnsi="Times New Roman"/>
                <w:sz w:val="26"/>
                <w:szCs w:val="26"/>
              </w:rPr>
              <w:t>.</w:t>
            </w:r>
            <w:r w:rsidR="009A3F9C" w:rsidRPr="0062383D">
              <w:rPr>
                <w:rFonts w:ascii="Times New Roman" w:hAnsi="Times New Roman"/>
                <w:sz w:val="26"/>
                <w:szCs w:val="26"/>
              </w:rPr>
              <w:t xml:space="preserve"> </w:t>
            </w:r>
            <w:r w:rsidR="009A3F9C" w:rsidRPr="0062383D">
              <w:rPr>
                <w:rFonts w:ascii="Times New Roman" w:hAnsi="Times New Roman" w:cs="Times New Roman"/>
                <w:b/>
                <w:sz w:val="26"/>
                <w:szCs w:val="26"/>
              </w:rPr>
              <w:t xml:space="preserve">в форме практической подготовки </w:t>
            </w:r>
            <w:r w:rsidRPr="0062383D">
              <w:rPr>
                <w:rFonts w:ascii="Times New Roman" w:hAnsi="Times New Roman"/>
                <w:sz w:val="26"/>
                <w:szCs w:val="26"/>
              </w:rPr>
              <w:t>Расчёт цен на промышленную продукцию и расчёт оплаты за потреблённую энергию, тепловую энергию и другие теплоносители</w:t>
            </w:r>
          </w:p>
        </w:tc>
        <w:tc>
          <w:tcPr>
            <w:tcW w:w="1981" w:type="dxa"/>
            <w:tcBorders>
              <w:top w:val="single" w:sz="4" w:space="0" w:color="000000"/>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241"/>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1.7 </w:t>
            </w:r>
          </w:p>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sz w:val="26"/>
                <w:szCs w:val="26"/>
              </w:rPr>
              <w:t xml:space="preserve"> </w:t>
            </w:r>
            <w:r w:rsidRPr="0062383D">
              <w:rPr>
                <w:rFonts w:ascii="Times New Roman" w:hAnsi="Times New Roman" w:cs="Times New Roman"/>
                <w:sz w:val="26"/>
                <w:szCs w:val="26"/>
              </w:rPr>
              <w:t>Прибыль и рентабельность в теплоэнергетике</w:t>
            </w:r>
          </w:p>
          <w:p w:rsidR="00605101" w:rsidRPr="0062383D" w:rsidRDefault="00605101" w:rsidP="00605101">
            <w:pPr>
              <w:spacing w:after="0" w:line="240" w:lineRule="auto"/>
              <w:rPr>
                <w:rFonts w:ascii="Times New Roman" w:hAnsi="Times New Roman" w:cs="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4.1,ЛР13-21,32-38</w:t>
            </w:r>
          </w:p>
        </w:tc>
        <w:tc>
          <w:tcPr>
            <w:tcW w:w="1981"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6</w:t>
            </w:r>
          </w:p>
          <w:p w:rsidR="00605101" w:rsidRPr="0062383D" w:rsidRDefault="00605101" w:rsidP="00605101">
            <w:pPr>
              <w:spacing w:after="0" w:line="240" w:lineRule="auto"/>
              <w:jc w:val="center"/>
              <w:rPr>
                <w:rFonts w:ascii="Times New Roman" w:hAnsi="Times New Roman"/>
                <w:sz w:val="26"/>
                <w:szCs w:val="26"/>
              </w:rPr>
            </w:pPr>
          </w:p>
          <w:p w:rsidR="00605101" w:rsidRPr="0062383D" w:rsidRDefault="00605101" w:rsidP="00605101">
            <w:pPr>
              <w:spacing w:after="0" w:line="240" w:lineRule="auto"/>
              <w:jc w:val="center"/>
              <w:rPr>
                <w:rFonts w:ascii="Times New Roman" w:hAnsi="Times New Roman"/>
                <w:sz w:val="26"/>
                <w:szCs w:val="26"/>
              </w:rPr>
            </w:pP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361"/>
        </w:trPr>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1.7.1. Прибыль в теплоэнергетике</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hRule="exact" w:val="20"/>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val="restart"/>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75</w:t>
            </w:r>
          </w:p>
        </w:tc>
        <w:tc>
          <w:tcPr>
            <w:tcW w:w="7088" w:type="dxa"/>
            <w:gridSpan w:val="2"/>
            <w:vMerge w:val="restart"/>
            <w:tcBorders>
              <w:top w:val="single" w:sz="4" w:space="0" w:color="000000"/>
              <w:left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Роль прибыли на предприятиях и в целом по стране, источники её образования. Прибыль и её источники. Основные факторы образования прибыли. Показатели прибыли. Фонды накопления и фонды потребления</w:t>
            </w:r>
          </w:p>
        </w:tc>
        <w:tc>
          <w:tcPr>
            <w:tcW w:w="1981" w:type="dxa"/>
            <w:vMerge/>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921"/>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7088" w:type="dxa"/>
            <w:gridSpan w:val="2"/>
            <w:vMerge/>
            <w:tcBorders>
              <w:left w:val="single" w:sz="4" w:space="0" w:color="000000"/>
              <w:right w:val="single" w:sz="4" w:space="0" w:color="000000"/>
            </w:tcBorders>
          </w:tcPr>
          <w:p w:rsidR="00605101" w:rsidRPr="0062383D" w:rsidRDefault="00605101" w:rsidP="00605101">
            <w:pPr>
              <w:pStyle w:val="aa"/>
              <w:spacing w:after="0"/>
              <w:jc w:val="both"/>
              <w:rPr>
                <w:sz w:val="26"/>
                <w:szCs w:val="26"/>
              </w:rPr>
            </w:pPr>
          </w:p>
        </w:tc>
        <w:tc>
          <w:tcPr>
            <w:tcW w:w="1981" w:type="dxa"/>
            <w:vMerge/>
            <w:tcBorders>
              <w:left w:val="single" w:sz="4" w:space="0" w:color="000000"/>
              <w:right w:val="single" w:sz="4" w:space="0" w:color="000000"/>
            </w:tcBorders>
          </w:tcPr>
          <w:p w:rsidR="00605101" w:rsidRPr="0062383D" w:rsidRDefault="00605101" w:rsidP="00605101">
            <w:pPr>
              <w:pStyle w:val="aa"/>
              <w:rPr>
                <w:sz w:val="26"/>
                <w:szCs w:val="26"/>
              </w:rPr>
            </w:pPr>
          </w:p>
        </w:tc>
        <w:tc>
          <w:tcPr>
            <w:tcW w:w="2127"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rPr>
          <w:trHeight w:val="598"/>
        </w:trPr>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1.7.2 Рентабельность в теплоэнергетике</w:t>
            </w:r>
          </w:p>
        </w:tc>
        <w:tc>
          <w:tcPr>
            <w:tcW w:w="8363" w:type="dxa"/>
            <w:gridSpan w:val="4"/>
            <w:tcBorders>
              <w:left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598"/>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76</w:t>
            </w:r>
          </w:p>
        </w:tc>
        <w:tc>
          <w:tcPr>
            <w:tcW w:w="7088" w:type="dxa"/>
            <w:gridSpan w:val="2"/>
            <w:tcBorders>
              <w:left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Рентабельность-показатель эффективности работы предприятия</w:t>
            </w:r>
          </w:p>
          <w:p w:rsidR="00605101" w:rsidRPr="0062383D" w:rsidRDefault="00605101" w:rsidP="00605101">
            <w:pPr>
              <w:pStyle w:val="af4"/>
              <w:rPr>
                <w:sz w:val="26"/>
                <w:szCs w:val="26"/>
              </w:rPr>
            </w:pPr>
            <w:r w:rsidRPr="0062383D">
              <w:rPr>
                <w:sz w:val="26"/>
                <w:szCs w:val="26"/>
              </w:rPr>
              <w:t>Понятия и виды рентабельности, методика их определения.</w:t>
            </w:r>
          </w:p>
        </w:tc>
        <w:tc>
          <w:tcPr>
            <w:tcW w:w="1981"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rPr>
          <w:trHeight w:val="365"/>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b/>
                <w:sz w:val="26"/>
                <w:szCs w:val="26"/>
              </w:rPr>
            </w:pPr>
            <w:r w:rsidRPr="0062383D">
              <w:rPr>
                <w:rFonts w:ascii="Times New Roman" w:hAnsi="Times New Roman"/>
                <w:b/>
                <w:sz w:val="26"/>
                <w:szCs w:val="26"/>
              </w:rPr>
              <w:t>Практические занятия</w:t>
            </w:r>
          </w:p>
        </w:tc>
        <w:tc>
          <w:tcPr>
            <w:tcW w:w="1981" w:type="dxa"/>
            <w:tcBorders>
              <w:top w:val="single" w:sz="4" w:space="0" w:color="auto"/>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2</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77</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ПЗ.№ 14.</w:t>
            </w:r>
            <w:r w:rsidRPr="0062383D">
              <w:rPr>
                <w:rFonts w:ascii="Times New Roman" w:hAnsi="Times New Roman"/>
                <w:sz w:val="26"/>
                <w:szCs w:val="26"/>
              </w:rPr>
              <w:t xml:space="preserve"> </w:t>
            </w:r>
            <w:r w:rsidR="009A3F9C" w:rsidRPr="0062383D">
              <w:rPr>
                <w:rFonts w:ascii="Times New Roman" w:hAnsi="Times New Roman" w:cs="Times New Roman"/>
                <w:b/>
                <w:sz w:val="26"/>
                <w:szCs w:val="26"/>
              </w:rPr>
              <w:t xml:space="preserve">в форме практической подготовки </w:t>
            </w:r>
            <w:r w:rsidRPr="0062383D">
              <w:rPr>
                <w:rFonts w:ascii="Times New Roman" w:hAnsi="Times New Roman"/>
                <w:sz w:val="26"/>
                <w:szCs w:val="26"/>
              </w:rPr>
              <w:t>Расчёт прибыли и рентабельности</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1539"/>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Тема 1.8 </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 xml:space="preserve"> Нормирование труда, как функция управления в рыночной экономике</w:t>
            </w: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9A3F9C">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12</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23"/>
        </w:trPr>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1.8.1. Производительность труда и её показатели</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shd w:val="clear" w:color="auto" w:fill="auto"/>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906"/>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78</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Основные виды норм затрат труда, их значение в расчёте технико-экономических показателей работы предприятия. Классификация и изучение затрат рабочего времени</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auto"/>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286"/>
        </w:trPr>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1.8.2  Нормирование труда.</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79</w:t>
            </w:r>
          </w:p>
          <w:p w:rsidR="00605101" w:rsidRPr="0062383D" w:rsidRDefault="00605101" w:rsidP="00605101">
            <w:pPr>
              <w:rPr>
                <w:sz w:val="26"/>
                <w:szCs w:val="26"/>
              </w:rPr>
            </w:pP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Сущность и функции нормирования труда .Классификация норм труда. Классификация затрат труда.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jc w:val="center"/>
              <w:rPr>
                <w:sz w:val="26"/>
                <w:szCs w:val="26"/>
              </w:rPr>
            </w:pPr>
            <w:r w:rsidRPr="0062383D">
              <w:rPr>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314"/>
        </w:trPr>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1.8.3. Методы нормирования труда</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shd w:val="clear" w:color="auto" w:fill="auto"/>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419"/>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80</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Методы нормирования труда, их характеристика.</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auto"/>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1.8.4. Объекты нормирования.</w:t>
            </w:r>
          </w:p>
        </w:tc>
        <w:tc>
          <w:tcPr>
            <w:tcW w:w="8363" w:type="dxa"/>
            <w:gridSpan w:val="4"/>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562"/>
        </w:trPr>
        <w:tc>
          <w:tcPr>
            <w:tcW w:w="3369" w:type="dxa"/>
            <w:vMerge/>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81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Нормирование потребления топлива и энергии на промышленных предприятиях. Выбор единицы продукции в нормировании</w:t>
            </w:r>
          </w:p>
        </w:tc>
        <w:tc>
          <w:tcPr>
            <w:tcW w:w="1981" w:type="dxa"/>
            <w:vMerge/>
            <w:tcBorders>
              <w:left w:val="single" w:sz="4" w:space="0" w:color="000000"/>
              <w:bottom w:val="single" w:sz="4" w:space="0" w:color="000000"/>
              <w:right w:val="single" w:sz="4" w:space="0" w:color="000000"/>
            </w:tcBorders>
            <w:hideMark/>
          </w:tcPr>
          <w:p w:rsidR="00605101" w:rsidRPr="0062383D" w:rsidRDefault="00605101" w:rsidP="00605101">
            <w:pPr>
              <w:pStyle w:val="aa"/>
              <w:rPr>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 xml:space="preserve">Тема 1.8.5. Фонд рабочего времени.  </w:t>
            </w:r>
          </w:p>
        </w:tc>
        <w:tc>
          <w:tcPr>
            <w:tcW w:w="8363" w:type="dxa"/>
            <w:gridSpan w:val="4"/>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286"/>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82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Фонд рабочего времени.  Планирование численности персонала</w:t>
            </w:r>
          </w:p>
        </w:tc>
        <w:tc>
          <w:tcPr>
            <w:tcW w:w="1981" w:type="dxa"/>
            <w:vMerge/>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rPr>
                <w:sz w:val="26"/>
                <w:szCs w:val="26"/>
              </w:rPr>
            </w:pPr>
          </w:p>
        </w:tc>
        <w:tc>
          <w:tcPr>
            <w:tcW w:w="2127" w:type="dxa"/>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286"/>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cs="Times New Roman"/>
                <w:color w:val="000000"/>
                <w:sz w:val="26"/>
                <w:szCs w:val="26"/>
                <w:shd w:val="clear" w:color="auto" w:fill="FFFFFF"/>
              </w:rPr>
              <w:t xml:space="preserve">Тема 1.8.6 Оценка </w:t>
            </w:r>
            <w:r w:rsidRPr="0062383D">
              <w:rPr>
                <w:rFonts w:ascii="Times New Roman" w:hAnsi="Times New Roman" w:cs="Times New Roman"/>
                <w:color w:val="000000"/>
                <w:sz w:val="26"/>
                <w:szCs w:val="26"/>
                <w:shd w:val="clear" w:color="auto" w:fill="FFFFFF"/>
              </w:rPr>
              <w:lastRenderedPageBreak/>
              <w:t>экономической эффективности производственной деятельности трудового коллектива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lastRenderedPageBreak/>
              <w:t>Содержание учебного материала</w:t>
            </w:r>
          </w:p>
        </w:tc>
        <w:tc>
          <w:tcPr>
            <w:tcW w:w="1981" w:type="dxa"/>
            <w:vMerge w:val="restart"/>
            <w:tcBorders>
              <w:left w:val="single" w:sz="4" w:space="0" w:color="000000"/>
              <w:right w:val="single" w:sz="4" w:space="0" w:color="000000"/>
            </w:tcBorders>
            <w:vAlign w:val="center"/>
            <w:hideMark/>
          </w:tcPr>
          <w:p w:rsidR="00605101" w:rsidRPr="0062383D" w:rsidRDefault="00605101" w:rsidP="00605101">
            <w:pPr>
              <w:pStyle w:val="aa"/>
              <w:jc w:val="center"/>
              <w:rPr>
                <w:sz w:val="26"/>
                <w:szCs w:val="26"/>
              </w:rPr>
            </w:pPr>
            <w:r w:rsidRPr="0062383D">
              <w:rPr>
                <w:sz w:val="26"/>
                <w:szCs w:val="26"/>
              </w:rPr>
              <w:t>2</w:t>
            </w: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286"/>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eastAsia="Calibri" w:hAnsi="Times New Roman"/>
                <w:bCs/>
                <w:sz w:val="26"/>
                <w:szCs w:val="26"/>
              </w:rPr>
            </w:pPr>
            <w:r w:rsidRPr="0062383D">
              <w:rPr>
                <w:rFonts w:ascii="Times New Roman" w:eastAsia="Calibri" w:hAnsi="Times New Roman"/>
                <w:bCs/>
                <w:sz w:val="26"/>
                <w:szCs w:val="26"/>
              </w:rPr>
              <w:t>Занятие 83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sz w:val="26"/>
                <w:szCs w:val="26"/>
              </w:rPr>
            </w:pPr>
            <w:r w:rsidRPr="0062383D">
              <w:rPr>
                <w:sz w:val="26"/>
                <w:szCs w:val="26"/>
              </w:rPr>
              <w:t>Оценка результатов труда персонала организации.</w:t>
            </w:r>
          </w:p>
          <w:p w:rsidR="00605101" w:rsidRPr="0062383D" w:rsidRDefault="00605101" w:rsidP="00605101">
            <w:pPr>
              <w:pStyle w:val="af4"/>
              <w:rPr>
                <w:sz w:val="26"/>
                <w:szCs w:val="26"/>
              </w:rPr>
            </w:pPr>
            <w:r w:rsidRPr="0062383D">
              <w:rPr>
                <w:sz w:val="26"/>
                <w:szCs w:val="26"/>
              </w:rPr>
              <w:t>Оценка результатов деятельности подразделений управления персоналом и организации в целом.</w:t>
            </w:r>
          </w:p>
          <w:p w:rsidR="00605101" w:rsidRPr="0062383D" w:rsidRDefault="00605101" w:rsidP="00605101">
            <w:pPr>
              <w:pStyle w:val="aa"/>
              <w:spacing w:after="0"/>
              <w:jc w:val="both"/>
              <w:rPr>
                <w:sz w:val="26"/>
                <w:szCs w:val="26"/>
              </w:rPr>
            </w:pPr>
          </w:p>
        </w:tc>
        <w:tc>
          <w:tcPr>
            <w:tcW w:w="1981" w:type="dxa"/>
            <w:vMerge/>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jc w:val="center"/>
              <w:rPr>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500FDE">
        <w:trPr>
          <w:trHeight w:val="2208"/>
        </w:trPr>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eastAsia="Calibri" w:hAnsi="Times New Roman" w:cs="Times New Roman"/>
                <w:bCs/>
                <w:sz w:val="26"/>
                <w:szCs w:val="26"/>
              </w:rPr>
              <w:lastRenderedPageBreak/>
              <w:t>Тема 1.9 Организационно-правовая документация</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 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4"/>
              <w:rPr>
                <w:sz w:val="26"/>
                <w:szCs w:val="26"/>
              </w:rPr>
            </w:pPr>
            <w:r w:rsidRPr="0062383D">
              <w:rPr>
                <w:sz w:val="26"/>
                <w:szCs w:val="26"/>
              </w:rPr>
              <w:t>-виды инструктажей, их содержание и порядок проведения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9A3F9C">
            <w:pPr>
              <w:pStyle w:val="af4"/>
              <w:rPr>
                <w:sz w:val="26"/>
                <w:szCs w:val="26"/>
              </w:rPr>
            </w:pPr>
            <w:r w:rsidRPr="0062383D">
              <w:rPr>
                <w:b/>
                <w:sz w:val="26"/>
                <w:szCs w:val="26"/>
              </w:rPr>
              <w:t xml:space="preserve">Коды формируемых компетенций: </w:t>
            </w:r>
            <w:r w:rsidRPr="0062383D">
              <w:rPr>
                <w:sz w:val="26"/>
                <w:szCs w:val="26"/>
              </w:rPr>
              <w:t>ОК -01-07,09-11, ПК 4.1</w:t>
            </w:r>
            <w:r w:rsidR="009A3F9C" w:rsidRPr="0062383D">
              <w:rPr>
                <w:sz w:val="26"/>
                <w:szCs w:val="26"/>
              </w:rPr>
              <w:t>.</w:t>
            </w:r>
          </w:p>
        </w:tc>
        <w:tc>
          <w:tcPr>
            <w:tcW w:w="1981" w:type="dxa"/>
            <w:tcBorders>
              <w:left w:val="single" w:sz="4" w:space="0" w:color="000000"/>
              <w:right w:val="single" w:sz="4" w:space="0" w:color="000000"/>
            </w:tcBorders>
            <w:hideMark/>
          </w:tcPr>
          <w:p w:rsidR="00605101" w:rsidRPr="0062383D" w:rsidRDefault="00500FDE" w:rsidP="00500FDE">
            <w:pPr>
              <w:pStyle w:val="aa"/>
              <w:jc w:val="center"/>
              <w:rPr>
                <w:b/>
                <w:sz w:val="26"/>
                <w:szCs w:val="26"/>
              </w:rPr>
            </w:pPr>
            <w:r w:rsidRPr="0062383D">
              <w:rPr>
                <w:b/>
                <w:sz w:val="26"/>
                <w:szCs w:val="26"/>
              </w:rPr>
              <w:t>12</w:t>
            </w:r>
          </w:p>
        </w:tc>
        <w:tc>
          <w:tcPr>
            <w:tcW w:w="2127" w:type="dxa"/>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403"/>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Тема 1.9.1 Организационно-правовая документация</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b/>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40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b/>
                <w:sz w:val="26"/>
                <w:szCs w:val="26"/>
              </w:rPr>
            </w:pPr>
            <w:r w:rsidRPr="0062383D">
              <w:rPr>
                <w:rFonts w:ascii="Times New Roman" w:eastAsia="Calibri" w:hAnsi="Times New Roman"/>
                <w:bCs/>
                <w:sz w:val="26"/>
                <w:szCs w:val="26"/>
              </w:rPr>
              <w:t>Занятие 84</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eastAsia="Calibri" w:hAnsi="Times New Roman"/>
                <w:bCs/>
                <w:sz w:val="26"/>
                <w:szCs w:val="26"/>
              </w:rPr>
              <w:t>Особенности организационно-правовая документация</w:t>
            </w:r>
          </w:p>
        </w:tc>
        <w:tc>
          <w:tcPr>
            <w:tcW w:w="1981" w:type="dxa"/>
            <w:vMerge/>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p>
        </w:tc>
        <w:tc>
          <w:tcPr>
            <w:tcW w:w="2127"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403"/>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 xml:space="preserve">Тема 1.9.2 </w:t>
            </w:r>
            <w:r w:rsidRPr="0062383D">
              <w:rPr>
                <w:rFonts w:ascii="Times New Roman" w:hAnsi="Times New Roman" w:cs="Times New Roman"/>
                <w:sz w:val="26"/>
                <w:szCs w:val="26"/>
              </w:rPr>
              <w:t>Система организационно-правовой документации</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40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eastAsia="Calibri" w:hAnsi="Times New Roman"/>
                <w:bCs/>
                <w:sz w:val="26"/>
                <w:szCs w:val="26"/>
              </w:rPr>
              <w:t>Занятие 85</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hAnsi="Times New Roman"/>
                <w:sz w:val="26"/>
                <w:szCs w:val="26"/>
              </w:rPr>
              <w:t>Составление устава предприятия  Составление положения о структурном подразделении</w:t>
            </w:r>
          </w:p>
        </w:tc>
        <w:tc>
          <w:tcPr>
            <w:tcW w:w="1981" w:type="dxa"/>
            <w:vMerge/>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p>
        </w:tc>
        <w:tc>
          <w:tcPr>
            <w:tcW w:w="2127"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403"/>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Тема 1.9.3 Виды организационно-правовой документации</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40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eastAsia="Calibri" w:hAnsi="Times New Roman"/>
                <w:bCs/>
                <w:sz w:val="26"/>
                <w:szCs w:val="26"/>
              </w:rPr>
              <w:t>Занятие 86</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hAnsi="Times New Roman"/>
                <w:sz w:val="26"/>
                <w:szCs w:val="26"/>
              </w:rPr>
            </w:pPr>
            <w:r w:rsidRPr="0062383D">
              <w:rPr>
                <w:rFonts w:ascii="Times New Roman" w:hAnsi="Times New Roman"/>
                <w:sz w:val="26"/>
                <w:szCs w:val="26"/>
              </w:rPr>
              <w:t>Сущность штатного распивания</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f5"/>
              <w:rPr>
                <w:sz w:val="26"/>
                <w:szCs w:val="26"/>
              </w:rPr>
            </w:pPr>
          </w:p>
        </w:tc>
        <w:tc>
          <w:tcPr>
            <w:tcW w:w="2127"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403"/>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Тема 1.9.4 Должностная инструкция</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r>
      <w:tr w:rsidR="00605101" w:rsidRPr="0062383D" w:rsidTr="00605101">
        <w:trPr>
          <w:trHeight w:val="40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eastAsia="Calibri" w:hAnsi="Times New Roman"/>
                <w:bCs/>
                <w:sz w:val="26"/>
                <w:szCs w:val="26"/>
              </w:rPr>
              <w:t>Занятие 87</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hAnsi="Times New Roman"/>
                <w:sz w:val="26"/>
                <w:szCs w:val="26"/>
              </w:rPr>
            </w:pPr>
            <w:r w:rsidRPr="0062383D">
              <w:rPr>
                <w:rFonts w:ascii="Times New Roman" w:hAnsi="Times New Roman"/>
                <w:sz w:val="26"/>
                <w:szCs w:val="26"/>
              </w:rPr>
              <w:t xml:space="preserve">Понятие должностной инструкции Этапы составления должностной инструкции Содержание должностной </w:t>
            </w:r>
            <w:r w:rsidRPr="0062383D">
              <w:rPr>
                <w:rFonts w:ascii="Times New Roman" w:hAnsi="Times New Roman"/>
                <w:sz w:val="26"/>
                <w:szCs w:val="26"/>
              </w:rPr>
              <w:lastRenderedPageBreak/>
              <w:t>инструкции</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f5"/>
              <w:rPr>
                <w:sz w:val="26"/>
                <w:szCs w:val="26"/>
              </w:rPr>
            </w:pPr>
          </w:p>
        </w:tc>
        <w:tc>
          <w:tcPr>
            <w:tcW w:w="2127"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403"/>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lastRenderedPageBreak/>
              <w:t>Тема 1.9.5 Правила составления должностных инструкций</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r>
      <w:tr w:rsidR="00605101" w:rsidRPr="0062383D" w:rsidTr="00605101">
        <w:trPr>
          <w:trHeight w:val="40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eastAsia="Calibri" w:hAnsi="Times New Roman"/>
                <w:bCs/>
                <w:sz w:val="26"/>
                <w:szCs w:val="26"/>
              </w:rPr>
              <w:t>Занятие 88</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hAnsi="Times New Roman"/>
                <w:sz w:val="26"/>
                <w:szCs w:val="26"/>
              </w:rPr>
            </w:pPr>
            <w:r w:rsidRPr="0062383D">
              <w:rPr>
                <w:rFonts w:ascii="Times New Roman" w:hAnsi="Times New Roman"/>
                <w:sz w:val="26"/>
                <w:szCs w:val="26"/>
              </w:rPr>
              <w:t>Общие правила составления должностных инструкций</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f5"/>
              <w:rPr>
                <w:rFonts w:ascii="Times New Roman" w:hAnsi="Times New Roman"/>
                <w:sz w:val="26"/>
                <w:szCs w:val="26"/>
              </w:rPr>
            </w:pPr>
          </w:p>
        </w:tc>
        <w:tc>
          <w:tcPr>
            <w:tcW w:w="2127"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cs="Times New Roman"/>
                <w:sz w:val="26"/>
                <w:szCs w:val="26"/>
              </w:rPr>
            </w:pPr>
          </w:p>
        </w:tc>
      </w:tr>
      <w:tr w:rsidR="00605101" w:rsidRPr="0062383D" w:rsidTr="00605101">
        <w:trPr>
          <w:trHeight w:val="403"/>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Тема 1.9.6 Должностные полномочия</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pStyle w:val="af5"/>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cs="Times New Roman"/>
                <w:sz w:val="26"/>
                <w:szCs w:val="26"/>
              </w:rPr>
            </w:pPr>
            <w:r w:rsidRPr="0062383D">
              <w:rPr>
                <w:rFonts w:ascii="Times New Roman" w:hAnsi="Times New Roman" w:cs="Times New Roman"/>
                <w:sz w:val="26"/>
                <w:szCs w:val="26"/>
              </w:rPr>
              <w:t>2</w:t>
            </w:r>
          </w:p>
        </w:tc>
      </w:tr>
      <w:tr w:rsidR="00605101" w:rsidRPr="0062383D" w:rsidTr="00605101">
        <w:trPr>
          <w:trHeight w:val="403"/>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eastAsia="Calibri" w:hAnsi="Times New Roman" w:cs="Times New Roman"/>
                <w:bCs/>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f5"/>
              <w:jc w:val="both"/>
              <w:rPr>
                <w:rFonts w:ascii="Times New Roman" w:eastAsia="Calibri" w:hAnsi="Times New Roman"/>
                <w:bCs/>
                <w:sz w:val="26"/>
                <w:szCs w:val="26"/>
              </w:rPr>
            </w:pPr>
            <w:r w:rsidRPr="0062383D">
              <w:rPr>
                <w:rFonts w:ascii="Times New Roman" w:eastAsia="Calibri" w:hAnsi="Times New Roman"/>
                <w:bCs/>
                <w:sz w:val="26"/>
                <w:szCs w:val="26"/>
              </w:rPr>
              <w:t>Занятие 89</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hAnsi="Times New Roman"/>
                <w:sz w:val="26"/>
                <w:szCs w:val="26"/>
              </w:rPr>
            </w:pPr>
            <w:r w:rsidRPr="0062383D">
              <w:rPr>
                <w:rFonts w:ascii="Times New Roman" w:hAnsi="Times New Roman"/>
                <w:sz w:val="26"/>
                <w:szCs w:val="26"/>
              </w:rPr>
              <w:t>Делегирование полномочий Виды полномочий</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f5"/>
              <w:rPr>
                <w:rFonts w:ascii="Times New Roman" w:hAnsi="Times New Roman"/>
                <w:sz w:val="26"/>
                <w:szCs w:val="26"/>
              </w:rPr>
            </w:pPr>
          </w:p>
        </w:tc>
        <w:tc>
          <w:tcPr>
            <w:tcW w:w="2127"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cs="Times New Roman"/>
                <w:sz w:val="26"/>
                <w:szCs w:val="26"/>
              </w:rPr>
            </w:pPr>
          </w:p>
        </w:tc>
      </w:tr>
      <w:tr w:rsidR="00605101" w:rsidRPr="0062383D" w:rsidTr="00500FDE">
        <w:trPr>
          <w:trHeight w:val="223"/>
        </w:trPr>
        <w:tc>
          <w:tcPr>
            <w:tcW w:w="3369"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1.10</w:t>
            </w:r>
          </w:p>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sz w:val="26"/>
                <w:szCs w:val="26"/>
              </w:rPr>
              <w:t xml:space="preserve"> </w:t>
            </w:r>
            <w:r w:rsidRPr="0062383D">
              <w:rPr>
                <w:rFonts w:ascii="Times New Roman" w:hAnsi="Times New Roman" w:cs="Times New Roman"/>
                <w:sz w:val="26"/>
                <w:szCs w:val="26"/>
              </w:rPr>
              <w:t>Оплата и мотивация труда</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 основы менеджмента</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9A3F9C">
            <w:pPr>
              <w:spacing w:after="0" w:line="240" w:lineRule="auto"/>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000000"/>
              <w:left w:val="single" w:sz="4" w:space="0" w:color="000000"/>
              <w:right w:val="single" w:sz="4" w:space="0" w:color="000000"/>
            </w:tcBorders>
          </w:tcPr>
          <w:p w:rsidR="00605101" w:rsidRPr="0062383D" w:rsidRDefault="00605101" w:rsidP="00500FDE">
            <w:pPr>
              <w:spacing w:after="0" w:line="240" w:lineRule="auto"/>
              <w:jc w:val="center"/>
              <w:rPr>
                <w:rFonts w:ascii="Times New Roman" w:hAnsi="Times New Roman"/>
                <w:b/>
                <w:sz w:val="26"/>
                <w:szCs w:val="26"/>
              </w:rPr>
            </w:pPr>
            <w:r w:rsidRPr="0062383D">
              <w:rPr>
                <w:rFonts w:ascii="Times New Roman" w:hAnsi="Times New Roman"/>
                <w:b/>
                <w:sz w:val="26"/>
                <w:szCs w:val="26"/>
              </w:rPr>
              <w:t>12</w:t>
            </w:r>
          </w:p>
          <w:p w:rsidR="00605101" w:rsidRPr="0062383D" w:rsidRDefault="00605101" w:rsidP="00500FDE">
            <w:pPr>
              <w:spacing w:after="0" w:line="240" w:lineRule="auto"/>
              <w:jc w:val="center"/>
              <w:rPr>
                <w:rFonts w:ascii="Times New Roman" w:hAnsi="Times New Roman"/>
                <w:sz w:val="26"/>
                <w:szCs w:val="26"/>
              </w:rPr>
            </w:pPr>
          </w:p>
          <w:p w:rsidR="00605101" w:rsidRPr="0062383D" w:rsidRDefault="00500FDE" w:rsidP="00500FDE">
            <w:pPr>
              <w:spacing w:after="0" w:line="240" w:lineRule="auto"/>
              <w:jc w:val="center"/>
              <w:rPr>
                <w:rFonts w:ascii="Times New Roman" w:hAnsi="Times New Roman"/>
                <w:b/>
                <w:sz w:val="26"/>
                <w:szCs w:val="26"/>
              </w:rPr>
            </w:pPr>
            <w:r w:rsidRPr="0062383D">
              <w:rPr>
                <w:rFonts w:ascii="Times New Roman" w:hAnsi="Times New Roman"/>
                <w:b/>
                <w:sz w:val="26"/>
                <w:szCs w:val="26"/>
              </w:rPr>
              <w:t>20</w:t>
            </w:r>
          </w:p>
          <w:p w:rsidR="00605101" w:rsidRPr="0062383D" w:rsidRDefault="00605101" w:rsidP="00500FDE">
            <w:pPr>
              <w:spacing w:after="0" w:line="240" w:lineRule="auto"/>
              <w:jc w:val="center"/>
              <w:rPr>
                <w:rFonts w:ascii="Times New Roman" w:hAnsi="Times New Roman"/>
                <w:b/>
                <w:sz w:val="26"/>
                <w:szCs w:val="26"/>
              </w:rPr>
            </w:pPr>
          </w:p>
          <w:p w:rsidR="00605101" w:rsidRPr="0062383D" w:rsidRDefault="00605101" w:rsidP="00500FDE">
            <w:pPr>
              <w:spacing w:after="0" w:line="240" w:lineRule="auto"/>
              <w:jc w:val="center"/>
              <w:rPr>
                <w:rFonts w:ascii="Times New Roman" w:hAnsi="Times New Roman"/>
                <w:sz w:val="26"/>
                <w:szCs w:val="26"/>
              </w:rPr>
            </w:pPr>
          </w:p>
        </w:tc>
        <w:tc>
          <w:tcPr>
            <w:tcW w:w="2127" w:type="dxa"/>
            <w:tcBorders>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23"/>
        </w:trPr>
        <w:tc>
          <w:tcPr>
            <w:tcW w:w="3369" w:type="dxa"/>
            <w:vMerge w:val="restart"/>
            <w:tcBorders>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1.10.1. Роль мотивации труда в современных условиях хозяйствования</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val="restart"/>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90</w:t>
            </w:r>
          </w:p>
        </w:tc>
        <w:tc>
          <w:tcPr>
            <w:tcW w:w="7088" w:type="dxa"/>
            <w:gridSpan w:val="2"/>
            <w:vMerge w:val="restart"/>
            <w:tcBorders>
              <w:top w:val="single" w:sz="4" w:space="0" w:color="000000"/>
              <w:left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Принципы и механизм заработной платы на предприятиях. Понятие "мотивации"  труда и её роль в новых условиях хозяйствования</w:t>
            </w:r>
          </w:p>
        </w:tc>
        <w:tc>
          <w:tcPr>
            <w:tcW w:w="1981" w:type="dxa"/>
            <w:vMerge/>
            <w:tcBorders>
              <w:left w:val="single" w:sz="4" w:space="0" w:color="000000"/>
              <w:right w:val="single" w:sz="4" w:space="0" w:color="000000"/>
            </w:tcBorders>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1</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sz w:val="26"/>
                <w:szCs w:val="26"/>
              </w:rPr>
            </w:pPr>
          </w:p>
        </w:tc>
        <w:tc>
          <w:tcPr>
            <w:tcW w:w="7088" w:type="dxa"/>
            <w:gridSpan w:val="2"/>
            <w:vMerge/>
            <w:tcBorders>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p>
        </w:tc>
        <w:tc>
          <w:tcPr>
            <w:tcW w:w="1981" w:type="dxa"/>
            <w:vMerge/>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1.10.2. Формирование фонда оплаты труда на предприятии</w:t>
            </w:r>
          </w:p>
          <w:p w:rsidR="00605101" w:rsidRPr="0062383D" w:rsidRDefault="00605101" w:rsidP="00605101">
            <w:pPr>
              <w:spacing w:after="0" w:line="240" w:lineRule="auto"/>
              <w:rPr>
                <w:rFonts w:ascii="Times New Roman" w:hAnsi="Times New Roman"/>
                <w:sz w:val="26"/>
                <w:szCs w:val="26"/>
              </w:rPr>
            </w:pPr>
          </w:p>
          <w:p w:rsidR="00605101" w:rsidRPr="0062383D" w:rsidRDefault="00605101" w:rsidP="00605101">
            <w:pPr>
              <w:spacing w:after="0" w:line="240" w:lineRule="auto"/>
              <w:rPr>
                <w:rFonts w:ascii="Times New Roman" w:hAnsi="Times New Roman"/>
                <w:sz w:val="26"/>
                <w:szCs w:val="26"/>
              </w:rPr>
            </w:pPr>
          </w:p>
        </w:tc>
        <w:tc>
          <w:tcPr>
            <w:tcW w:w="8363" w:type="dxa"/>
            <w:gridSpan w:val="4"/>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hRule="exact" w:val="20"/>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val="restart"/>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91</w:t>
            </w:r>
          </w:p>
        </w:tc>
        <w:tc>
          <w:tcPr>
            <w:tcW w:w="7088" w:type="dxa"/>
            <w:gridSpan w:val="2"/>
            <w:vMerge w:val="restart"/>
            <w:tcBorders>
              <w:top w:val="single" w:sz="4" w:space="0" w:color="000000"/>
              <w:left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Тарифная система оплаты труда. Бестарифная система оплаты труда. Формирование фондов оплаты труда и штатного расписания</w:t>
            </w: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7088" w:type="dxa"/>
            <w:gridSpan w:val="2"/>
            <w:vMerge/>
            <w:tcBorders>
              <w:left w:val="single" w:sz="4" w:space="0" w:color="000000"/>
              <w:right w:val="single" w:sz="4" w:space="0" w:color="000000"/>
            </w:tcBorders>
          </w:tcPr>
          <w:p w:rsidR="00605101" w:rsidRPr="0062383D" w:rsidRDefault="00605101" w:rsidP="00605101">
            <w:pPr>
              <w:pStyle w:val="aa"/>
              <w:spacing w:after="0"/>
              <w:jc w:val="both"/>
              <w:rPr>
                <w:sz w:val="26"/>
                <w:szCs w:val="26"/>
              </w:rPr>
            </w:pPr>
          </w:p>
        </w:tc>
        <w:tc>
          <w:tcPr>
            <w:tcW w:w="1981" w:type="dxa"/>
            <w:vMerge/>
            <w:tcBorders>
              <w:left w:val="single" w:sz="4" w:space="0" w:color="000000"/>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64"/>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vMerge/>
            <w:tcBorders>
              <w:left w:val="single" w:sz="4" w:space="0" w:color="000000"/>
              <w:bottom w:val="single" w:sz="4" w:space="0" w:color="000000"/>
              <w:right w:val="single" w:sz="4" w:space="0" w:color="000000"/>
            </w:tcBorders>
            <w:hideMark/>
          </w:tcPr>
          <w:p w:rsidR="00605101" w:rsidRPr="0062383D" w:rsidRDefault="00605101" w:rsidP="00605101">
            <w:pPr>
              <w:pStyle w:val="aa"/>
              <w:spacing w:after="0"/>
              <w:jc w:val="both"/>
              <w:rPr>
                <w:sz w:val="26"/>
                <w:szCs w:val="26"/>
              </w:rPr>
            </w:pPr>
          </w:p>
        </w:tc>
        <w:tc>
          <w:tcPr>
            <w:tcW w:w="7088" w:type="dxa"/>
            <w:gridSpan w:val="2"/>
            <w:vMerge/>
            <w:tcBorders>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p>
        </w:tc>
        <w:tc>
          <w:tcPr>
            <w:tcW w:w="1981" w:type="dxa"/>
            <w:vMerge/>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rPr>
                <w:sz w:val="26"/>
                <w:szCs w:val="26"/>
              </w:rPr>
            </w:pP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64"/>
        </w:trPr>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 xml:space="preserve">Тема 1.10.2  </w:t>
            </w:r>
            <w:r w:rsidRPr="0062383D">
              <w:rPr>
                <w:rFonts w:ascii="Times New Roman" w:hAnsi="Times New Roman" w:cs="Times New Roman"/>
                <w:sz w:val="26"/>
                <w:szCs w:val="26"/>
              </w:rPr>
              <w:t>Выплаты социального характера</w:t>
            </w:r>
          </w:p>
        </w:tc>
        <w:tc>
          <w:tcPr>
            <w:tcW w:w="1275" w:type="dxa"/>
            <w:gridSpan w:val="2"/>
            <w:tcBorders>
              <w:left w:val="single" w:sz="4" w:space="0" w:color="000000"/>
              <w:bottom w:val="single" w:sz="4" w:space="0" w:color="000000"/>
              <w:right w:val="single" w:sz="4" w:space="0" w:color="000000"/>
            </w:tcBorders>
            <w:hideMark/>
          </w:tcPr>
          <w:p w:rsidR="00605101" w:rsidRPr="0062383D" w:rsidRDefault="00605101" w:rsidP="00605101">
            <w:pPr>
              <w:pStyle w:val="aa"/>
              <w:spacing w:after="0"/>
              <w:jc w:val="both"/>
              <w:rPr>
                <w:sz w:val="26"/>
                <w:szCs w:val="26"/>
              </w:rPr>
            </w:pPr>
            <w:r w:rsidRPr="0062383D">
              <w:rPr>
                <w:rFonts w:eastAsia="Calibri"/>
                <w:bCs/>
                <w:sz w:val="26"/>
                <w:szCs w:val="26"/>
              </w:rPr>
              <w:t>Занятие 92</w:t>
            </w:r>
          </w:p>
        </w:tc>
        <w:tc>
          <w:tcPr>
            <w:tcW w:w="7088" w:type="dxa"/>
            <w:gridSpan w:val="2"/>
            <w:tcBorders>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Выплаты социального характера. Расходы, не относящиеся к фонду заработной платы и выплатам социального характера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jc w:val="center"/>
              <w:rPr>
                <w:sz w:val="26"/>
                <w:szCs w:val="26"/>
              </w:rPr>
            </w:pPr>
            <w:r w:rsidRPr="0062383D">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64"/>
        </w:trPr>
        <w:tc>
          <w:tcPr>
            <w:tcW w:w="3369" w:type="dxa"/>
            <w:tcBorders>
              <w:left w:val="single" w:sz="4" w:space="0" w:color="000000"/>
              <w:right w:val="single" w:sz="4" w:space="0" w:color="000000"/>
            </w:tcBorders>
            <w:vAlign w:val="center"/>
            <w:hideMark/>
          </w:tcPr>
          <w:p w:rsidR="00605101" w:rsidRPr="0062383D" w:rsidRDefault="00605101" w:rsidP="00866F7C">
            <w:pPr>
              <w:pStyle w:val="af4"/>
              <w:rPr>
                <w:sz w:val="26"/>
                <w:szCs w:val="26"/>
              </w:rPr>
            </w:pPr>
            <w:r w:rsidRPr="0062383D">
              <w:rPr>
                <w:sz w:val="26"/>
                <w:szCs w:val="26"/>
              </w:rPr>
              <w:t>Тема 1.10.3 Обязательные удержания из заработной платы.</w:t>
            </w:r>
          </w:p>
        </w:tc>
        <w:tc>
          <w:tcPr>
            <w:tcW w:w="1275" w:type="dxa"/>
            <w:gridSpan w:val="2"/>
            <w:tcBorders>
              <w:left w:val="single" w:sz="4" w:space="0" w:color="000000"/>
              <w:bottom w:val="single" w:sz="4" w:space="0" w:color="000000"/>
              <w:right w:val="single" w:sz="4" w:space="0" w:color="000000"/>
            </w:tcBorders>
            <w:hideMark/>
          </w:tcPr>
          <w:p w:rsidR="00605101" w:rsidRPr="0062383D" w:rsidRDefault="00605101" w:rsidP="00605101">
            <w:pPr>
              <w:pStyle w:val="aa"/>
              <w:spacing w:after="0"/>
              <w:jc w:val="both"/>
              <w:rPr>
                <w:rFonts w:eastAsia="Calibri"/>
                <w:bCs/>
                <w:sz w:val="26"/>
                <w:szCs w:val="26"/>
              </w:rPr>
            </w:pPr>
            <w:r w:rsidRPr="0062383D">
              <w:rPr>
                <w:rFonts w:eastAsia="Calibri"/>
                <w:bCs/>
                <w:sz w:val="26"/>
                <w:szCs w:val="26"/>
              </w:rPr>
              <w:t>Занятие 93</w:t>
            </w:r>
          </w:p>
        </w:tc>
        <w:tc>
          <w:tcPr>
            <w:tcW w:w="7088" w:type="dxa"/>
            <w:gridSpan w:val="2"/>
            <w:tcBorders>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Виды удержаний из заработной платы</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jc w:val="center"/>
              <w:rPr>
                <w:sz w:val="26"/>
                <w:szCs w:val="26"/>
              </w:rPr>
            </w:pPr>
            <w:r w:rsidRPr="0062383D">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64"/>
        </w:trPr>
        <w:tc>
          <w:tcPr>
            <w:tcW w:w="3369" w:type="dxa"/>
            <w:tcBorders>
              <w:left w:val="single" w:sz="4" w:space="0" w:color="000000"/>
              <w:right w:val="single" w:sz="4" w:space="0" w:color="000000"/>
            </w:tcBorders>
            <w:vAlign w:val="center"/>
            <w:hideMark/>
          </w:tcPr>
          <w:p w:rsidR="00605101" w:rsidRPr="0062383D" w:rsidRDefault="00605101" w:rsidP="00605101">
            <w:pPr>
              <w:pStyle w:val="af4"/>
              <w:rPr>
                <w:sz w:val="26"/>
                <w:szCs w:val="26"/>
              </w:rPr>
            </w:pPr>
            <w:r w:rsidRPr="0062383D">
              <w:rPr>
                <w:sz w:val="26"/>
                <w:szCs w:val="26"/>
              </w:rPr>
              <w:t>Тема 1.10.4 Налог на доходы физических лиц</w:t>
            </w:r>
          </w:p>
        </w:tc>
        <w:tc>
          <w:tcPr>
            <w:tcW w:w="1275" w:type="dxa"/>
            <w:gridSpan w:val="2"/>
            <w:tcBorders>
              <w:left w:val="single" w:sz="4" w:space="0" w:color="000000"/>
              <w:bottom w:val="single" w:sz="4" w:space="0" w:color="000000"/>
              <w:right w:val="single" w:sz="4" w:space="0" w:color="000000"/>
            </w:tcBorders>
            <w:hideMark/>
          </w:tcPr>
          <w:p w:rsidR="00605101" w:rsidRPr="0062383D" w:rsidRDefault="00605101" w:rsidP="00605101">
            <w:pPr>
              <w:pStyle w:val="aa"/>
              <w:spacing w:after="0"/>
              <w:jc w:val="both"/>
              <w:rPr>
                <w:rFonts w:eastAsia="Calibri"/>
                <w:bCs/>
                <w:sz w:val="26"/>
                <w:szCs w:val="26"/>
              </w:rPr>
            </w:pPr>
            <w:r w:rsidRPr="0062383D">
              <w:rPr>
                <w:rFonts w:eastAsia="Calibri"/>
                <w:bCs/>
                <w:sz w:val="26"/>
                <w:szCs w:val="26"/>
              </w:rPr>
              <w:t>Занятие 94</w:t>
            </w:r>
          </w:p>
        </w:tc>
        <w:tc>
          <w:tcPr>
            <w:tcW w:w="7088" w:type="dxa"/>
            <w:gridSpan w:val="2"/>
            <w:tcBorders>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Налог на доходы физических лиц, исполнительные листы.</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jc w:val="center"/>
              <w:rPr>
                <w:sz w:val="26"/>
                <w:szCs w:val="26"/>
              </w:rPr>
            </w:pPr>
            <w:r w:rsidRPr="0062383D">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64"/>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pStyle w:val="af4"/>
              <w:rPr>
                <w:sz w:val="26"/>
                <w:szCs w:val="26"/>
              </w:rPr>
            </w:pPr>
            <w:r w:rsidRPr="0062383D">
              <w:rPr>
                <w:sz w:val="26"/>
                <w:szCs w:val="26"/>
              </w:rPr>
              <w:t xml:space="preserve">Тема 1.10.5 </w:t>
            </w:r>
            <w:r w:rsidRPr="0062383D">
              <w:rPr>
                <w:rFonts w:eastAsia="Calibri"/>
                <w:bCs/>
                <w:sz w:val="26"/>
                <w:szCs w:val="26"/>
              </w:rPr>
              <w:t>Расчет и оформление отпускных и  больничных листов</w:t>
            </w:r>
          </w:p>
        </w:tc>
        <w:tc>
          <w:tcPr>
            <w:tcW w:w="1275" w:type="dxa"/>
            <w:gridSpan w:val="2"/>
            <w:tcBorders>
              <w:left w:val="single" w:sz="4" w:space="0" w:color="000000"/>
              <w:bottom w:val="single" w:sz="4" w:space="0" w:color="000000"/>
              <w:right w:val="single" w:sz="4" w:space="0" w:color="000000"/>
            </w:tcBorders>
            <w:hideMark/>
          </w:tcPr>
          <w:p w:rsidR="00605101" w:rsidRPr="0062383D" w:rsidRDefault="00605101" w:rsidP="00605101">
            <w:pPr>
              <w:pStyle w:val="aa"/>
              <w:spacing w:after="0"/>
              <w:jc w:val="both"/>
              <w:rPr>
                <w:rFonts w:eastAsia="Calibri"/>
                <w:bCs/>
                <w:sz w:val="26"/>
                <w:szCs w:val="26"/>
              </w:rPr>
            </w:pPr>
            <w:r w:rsidRPr="0062383D">
              <w:rPr>
                <w:rFonts w:eastAsia="Calibri"/>
                <w:bCs/>
                <w:sz w:val="26"/>
                <w:szCs w:val="26"/>
              </w:rPr>
              <w:t>Занятие 95</w:t>
            </w:r>
          </w:p>
        </w:tc>
        <w:tc>
          <w:tcPr>
            <w:tcW w:w="7088" w:type="dxa"/>
            <w:gridSpan w:val="2"/>
            <w:tcBorders>
              <w:left w:val="single" w:sz="4" w:space="0" w:color="000000"/>
              <w:bottom w:val="single" w:sz="4" w:space="0" w:color="000000"/>
              <w:right w:val="single" w:sz="4" w:space="0" w:color="000000"/>
            </w:tcBorders>
          </w:tcPr>
          <w:p w:rsidR="00605101" w:rsidRPr="0062383D" w:rsidRDefault="00605101" w:rsidP="00605101">
            <w:pPr>
              <w:pStyle w:val="aa"/>
              <w:spacing w:after="0"/>
              <w:jc w:val="both"/>
              <w:rPr>
                <w:sz w:val="26"/>
                <w:szCs w:val="26"/>
              </w:rPr>
            </w:pPr>
            <w:r w:rsidRPr="0062383D">
              <w:rPr>
                <w:sz w:val="26"/>
                <w:szCs w:val="26"/>
              </w:rPr>
              <w:t>Правовой аспект расчета и оформления отпускных Правовой аспект расчета и оформления выплат по больничным листам</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pStyle w:val="aa"/>
              <w:jc w:val="center"/>
              <w:rPr>
                <w:sz w:val="26"/>
                <w:szCs w:val="26"/>
              </w:rPr>
            </w:pPr>
            <w:r w:rsidRPr="0062383D">
              <w:rPr>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365"/>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b/>
                <w:sz w:val="26"/>
                <w:szCs w:val="26"/>
              </w:rPr>
            </w:pPr>
            <w:r w:rsidRPr="0062383D">
              <w:rPr>
                <w:rFonts w:ascii="Times New Roman" w:hAnsi="Times New Roman"/>
                <w:b/>
                <w:sz w:val="26"/>
                <w:szCs w:val="26"/>
              </w:rPr>
              <w:t>Практические занятия</w:t>
            </w:r>
          </w:p>
        </w:tc>
        <w:tc>
          <w:tcPr>
            <w:tcW w:w="1981" w:type="dxa"/>
            <w:tcBorders>
              <w:top w:val="single" w:sz="4" w:space="0" w:color="auto"/>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6</w:t>
            </w:r>
          </w:p>
        </w:tc>
        <w:tc>
          <w:tcPr>
            <w:tcW w:w="2127" w:type="dxa"/>
            <w:vMerge w:val="restart"/>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365"/>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96</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cs="Times New Roman"/>
                <w:b/>
                <w:sz w:val="26"/>
                <w:szCs w:val="26"/>
              </w:rPr>
            </w:pPr>
            <w:r w:rsidRPr="0062383D">
              <w:rPr>
                <w:rFonts w:ascii="Times New Roman" w:hAnsi="Times New Roman" w:cs="Times New Roman"/>
                <w:b/>
                <w:sz w:val="26"/>
                <w:szCs w:val="26"/>
              </w:rPr>
              <w:t xml:space="preserve">ПЗ №15 </w:t>
            </w:r>
            <w:r w:rsidR="009A3F9C" w:rsidRPr="0062383D">
              <w:rPr>
                <w:rFonts w:ascii="Times New Roman" w:hAnsi="Times New Roman" w:cs="Times New Roman"/>
                <w:b/>
                <w:sz w:val="26"/>
                <w:szCs w:val="26"/>
              </w:rPr>
              <w:t>в форме практической подготовки</w:t>
            </w:r>
            <w:r w:rsidRPr="0062383D">
              <w:rPr>
                <w:rFonts w:ascii="Times New Roman" w:hAnsi="Times New Roman" w:cs="Times New Roman"/>
                <w:sz w:val="26"/>
                <w:szCs w:val="26"/>
              </w:rPr>
              <w:t xml:space="preserve"> Составление примерного баланса рабочего времени</w:t>
            </w:r>
          </w:p>
        </w:tc>
        <w:tc>
          <w:tcPr>
            <w:tcW w:w="1981" w:type="dxa"/>
            <w:tcBorders>
              <w:top w:val="single" w:sz="4" w:space="0" w:color="auto"/>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97</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b/>
                <w:sz w:val="26"/>
                <w:szCs w:val="26"/>
              </w:rPr>
            </w:pPr>
            <w:r w:rsidRPr="0062383D">
              <w:rPr>
                <w:b/>
                <w:sz w:val="26"/>
                <w:szCs w:val="26"/>
              </w:rPr>
              <w:t xml:space="preserve">ПЗ №16 </w:t>
            </w:r>
            <w:r w:rsidR="009A3F9C" w:rsidRPr="0062383D">
              <w:rPr>
                <w:b/>
                <w:sz w:val="26"/>
                <w:szCs w:val="26"/>
              </w:rPr>
              <w:t>в форме практической подготовки</w:t>
            </w:r>
            <w:r w:rsidRPr="0062383D">
              <w:rPr>
                <w:sz w:val="26"/>
                <w:szCs w:val="26"/>
              </w:rPr>
              <w:t xml:space="preserve"> Оформление табеля учета рабочего времени Формы Т-12</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98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ПЗ. № 17.</w:t>
            </w:r>
            <w:r w:rsidRPr="0062383D">
              <w:rPr>
                <w:rFonts w:ascii="Times New Roman" w:hAnsi="Times New Roman"/>
                <w:sz w:val="26"/>
                <w:szCs w:val="26"/>
              </w:rPr>
              <w:t xml:space="preserve"> </w:t>
            </w:r>
            <w:r w:rsidR="009A3F9C" w:rsidRPr="0062383D">
              <w:rPr>
                <w:rFonts w:ascii="Times New Roman" w:hAnsi="Times New Roman" w:cs="Times New Roman"/>
                <w:b/>
                <w:sz w:val="26"/>
                <w:szCs w:val="26"/>
              </w:rPr>
              <w:t xml:space="preserve">в форме практической подготовки </w:t>
            </w:r>
            <w:r w:rsidRPr="0062383D">
              <w:rPr>
                <w:rFonts w:ascii="Times New Roman" w:hAnsi="Times New Roman"/>
                <w:sz w:val="26"/>
                <w:szCs w:val="26"/>
              </w:rPr>
              <w:t>Расчёт заработной платы по действующим системам оплаты труда</w:t>
            </w:r>
          </w:p>
        </w:tc>
        <w:tc>
          <w:tcPr>
            <w:tcW w:w="1981" w:type="dxa"/>
            <w:tcBorders>
              <w:left w:val="single" w:sz="4" w:space="0" w:color="000000"/>
              <w:bottom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99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4"/>
              <w:rPr>
                <w:b/>
                <w:sz w:val="26"/>
                <w:szCs w:val="26"/>
              </w:rPr>
            </w:pPr>
            <w:r w:rsidRPr="0062383D">
              <w:rPr>
                <w:b/>
                <w:sz w:val="26"/>
                <w:szCs w:val="26"/>
              </w:rPr>
              <w:t>ПЗ №18</w:t>
            </w:r>
            <w:r w:rsidRPr="0062383D">
              <w:rPr>
                <w:sz w:val="26"/>
                <w:szCs w:val="26"/>
              </w:rPr>
              <w:t xml:space="preserve"> </w:t>
            </w:r>
            <w:r w:rsidR="009A3F9C" w:rsidRPr="0062383D">
              <w:rPr>
                <w:b/>
                <w:sz w:val="26"/>
                <w:szCs w:val="26"/>
              </w:rPr>
              <w:t xml:space="preserve">в форме практической подготовки </w:t>
            </w:r>
            <w:r w:rsidRPr="0062383D">
              <w:rPr>
                <w:sz w:val="26"/>
                <w:szCs w:val="26"/>
              </w:rPr>
              <w:t xml:space="preserve">Расчет  удержаний из заработной платы </w:t>
            </w:r>
          </w:p>
        </w:tc>
        <w:tc>
          <w:tcPr>
            <w:tcW w:w="1981" w:type="dxa"/>
            <w:tcBorders>
              <w:left w:val="single" w:sz="4" w:space="0" w:color="000000"/>
              <w:bottom w:val="single" w:sz="4" w:space="0" w:color="000000"/>
              <w:right w:val="single" w:sz="4" w:space="0" w:color="000000"/>
            </w:tcBorders>
            <w:hideMark/>
          </w:tcPr>
          <w:p w:rsidR="00605101" w:rsidRPr="0062383D" w:rsidRDefault="00605101" w:rsidP="00605101">
            <w:pPr>
              <w:pStyle w:val="af4"/>
              <w:jc w:val="center"/>
              <w:rPr>
                <w:sz w:val="26"/>
                <w:szCs w:val="26"/>
              </w:rPr>
            </w:pPr>
            <w:r w:rsidRPr="0062383D">
              <w:rPr>
                <w:sz w:val="26"/>
                <w:szCs w:val="26"/>
              </w:rPr>
              <w:t>2</w:t>
            </w: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1.11</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Учёт и отчётность на энергетическом предприятии</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методы организации, нормирования и форм оплаты труда;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9A3F9C">
            <w:pPr>
              <w:spacing w:after="0" w:line="240" w:lineRule="auto"/>
              <w:rPr>
                <w:rFonts w:ascii="Times New Roman" w:eastAsia="Calibri" w:hAnsi="Times New Roman"/>
                <w:b/>
                <w:bCs/>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6</w:t>
            </w:r>
          </w:p>
        </w:tc>
        <w:tc>
          <w:tcPr>
            <w:tcW w:w="2127" w:type="dxa"/>
            <w:vMerge/>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1.11.1. Виды и краткая характеристика учета.</w:t>
            </w:r>
          </w:p>
        </w:tc>
        <w:tc>
          <w:tcPr>
            <w:tcW w:w="8363" w:type="dxa"/>
            <w:gridSpan w:val="4"/>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left w:val="single" w:sz="4" w:space="0" w:color="000000"/>
              <w:bottom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562"/>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100</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Место учёта в системе управления производственно-хозяйственной деятельностью энергопредприятий Виды и краткая характеристика учёта</w:t>
            </w:r>
          </w:p>
        </w:tc>
        <w:tc>
          <w:tcPr>
            <w:tcW w:w="1981"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rPr>
          <w:trHeight w:val="315"/>
        </w:trPr>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1.11.2. Элементы бухгалтерского учета на энергетических предприятиях</w:t>
            </w:r>
          </w:p>
        </w:tc>
        <w:tc>
          <w:tcPr>
            <w:tcW w:w="8363" w:type="dxa"/>
            <w:gridSpan w:val="4"/>
            <w:tcBorders>
              <w:top w:val="single" w:sz="4" w:space="0" w:color="000000"/>
              <w:left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rPr>
          <w:trHeight w:val="562"/>
        </w:trPr>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101</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Бухгалтерский учет на энергетических предприятиях. Рассмотрение баланса предприятия.</w:t>
            </w:r>
          </w:p>
        </w:tc>
        <w:tc>
          <w:tcPr>
            <w:tcW w:w="1981"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1.11.3. Анализ хозяйственной деятельности энергопредприятий</w:t>
            </w:r>
          </w:p>
        </w:tc>
        <w:tc>
          <w:tcPr>
            <w:tcW w:w="8363" w:type="dxa"/>
            <w:gridSpan w:val="4"/>
            <w:tcBorders>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tc>
        <w:tc>
          <w:tcPr>
            <w:tcW w:w="1981" w:type="dxa"/>
            <w:vMerge w:val="restart"/>
            <w:tcBorders>
              <w:left w:val="single" w:sz="4" w:space="0" w:color="000000"/>
              <w:right w:val="single" w:sz="4" w:space="0" w:color="000000"/>
            </w:tcBorders>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Занятие102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sz w:val="26"/>
                <w:szCs w:val="26"/>
              </w:rPr>
            </w:pPr>
            <w:r w:rsidRPr="0062383D">
              <w:rPr>
                <w:rFonts w:ascii="Times New Roman" w:hAnsi="Times New Roman"/>
                <w:sz w:val="26"/>
                <w:szCs w:val="26"/>
              </w:rPr>
              <w:t>Особенности анализа хозяйственной деятельности энергопредприятий</w:t>
            </w:r>
          </w:p>
        </w:tc>
        <w:tc>
          <w:tcPr>
            <w:tcW w:w="1981" w:type="dxa"/>
            <w:vMerge/>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500FDE">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eastAsia="Calibri" w:hAnsi="Times New Roman" w:cs="Times New Roman"/>
                <w:bCs/>
                <w:sz w:val="26"/>
                <w:szCs w:val="26"/>
              </w:rPr>
              <w:t>Тема 1.12.Техническая подготовка производства в энергетике. Формы документов, порядок их заполнения</w:t>
            </w:r>
            <w:r w:rsidRPr="0062383D">
              <w:rPr>
                <w:rFonts w:eastAsia="Calibri"/>
                <w:b/>
                <w:bCs/>
                <w:sz w:val="26"/>
                <w:szCs w:val="26"/>
              </w:rPr>
              <w:t>.</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pStyle w:val="af7"/>
              <w:ind w:left="33"/>
              <w:rPr>
                <w:rFonts w:ascii="Times New Roman" w:hAnsi="Times New Roman" w:cs="Times New Roman"/>
                <w:sz w:val="26"/>
                <w:szCs w:val="26"/>
              </w:rPr>
            </w:pPr>
            <w:r w:rsidRPr="0062383D">
              <w:rPr>
                <w:rFonts w:ascii="Times New Roman" w:hAnsi="Times New Roman" w:cs="Times New Roman"/>
                <w:b/>
                <w:bCs/>
                <w:sz w:val="26"/>
                <w:szCs w:val="26"/>
              </w:rPr>
              <w:t>-</w:t>
            </w:r>
            <w:r w:rsidRPr="0062383D">
              <w:rPr>
                <w:rFonts w:ascii="Times New Roman" w:hAnsi="Times New Roman" w:cs="Times New Roman"/>
                <w:sz w:val="26"/>
                <w:szCs w:val="26"/>
              </w:rPr>
              <w:t>порядок подготовки к работе обслуживающего персонала теплотехнического оборудования и систем тепло- и топливоснабжения;</w:t>
            </w:r>
          </w:p>
          <w:p w:rsidR="00605101" w:rsidRPr="0062383D" w:rsidRDefault="00605101" w:rsidP="00605101">
            <w:pPr>
              <w:pStyle w:val="af7"/>
              <w:ind w:left="33"/>
              <w:rPr>
                <w:rFonts w:ascii="Times New Roman" w:hAnsi="Times New Roman" w:cs="Times New Roman"/>
                <w:sz w:val="26"/>
                <w:szCs w:val="26"/>
              </w:rPr>
            </w:pPr>
            <w:r w:rsidRPr="0062383D">
              <w:rPr>
                <w:rFonts w:ascii="Times New Roman" w:hAnsi="Times New Roman" w:cs="Times New Roman"/>
                <w:sz w:val="26"/>
                <w:szCs w:val="26"/>
              </w:rPr>
              <w:t>-виды инструктажей, их содержание и порядок проведения;</w:t>
            </w:r>
          </w:p>
          <w:p w:rsidR="00605101" w:rsidRPr="0062383D" w:rsidRDefault="00605101" w:rsidP="00605101">
            <w:pPr>
              <w:pStyle w:val="af5"/>
              <w:ind w:left="33"/>
              <w:jc w:val="both"/>
              <w:rPr>
                <w:rFonts w:ascii="Times New Roman" w:hAnsi="Times New Roman"/>
                <w:sz w:val="26"/>
                <w:szCs w:val="26"/>
              </w:rPr>
            </w:pPr>
            <w:r w:rsidRPr="0062383D">
              <w:rPr>
                <w:rFonts w:ascii="Times New Roman" w:hAnsi="Times New Roman"/>
                <w:sz w:val="26"/>
                <w:szCs w:val="26"/>
              </w:rPr>
              <w:t>-функциональные обязанности должностных лиц энергослужбы организации</w:t>
            </w:r>
          </w:p>
          <w:p w:rsidR="00605101" w:rsidRPr="0062383D" w:rsidRDefault="00605101" w:rsidP="00605101">
            <w:pPr>
              <w:pStyle w:val="af5"/>
              <w:ind w:left="360"/>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sz w:val="26"/>
                <w:szCs w:val="26"/>
              </w:rPr>
              <w:t>- планировании и организации работы обслуживающего персонала теплотехнического оборудования и систем тепло- и топливоснабжения</w:t>
            </w:r>
          </w:p>
          <w:p w:rsidR="00605101" w:rsidRPr="0062383D" w:rsidRDefault="00605101" w:rsidP="009A3F9C">
            <w:pPr>
              <w:spacing w:after="0" w:line="240" w:lineRule="auto"/>
              <w:jc w:val="both"/>
              <w:rPr>
                <w:rFonts w:ascii="Times New Roman" w:hAnsi="Times New Roman"/>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left w:val="single" w:sz="4" w:space="0" w:color="000000"/>
              <w:bottom w:val="single" w:sz="4" w:space="0" w:color="auto"/>
              <w:right w:val="single" w:sz="4" w:space="0" w:color="000000"/>
            </w:tcBorders>
            <w:hideMark/>
          </w:tcPr>
          <w:p w:rsidR="00605101" w:rsidRPr="0062383D" w:rsidRDefault="00605101" w:rsidP="00500FDE">
            <w:pPr>
              <w:spacing w:after="0" w:line="240" w:lineRule="auto"/>
              <w:jc w:val="center"/>
              <w:rPr>
                <w:rFonts w:ascii="Times New Roman" w:hAnsi="Times New Roman"/>
                <w:b/>
                <w:sz w:val="26"/>
                <w:szCs w:val="26"/>
              </w:rPr>
            </w:pPr>
            <w:r w:rsidRPr="0062383D">
              <w:rPr>
                <w:rFonts w:ascii="Times New Roman" w:hAnsi="Times New Roman"/>
                <w:b/>
                <w:sz w:val="26"/>
                <w:szCs w:val="26"/>
              </w:rPr>
              <w:t>14</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 xml:space="preserve">Тема 1.12.1 </w:t>
            </w:r>
            <w:r w:rsidRPr="0062383D">
              <w:rPr>
                <w:rFonts w:ascii="Times New Roman" w:eastAsia="Calibri" w:hAnsi="Times New Roman" w:cs="Times New Roman"/>
                <w:bCs/>
                <w:sz w:val="26"/>
                <w:szCs w:val="26"/>
              </w:rPr>
              <w:t>Организация технической подготовки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Default="00605101" w:rsidP="00605101">
            <w:pPr>
              <w:spacing w:after="0" w:line="240" w:lineRule="auto"/>
              <w:rPr>
                <w:rFonts w:ascii="Times New Roman" w:eastAsia="Calibri" w:hAnsi="Times New Roman"/>
                <w:b/>
                <w:bCs/>
                <w:sz w:val="26"/>
                <w:szCs w:val="26"/>
              </w:rPr>
            </w:pPr>
            <w:r w:rsidRPr="0062383D">
              <w:rPr>
                <w:rFonts w:ascii="Times New Roman" w:eastAsia="Calibri" w:hAnsi="Times New Roman"/>
                <w:b/>
                <w:bCs/>
                <w:sz w:val="26"/>
                <w:szCs w:val="26"/>
              </w:rPr>
              <w:t>Содержание учебного материала</w:t>
            </w:r>
          </w:p>
          <w:p w:rsidR="00EC2C5F" w:rsidRPr="0062383D" w:rsidRDefault="00EC2C5F" w:rsidP="00605101">
            <w:pPr>
              <w:spacing w:after="0" w:line="240" w:lineRule="auto"/>
              <w:rPr>
                <w:rFonts w:ascii="Times New Roman" w:eastAsia="Calibri" w:hAnsi="Times New Roman"/>
                <w:b/>
                <w:bCs/>
                <w:sz w:val="26"/>
                <w:szCs w:val="26"/>
              </w:rPr>
            </w:pP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Основные этапы технической  Содержание технологической подготовки производства подготовки производства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1.12.2</w:t>
            </w:r>
            <w:r w:rsidRPr="0062383D">
              <w:rPr>
                <w:rFonts w:ascii="Times New Roman" w:eastAsia="Calibri" w:hAnsi="Times New Roman" w:cs="Times New Roman"/>
                <w:bCs/>
                <w:sz w:val="26"/>
                <w:szCs w:val="26"/>
              </w:rPr>
              <w:t xml:space="preserve"> Планирование процесса технической подготовки производства</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cs="Times New Roman"/>
                <w:b/>
                <w:bCs/>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Планирование технического ремонта и обслуживания оборудования</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1.12.3 Планирование обеспечение различными видами ресурсов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cs="Times New Roman"/>
                <w:b/>
                <w:bCs/>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105</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Обеспечение различными видами ресурсов</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1.12.4</w:t>
            </w:r>
            <w:r w:rsidRPr="0062383D">
              <w:rPr>
                <w:rFonts w:ascii="Times New Roman" w:eastAsia="Calibri" w:hAnsi="Times New Roman" w:cs="Times New Roman"/>
                <w:bCs/>
                <w:sz w:val="26"/>
                <w:szCs w:val="26"/>
              </w:rPr>
              <w:t xml:space="preserve"> Формы документов и порядок их заполнения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cs="Times New Roman"/>
                <w:b/>
                <w:bCs/>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106</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Виды документов. Требования к заполнению документов</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cs="Times New Roman"/>
                <w:sz w:val="26"/>
                <w:szCs w:val="26"/>
              </w:rPr>
            </w:pPr>
            <w:r w:rsidRPr="0062383D">
              <w:rPr>
                <w:rFonts w:ascii="Times New Roman" w:hAnsi="Times New Roman" w:cs="Times New Roman"/>
                <w:sz w:val="26"/>
                <w:szCs w:val="26"/>
              </w:rPr>
              <w:t>Тема 1.12.5</w:t>
            </w:r>
            <w:r w:rsidRPr="0062383D">
              <w:rPr>
                <w:rFonts w:ascii="Times New Roman" w:eastAsia="Calibri" w:hAnsi="Times New Roman" w:cs="Times New Roman"/>
                <w:bCs/>
                <w:sz w:val="26"/>
                <w:szCs w:val="26"/>
              </w:rPr>
              <w:t xml:space="preserve"> Техническая документация</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rPr>
                <w:rFonts w:ascii="Times New Roman" w:eastAsia="Calibri" w:hAnsi="Times New Roman" w:cs="Times New Roman"/>
                <w:b/>
                <w:bCs/>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107</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Техническая и технологическая документация Сущность технического задания</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rFonts w:ascii="Times New Roman" w:hAnsi="Times New Roman" w:cs="Times New Roman"/>
                <w:b/>
                <w:sz w:val="26"/>
                <w:szCs w:val="26"/>
              </w:rPr>
            </w:pPr>
            <w:r w:rsidRPr="0062383D">
              <w:rPr>
                <w:rFonts w:ascii="Times New Roman" w:hAnsi="Times New Roman" w:cs="Times New Roman"/>
                <w:b/>
                <w:sz w:val="26"/>
                <w:szCs w:val="26"/>
              </w:rPr>
              <w:t>Практические занятия</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4</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108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b/>
                <w:sz w:val="26"/>
                <w:szCs w:val="26"/>
              </w:rPr>
              <w:t xml:space="preserve">ПЗ №19 в форме практической подготовки </w:t>
            </w:r>
            <w:r w:rsidRPr="0062383D">
              <w:rPr>
                <w:rFonts w:ascii="Times New Roman" w:hAnsi="Times New Roman" w:cs="Times New Roman"/>
                <w:sz w:val="26"/>
                <w:szCs w:val="26"/>
              </w:rPr>
              <w:t>Составление плана мероприятий по подготовке производства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109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b/>
                <w:sz w:val="26"/>
                <w:szCs w:val="26"/>
              </w:rPr>
              <w:t xml:space="preserve">ПЗ №20 в форме практической подготовки </w:t>
            </w:r>
            <w:r w:rsidRPr="0062383D">
              <w:rPr>
                <w:rFonts w:ascii="Times New Roman" w:hAnsi="Times New Roman" w:cs="Times New Roman"/>
                <w:sz w:val="26"/>
                <w:szCs w:val="26"/>
              </w:rPr>
              <w:t>Оформление технической  и отчетной документации</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500FDE">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Тема1.13</w:t>
            </w:r>
            <w:r w:rsidRPr="0062383D">
              <w:rPr>
                <w:rFonts w:ascii="Times New Roman" w:hAnsi="Times New Roman"/>
                <w:b/>
                <w:sz w:val="26"/>
                <w:szCs w:val="26"/>
              </w:rPr>
              <w:t>. Основы промышленной безопасности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f5"/>
              <w:contextualSpacing/>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pStyle w:val="ae"/>
              <w:numPr>
                <w:ilvl w:val="0"/>
                <w:numId w:val="17"/>
              </w:numPr>
              <w:tabs>
                <w:tab w:val="left" w:pos="365"/>
              </w:tabs>
              <w:spacing w:after="0" w:line="240" w:lineRule="auto"/>
              <w:ind w:left="176" w:firstLine="0"/>
              <w:jc w:val="both"/>
              <w:rPr>
                <w:rFonts w:ascii="Times New Roman" w:hAnsi="Times New Roman" w:cs="Times New Roman"/>
                <w:bCs/>
                <w:sz w:val="26"/>
                <w:szCs w:val="26"/>
              </w:rPr>
            </w:pPr>
            <w:r w:rsidRPr="0062383D">
              <w:rPr>
                <w:rFonts w:ascii="Times New Roman" w:hAnsi="Times New Roman"/>
                <w:sz w:val="26"/>
                <w:szCs w:val="26"/>
              </w:rPr>
              <w:t xml:space="preserve">Правовые, экономические и социальные основы обеспечения безопасной эксплуатации опасных производственных объектов. </w:t>
            </w:r>
          </w:p>
          <w:p w:rsidR="00605101" w:rsidRPr="0062383D" w:rsidRDefault="00605101" w:rsidP="00605101">
            <w:pPr>
              <w:pStyle w:val="ae"/>
              <w:numPr>
                <w:ilvl w:val="0"/>
                <w:numId w:val="17"/>
              </w:numPr>
              <w:tabs>
                <w:tab w:val="left" w:pos="365"/>
              </w:tabs>
              <w:spacing w:after="0" w:line="240" w:lineRule="auto"/>
              <w:ind w:left="176" w:firstLine="0"/>
              <w:jc w:val="both"/>
              <w:rPr>
                <w:rFonts w:ascii="Times New Roman" w:hAnsi="Times New Roman" w:cs="Times New Roman"/>
                <w:bCs/>
                <w:sz w:val="26"/>
                <w:szCs w:val="26"/>
              </w:rPr>
            </w:pPr>
            <w:r w:rsidRPr="0062383D">
              <w:rPr>
                <w:rFonts w:ascii="Times New Roman" w:hAnsi="Times New Roman"/>
                <w:sz w:val="26"/>
                <w:szCs w:val="26"/>
              </w:rPr>
              <w:t>Конституцию Российской Федерации</w:t>
            </w:r>
            <w:r w:rsidRPr="0062383D">
              <w:rPr>
                <w:rFonts w:ascii="Times New Roman" w:hAnsi="Times New Roman" w:cs="Times New Roman"/>
                <w:bCs/>
                <w:sz w:val="26"/>
                <w:szCs w:val="26"/>
              </w:rPr>
              <w:t xml:space="preserve"> </w:t>
            </w:r>
          </w:p>
          <w:p w:rsidR="00605101" w:rsidRPr="0062383D" w:rsidRDefault="00605101" w:rsidP="00605101">
            <w:pPr>
              <w:pStyle w:val="ae"/>
              <w:numPr>
                <w:ilvl w:val="0"/>
                <w:numId w:val="17"/>
              </w:numPr>
              <w:tabs>
                <w:tab w:val="left" w:pos="365"/>
              </w:tabs>
              <w:spacing w:after="0" w:line="240" w:lineRule="auto"/>
              <w:ind w:left="176" w:firstLine="0"/>
              <w:jc w:val="both"/>
              <w:rPr>
                <w:rFonts w:ascii="Times New Roman" w:hAnsi="Times New Roman"/>
                <w:sz w:val="26"/>
                <w:szCs w:val="26"/>
              </w:rPr>
            </w:pPr>
            <w:r w:rsidRPr="0062383D">
              <w:rPr>
                <w:rFonts w:ascii="Times New Roman" w:hAnsi="Times New Roman"/>
                <w:sz w:val="26"/>
                <w:szCs w:val="26"/>
              </w:rPr>
              <w:t xml:space="preserve">Основные положения закона «О промышленной безопасности </w:t>
            </w:r>
            <w:r w:rsidRPr="0062383D">
              <w:rPr>
                <w:rFonts w:ascii="Times New Roman" w:hAnsi="Times New Roman"/>
                <w:sz w:val="26"/>
                <w:szCs w:val="26"/>
              </w:rPr>
              <w:lastRenderedPageBreak/>
              <w:t>опасных производственных объектов</w:t>
            </w:r>
          </w:p>
          <w:p w:rsidR="00605101" w:rsidRPr="0062383D" w:rsidRDefault="00605101" w:rsidP="00605101">
            <w:pPr>
              <w:pStyle w:val="af4"/>
              <w:numPr>
                <w:ilvl w:val="0"/>
                <w:numId w:val="17"/>
              </w:numPr>
              <w:tabs>
                <w:tab w:val="left" w:pos="383"/>
                <w:tab w:val="left" w:pos="601"/>
              </w:tabs>
              <w:ind w:left="176" w:firstLine="0"/>
              <w:jc w:val="both"/>
              <w:rPr>
                <w:sz w:val="26"/>
                <w:szCs w:val="26"/>
              </w:rPr>
            </w:pPr>
            <w:r w:rsidRPr="0062383D">
              <w:rPr>
                <w:sz w:val="26"/>
                <w:szCs w:val="26"/>
              </w:rPr>
              <w:t>Нормативные документы по регистрации опасных производственных объектов в государственном реестре.</w:t>
            </w:r>
          </w:p>
          <w:p w:rsidR="00605101" w:rsidRPr="0062383D" w:rsidRDefault="00605101" w:rsidP="00605101">
            <w:pPr>
              <w:pStyle w:val="af4"/>
              <w:numPr>
                <w:ilvl w:val="0"/>
                <w:numId w:val="17"/>
              </w:numPr>
              <w:tabs>
                <w:tab w:val="left" w:pos="383"/>
                <w:tab w:val="left" w:pos="601"/>
              </w:tabs>
              <w:ind w:left="176" w:firstLine="0"/>
              <w:jc w:val="both"/>
              <w:rPr>
                <w:sz w:val="26"/>
                <w:szCs w:val="26"/>
              </w:rPr>
            </w:pPr>
            <w:r w:rsidRPr="0062383D">
              <w:rPr>
                <w:sz w:val="26"/>
                <w:szCs w:val="26"/>
              </w:rPr>
              <w:t>Критерии отнесения объектов к категории опасных производственных объектов.</w:t>
            </w:r>
          </w:p>
          <w:p w:rsidR="00605101" w:rsidRPr="0062383D" w:rsidRDefault="00605101" w:rsidP="00605101">
            <w:pPr>
              <w:pStyle w:val="af4"/>
              <w:numPr>
                <w:ilvl w:val="0"/>
                <w:numId w:val="17"/>
              </w:numPr>
              <w:tabs>
                <w:tab w:val="left" w:pos="383"/>
                <w:tab w:val="left" w:pos="601"/>
              </w:tabs>
              <w:ind w:left="176" w:firstLine="0"/>
              <w:jc w:val="both"/>
              <w:rPr>
                <w:sz w:val="26"/>
                <w:szCs w:val="26"/>
              </w:rPr>
            </w:pPr>
            <w:r w:rsidRPr="0062383D">
              <w:rPr>
                <w:sz w:val="26"/>
                <w:szCs w:val="26"/>
              </w:rPr>
              <w:t>Требования к регистрации ОПО</w:t>
            </w:r>
          </w:p>
          <w:p w:rsidR="00605101" w:rsidRPr="0062383D" w:rsidRDefault="00605101" w:rsidP="00605101">
            <w:pPr>
              <w:pStyle w:val="af4"/>
              <w:numPr>
                <w:ilvl w:val="0"/>
                <w:numId w:val="17"/>
              </w:numPr>
              <w:tabs>
                <w:tab w:val="left" w:pos="383"/>
                <w:tab w:val="left" w:pos="601"/>
              </w:tabs>
              <w:ind w:left="176" w:firstLine="0"/>
              <w:jc w:val="both"/>
              <w:rPr>
                <w:sz w:val="26"/>
                <w:szCs w:val="26"/>
              </w:rPr>
            </w:pPr>
            <w:r w:rsidRPr="0062383D">
              <w:rPr>
                <w:sz w:val="26"/>
                <w:szCs w:val="26"/>
              </w:rPr>
              <w:t>Проведение идентификации ОПО</w:t>
            </w:r>
          </w:p>
          <w:p w:rsidR="00605101" w:rsidRPr="0062383D" w:rsidRDefault="00605101" w:rsidP="00605101">
            <w:pPr>
              <w:pStyle w:val="af5"/>
              <w:contextualSpacing/>
              <w:jc w:val="both"/>
              <w:rPr>
                <w:rFonts w:ascii="Times New Roman" w:hAnsi="Times New Roman"/>
                <w:b/>
                <w:sz w:val="26"/>
                <w:szCs w:val="26"/>
              </w:rPr>
            </w:pPr>
            <w:r w:rsidRPr="0062383D">
              <w:rPr>
                <w:rFonts w:ascii="Times New Roman" w:hAnsi="Times New Roman"/>
                <w:b/>
                <w:sz w:val="26"/>
                <w:szCs w:val="26"/>
              </w:rPr>
              <w:t>Студент должен уметь:</w:t>
            </w:r>
          </w:p>
          <w:p w:rsidR="00605101" w:rsidRPr="0062383D" w:rsidRDefault="00605101" w:rsidP="00605101">
            <w:pPr>
              <w:pStyle w:val="ae"/>
              <w:numPr>
                <w:ilvl w:val="0"/>
                <w:numId w:val="3"/>
              </w:numPr>
              <w:tabs>
                <w:tab w:val="left" w:pos="278"/>
              </w:tabs>
              <w:spacing w:after="0" w:line="240" w:lineRule="auto"/>
              <w:ind w:left="34" w:firstLine="34"/>
              <w:jc w:val="both"/>
              <w:rPr>
                <w:rFonts w:ascii="Times New Roman" w:hAnsi="Times New Roman"/>
                <w:sz w:val="26"/>
                <w:szCs w:val="26"/>
              </w:rPr>
            </w:pPr>
            <w:r w:rsidRPr="0062383D">
              <w:rPr>
                <w:rFonts w:ascii="Times New Roman" w:hAnsi="Times New Roman"/>
                <w:sz w:val="26"/>
                <w:szCs w:val="26"/>
              </w:rPr>
              <w:t>относить объекты  на теплоэнергетических предприятиях по категориям опасности</w:t>
            </w:r>
          </w:p>
          <w:p w:rsidR="00605101" w:rsidRPr="0062383D" w:rsidRDefault="009A3F9C" w:rsidP="00605101">
            <w:pPr>
              <w:contextualSpacing/>
              <w:jc w:val="both"/>
              <w:rPr>
                <w:rFonts w:ascii="Times New Roman" w:hAnsi="Times New Roman" w:cs="Times New Roman"/>
                <w:b/>
                <w:sz w:val="26"/>
                <w:szCs w:val="26"/>
              </w:rPr>
            </w:pPr>
            <w:r w:rsidRPr="0062383D">
              <w:rPr>
                <w:rFonts w:ascii="Times New Roman" w:hAnsi="Times New Roman"/>
                <w:b/>
                <w:sz w:val="26"/>
                <w:szCs w:val="26"/>
              </w:rPr>
              <w:t>Коды формируемых компетенций</w:t>
            </w:r>
            <w:r w:rsidR="00605101" w:rsidRPr="0062383D">
              <w:rPr>
                <w:rFonts w:ascii="Times New Roman" w:hAnsi="Times New Roman" w:cs="Times New Roman"/>
                <w:b/>
                <w:sz w:val="26"/>
                <w:szCs w:val="26"/>
              </w:rPr>
              <w:t>:</w:t>
            </w:r>
          </w:p>
          <w:p w:rsidR="00605101" w:rsidRPr="0062383D" w:rsidRDefault="00605101" w:rsidP="009A3F9C">
            <w:pPr>
              <w:spacing w:after="0" w:line="240" w:lineRule="auto"/>
              <w:jc w:val="both"/>
              <w:rPr>
                <w:b/>
                <w:sz w:val="26"/>
                <w:szCs w:val="26"/>
              </w:rPr>
            </w:pPr>
            <w:r w:rsidRPr="0062383D">
              <w:rPr>
                <w:rFonts w:ascii="Times New Roman" w:hAnsi="Times New Roman" w:cs="Times New Roman"/>
                <w:sz w:val="26"/>
                <w:szCs w:val="26"/>
              </w:rPr>
              <w:t>ОК -2, ОК- 3, ОК-6, ОК-8,ОК-9, ПК4.3</w:t>
            </w:r>
            <w:r w:rsidR="009A3F9C" w:rsidRPr="0062383D">
              <w:rPr>
                <w:rFonts w:ascii="Times New Roman" w:hAnsi="Times New Roman" w:cs="Times New Roman"/>
                <w:sz w:val="26"/>
                <w:szCs w:val="26"/>
              </w:rPr>
              <w:t>.</w:t>
            </w:r>
          </w:p>
        </w:tc>
        <w:tc>
          <w:tcPr>
            <w:tcW w:w="1981" w:type="dxa"/>
            <w:tcBorders>
              <w:left w:val="single" w:sz="4" w:space="0" w:color="000000"/>
              <w:bottom w:val="single" w:sz="4" w:space="0" w:color="auto"/>
              <w:right w:val="single" w:sz="4" w:space="0" w:color="000000"/>
            </w:tcBorders>
            <w:hideMark/>
          </w:tcPr>
          <w:p w:rsidR="00605101" w:rsidRPr="0062383D" w:rsidRDefault="00500FDE" w:rsidP="00500FDE">
            <w:pPr>
              <w:spacing w:after="0" w:line="240" w:lineRule="auto"/>
              <w:jc w:val="center"/>
              <w:rPr>
                <w:rFonts w:ascii="Times New Roman" w:hAnsi="Times New Roman"/>
                <w:b/>
                <w:sz w:val="26"/>
                <w:szCs w:val="26"/>
              </w:rPr>
            </w:pPr>
            <w:r w:rsidRPr="0062383D">
              <w:rPr>
                <w:rFonts w:ascii="Times New Roman" w:hAnsi="Times New Roman"/>
                <w:b/>
                <w:sz w:val="26"/>
                <w:szCs w:val="26"/>
              </w:rPr>
              <w:lastRenderedPageBreak/>
              <w:t>4</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1.13.1 Федеральный закон «О промышленной безопасности опасных производственных объектов»</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b/>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110</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ae"/>
              <w:numPr>
                <w:ilvl w:val="0"/>
                <w:numId w:val="4"/>
              </w:numPr>
              <w:tabs>
                <w:tab w:val="left" w:pos="298"/>
                <w:tab w:val="left" w:pos="1026"/>
              </w:tabs>
              <w:spacing w:after="0" w:line="240" w:lineRule="auto"/>
              <w:ind w:left="33" w:firstLine="0"/>
              <w:jc w:val="both"/>
              <w:rPr>
                <w:rFonts w:ascii="Times New Roman" w:hAnsi="Times New Roman"/>
                <w:sz w:val="26"/>
                <w:szCs w:val="26"/>
              </w:rPr>
            </w:pPr>
            <w:r w:rsidRPr="0062383D">
              <w:rPr>
                <w:rFonts w:ascii="Times New Roman" w:hAnsi="Times New Roman"/>
                <w:sz w:val="26"/>
                <w:szCs w:val="26"/>
              </w:rPr>
              <w:t>Основные положения закона«О промышленной безопасности опасных производственных объектов»</w:t>
            </w:r>
          </w:p>
          <w:p w:rsidR="00605101" w:rsidRPr="0062383D" w:rsidRDefault="00605101" w:rsidP="00605101">
            <w:pPr>
              <w:spacing w:after="0" w:line="240" w:lineRule="auto"/>
              <w:jc w:val="both"/>
              <w:rPr>
                <w:b/>
                <w:sz w:val="26"/>
                <w:szCs w:val="26"/>
              </w:rPr>
            </w:pPr>
            <w:r w:rsidRPr="0062383D">
              <w:rPr>
                <w:rFonts w:ascii="Times New Roman" w:hAnsi="Times New Roman"/>
                <w:sz w:val="26"/>
                <w:szCs w:val="26"/>
              </w:rPr>
              <w:t>Действующие нормативные и руководящие нормативные документы в области промышленной безопасности</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1.13.2 Опасные  производственные объекты</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298"/>
              </w:tabs>
              <w:spacing w:after="0" w:line="240" w:lineRule="auto"/>
              <w:ind w:left="33"/>
              <w:jc w:val="both"/>
              <w:rPr>
                <w:rFonts w:ascii="Times New Roman" w:hAnsi="Times New Roman"/>
                <w:sz w:val="26"/>
                <w:szCs w:val="26"/>
              </w:rPr>
            </w:pPr>
            <w:r w:rsidRPr="0062383D">
              <w:rPr>
                <w:rFonts w:ascii="Times New Roman" w:hAnsi="Times New Roman"/>
                <w:sz w:val="26"/>
                <w:szCs w:val="26"/>
              </w:rPr>
              <w:t>Перечень опасных производственных объектов в энергетической отрасли</w:t>
            </w:r>
          </w:p>
          <w:p w:rsidR="00605101" w:rsidRPr="0062383D" w:rsidRDefault="00605101" w:rsidP="00605101">
            <w:pPr>
              <w:tabs>
                <w:tab w:val="left" w:pos="298"/>
              </w:tabs>
              <w:spacing w:after="0" w:line="240" w:lineRule="auto"/>
              <w:ind w:left="33"/>
              <w:jc w:val="both"/>
              <w:rPr>
                <w:rFonts w:ascii="Times New Roman" w:hAnsi="Times New Roman"/>
                <w:sz w:val="26"/>
                <w:szCs w:val="26"/>
              </w:rPr>
            </w:pPr>
            <w:r w:rsidRPr="0062383D">
              <w:rPr>
                <w:rFonts w:ascii="Times New Roman" w:hAnsi="Times New Roman"/>
                <w:sz w:val="26"/>
                <w:szCs w:val="26"/>
              </w:rPr>
              <w:t>Порядок их идентификации</w:t>
            </w:r>
          </w:p>
          <w:p w:rsidR="00605101" w:rsidRPr="0062383D" w:rsidRDefault="00605101" w:rsidP="00605101">
            <w:pPr>
              <w:spacing w:after="0" w:line="240" w:lineRule="auto"/>
              <w:jc w:val="both"/>
              <w:rPr>
                <w:b/>
                <w:sz w:val="26"/>
                <w:szCs w:val="26"/>
              </w:rPr>
            </w:pPr>
            <w:r w:rsidRPr="0062383D">
              <w:rPr>
                <w:rFonts w:ascii="Times New Roman" w:hAnsi="Times New Roman"/>
                <w:sz w:val="26"/>
                <w:szCs w:val="26"/>
              </w:rPr>
              <w:t>Порядок регистрации ОПО в органах надзора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500FDE">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contextualSpacing/>
              <w:jc w:val="both"/>
              <w:rPr>
                <w:rFonts w:ascii="Times New Roman" w:hAnsi="Times New Roman"/>
                <w:sz w:val="26"/>
                <w:szCs w:val="26"/>
              </w:rPr>
            </w:pPr>
            <w:r w:rsidRPr="0062383D">
              <w:rPr>
                <w:rFonts w:ascii="Times New Roman" w:hAnsi="Times New Roman"/>
                <w:sz w:val="26"/>
                <w:szCs w:val="26"/>
              </w:rPr>
              <w:t>Тема 1.14 Организация безопасности труда на теплоэнергетических предприятиях</w:t>
            </w:r>
          </w:p>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f5"/>
              <w:contextualSpacing/>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cs="Times New Roman"/>
                <w:bCs/>
                <w:sz w:val="26"/>
                <w:szCs w:val="26"/>
              </w:rPr>
            </w:pPr>
            <w:r w:rsidRPr="0062383D">
              <w:rPr>
                <w:rFonts w:ascii="Times New Roman" w:hAnsi="Times New Roman"/>
                <w:sz w:val="26"/>
                <w:szCs w:val="26"/>
              </w:rPr>
              <w:t xml:space="preserve">Правовые, экономические и социальные основы обеспечения безопасности труда на теплоэнергетических предприятиях </w:t>
            </w:r>
          </w:p>
          <w:p w:rsidR="00605101" w:rsidRPr="0062383D" w:rsidRDefault="00605101" w:rsidP="00605101">
            <w:pPr>
              <w:pStyle w:val="1"/>
              <w:numPr>
                <w:ilvl w:val="0"/>
                <w:numId w:val="18"/>
              </w:numPr>
              <w:shd w:val="clear" w:color="auto" w:fill="FFFFFF"/>
              <w:tabs>
                <w:tab w:val="left" w:pos="34"/>
                <w:tab w:val="left" w:pos="233"/>
                <w:tab w:val="left" w:pos="323"/>
              </w:tabs>
              <w:ind w:left="34" w:firstLine="0"/>
              <w:jc w:val="both"/>
              <w:rPr>
                <w:sz w:val="26"/>
                <w:szCs w:val="26"/>
              </w:rPr>
            </w:pPr>
            <w:r w:rsidRPr="0062383D">
              <w:rPr>
                <w:color w:val="000000"/>
                <w:sz w:val="26"/>
                <w:szCs w:val="26"/>
              </w:rPr>
              <w:t xml:space="preserve">"Кодекс Российской Федерации об административных правонарушениях" от 30.12.2001 N 195-ФЗ (ред. от 01.07.2021) (с изм. и </w:t>
            </w:r>
            <w:r w:rsidRPr="0062383D">
              <w:rPr>
                <w:color w:val="000000"/>
                <w:sz w:val="26"/>
                <w:szCs w:val="26"/>
              </w:rPr>
              <w:lastRenderedPageBreak/>
              <w:t>доп., вступ. в силу с 01.09.2021)</w:t>
            </w:r>
          </w:p>
          <w:p w:rsidR="00605101" w:rsidRPr="0062383D" w:rsidRDefault="00605101" w:rsidP="00605101">
            <w:pPr>
              <w:pStyle w:val="1"/>
              <w:numPr>
                <w:ilvl w:val="0"/>
                <w:numId w:val="18"/>
              </w:numPr>
              <w:shd w:val="clear" w:color="auto" w:fill="FFFFFF"/>
              <w:tabs>
                <w:tab w:val="left" w:pos="34"/>
                <w:tab w:val="left" w:pos="233"/>
                <w:tab w:val="left" w:pos="323"/>
              </w:tabs>
              <w:ind w:left="34" w:firstLine="0"/>
              <w:jc w:val="both"/>
              <w:rPr>
                <w:sz w:val="26"/>
                <w:szCs w:val="26"/>
              </w:rPr>
            </w:pPr>
            <w:r w:rsidRPr="0062383D">
              <w:rPr>
                <w:sz w:val="26"/>
                <w:szCs w:val="26"/>
              </w:rPr>
              <w:t>Безопасность работ в энергетических цехах</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Права и обязанности персонала и ответственных лиц за безопасную эксплуатацию теплотехнического оборудования и систем тепло- и топливоснабжения</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Ответственность за нарушения норм и правил техники безопасности и промышленной безопасности</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Инструктажи</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Организация работ по нарядам допускам</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Организация работ повышенной опасности на теплоэнергетических</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предприятиях</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и ремонта  оборудования котельных</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систем теплоснабжения и тепловых сетей</w:t>
            </w:r>
          </w:p>
          <w:p w:rsidR="00605101" w:rsidRPr="0062383D" w:rsidRDefault="00605101" w:rsidP="00605101">
            <w:pPr>
              <w:pStyle w:val="ae"/>
              <w:numPr>
                <w:ilvl w:val="0"/>
                <w:numId w:val="18"/>
              </w:numPr>
              <w:tabs>
                <w:tab w:val="left" w:pos="34"/>
                <w:tab w:val="left" w:pos="233"/>
              </w:tabs>
              <w:spacing w:after="0" w:line="240" w:lineRule="auto"/>
              <w:ind w:left="34" w:firstLine="0"/>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и ремонта систем газораспределения и газопотребления</w:t>
            </w:r>
          </w:p>
          <w:p w:rsidR="00605101" w:rsidRPr="0062383D" w:rsidRDefault="00605101" w:rsidP="00605101">
            <w:pPr>
              <w:pStyle w:val="af5"/>
              <w:contextualSpacing/>
              <w:jc w:val="both"/>
              <w:rPr>
                <w:rFonts w:ascii="Times New Roman" w:hAnsi="Times New Roman"/>
                <w:b/>
                <w:sz w:val="26"/>
                <w:szCs w:val="26"/>
              </w:rPr>
            </w:pPr>
            <w:r w:rsidRPr="0062383D">
              <w:rPr>
                <w:rFonts w:ascii="Times New Roman" w:hAnsi="Times New Roman"/>
                <w:b/>
                <w:sz w:val="26"/>
                <w:szCs w:val="26"/>
              </w:rPr>
              <w:t>Студент должен уметь:</w:t>
            </w:r>
          </w:p>
          <w:p w:rsidR="00605101" w:rsidRPr="0062383D" w:rsidRDefault="00605101" w:rsidP="00605101">
            <w:pPr>
              <w:pStyle w:val="ae"/>
              <w:numPr>
                <w:ilvl w:val="0"/>
                <w:numId w:val="3"/>
              </w:numPr>
              <w:tabs>
                <w:tab w:val="left" w:pos="278"/>
              </w:tabs>
              <w:spacing w:after="0" w:line="240" w:lineRule="auto"/>
              <w:ind w:left="34" w:firstLine="34"/>
              <w:jc w:val="both"/>
              <w:rPr>
                <w:rFonts w:ascii="Times New Roman" w:hAnsi="Times New Roman"/>
                <w:sz w:val="26"/>
                <w:szCs w:val="26"/>
              </w:rPr>
            </w:pPr>
            <w:r w:rsidRPr="0062383D">
              <w:rPr>
                <w:rFonts w:ascii="Times New Roman" w:hAnsi="Times New Roman"/>
                <w:sz w:val="26"/>
                <w:szCs w:val="26"/>
              </w:rPr>
              <w:t>Осуществлять мероприятия по  соблюдению правил техники безопасности, промышленной безопасности</w:t>
            </w:r>
          </w:p>
          <w:p w:rsidR="00605101" w:rsidRPr="0062383D" w:rsidRDefault="00605101" w:rsidP="00605101">
            <w:pPr>
              <w:pStyle w:val="ae"/>
              <w:numPr>
                <w:ilvl w:val="0"/>
                <w:numId w:val="3"/>
              </w:numPr>
              <w:tabs>
                <w:tab w:val="left" w:pos="278"/>
              </w:tabs>
              <w:spacing w:after="0" w:line="240" w:lineRule="auto"/>
              <w:ind w:left="34" w:firstLine="34"/>
              <w:jc w:val="both"/>
              <w:rPr>
                <w:rFonts w:ascii="Times New Roman" w:hAnsi="Times New Roman"/>
                <w:sz w:val="26"/>
                <w:szCs w:val="26"/>
              </w:rPr>
            </w:pPr>
            <w:r w:rsidRPr="0062383D">
              <w:rPr>
                <w:rFonts w:ascii="Times New Roman" w:hAnsi="Times New Roman"/>
                <w:sz w:val="26"/>
                <w:szCs w:val="26"/>
              </w:rPr>
              <w:t>Анализировать причины аварий теплотехнического оборудования и систем тепло- и топливоснабжения</w:t>
            </w:r>
          </w:p>
          <w:p w:rsidR="00605101" w:rsidRPr="0062383D" w:rsidRDefault="00605101" w:rsidP="00605101">
            <w:pPr>
              <w:pStyle w:val="af5"/>
              <w:numPr>
                <w:ilvl w:val="0"/>
                <w:numId w:val="5"/>
              </w:numPr>
              <w:tabs>
                <w:tab w:val="left" w:pos="348"/>
              </w:tabs>
              <w:ind w:left="33" w:firstLine="0"/>
              <w:jc w:val="both"/>
              <w:rPr>
                <w:rFonts w:ascii="Times New Roman" w:hAnsi="Times New Roman"/>
                <w:sz w:val="26"/>
                <w:szCs w:val="26"/>
              </w:rPr>
            </w:pPr>
            <w:r w:rsidRPr="0062383D">
              <w:rPr>
                <w:rFonts w:ascii="Times New Roman" w:hAnsi="Times New Roman"/>
                <w:sz w:val="26"/>
                <w:szCs w:val="26"/>
              </w:rPr>
              <w:t>Заполнять  наряд –допуск на газоопасные работы и работы повышенной опасности разрабатывать план ликвидации аварийных ситуаций на ОПО</w:t>
            </w:r>
          </w:p>
          <w:p w:rsidR="00605101" w:rsidRPr="0062383D" w:rsidRDefault="00605101" w:rsidP="00605101">
            <w:pPr>
              <w:pStyle w:val="af5"/>
              <w:numPr>
                <w:ilvl w:val="0"/>
                <w:numId w:val="5"/>
              </w:numPr>
              <w:tabs>
                <w:tab w:val="left" w:pos="348"/>
              </w:tabs>
              <w:ind w:left="33" w:firstLine="0"/>
              <w:jc w:val="both"/>
              <w:rPr>
                <w:rFonts w:ascii="Times New Roman" w:hAnsi="Times New Roman"/>
                <w:sz w:val="26"/>
                <w:szCs w:val="26"/>
              </w:rPr>
            </w:pPr>
            <w:r w:rsidRPr="0062383D">
              <w:rPr>
                <w:rFonts w:ascii="Times New Roman" w:hAnsi="Times New Roman"/>
                <w:sz w:val="26"/>
                <w:szCs w:val="26"/>
              </w:rPr>
              <w:t xml:space="preserve">разрабатывать мероприятия по предупреждению аварийных </w:t>
            </w:r>
            <w:r w:rsidRPr="0062383D">
              <w:rPr>
                <w:rFonts w:ascii="Times New Roman" w:hAnsi="Times New Roman"/>
                <w:sz w:val="26"/>
                <w:szCs w:val="26"/>
              </w:rPr>
              <w:lastRenderedPageBreak/>
              <w:t>ситуаций на ОПО</w:t>
            </w:r>
          </w:p>
          <w:p w:rsidR="00605101" w:rsidRPr="0062383D" w:rsidRDefault="00605101" w:rsidP="00605101">
            <w:pPr>
              <w:pStyle w:val="af5"/>
              <w:numPr>
                <w:ilvl w:val="0"/>
                <w:numId w:val="5"/>
              </w:numPr>
              <w:tabs>
                <w:tab w:val="left" w:pos="348"/>
              </w:tabs>
              <w:ind w:left="33" w:firstLine="0"/>
              <w:jc w:val="both"/>
              <w:rPr>
                <w:rFonts w:ascii="Times New Roman" w:hAnsi="Times New Roman"/>
                <w:sz w:val="26"/>
                <w:szCs w:val="26"/>
              </w:rPr>
            </w:pPr>
            <w:r w:rsidRPr="0062383D">
              <w:rPr>
                <w:rFonts w:ascii="Times New Roman" w:hAnsi="Times New Roman"/>
                <w:sz w:val="26"/>
                <w:szCs w:val="26"/>
              </w:rPr>
              <w:t>принципы  производства безопасных методов и приёмов ведения работ повышенной опасности</w:t>
            </w:r>
          </w:p>
          <w:p w:rsidR="00605101" w:rsidRPr="0062383D" w:rsidRDefault="009A3F9C" w:rsidP="00605101">
            <w:pPr>
              <w:contextualSpacing/>
              <w:jc w:val="both"/>
              <w:rPr>
                <w:rFonts w:ascii="Times New Roman" w:hAnsi="Times New Roman" w:cs="Times New Roman"/>
                <w:b/>
                <w:sz w:val="26"/>
                <w:szCs w:val="26"/>
              </w:rPr>
            </w:pPr>
            <w:r w:rsidRPr="0062383D">
              <w:rPr>
                <w:rFonts w:ascii="Times New Roman" w:hAnsi="Times New Roman"/>
                <w:b/>
                <w:sz w:val="26"/>
                <w:szCs w:val="26"/>
              </w:rPr>
              <w:t>Коды формируемых компетенций</w:t>
            </w:r>
            <w:r w:rsidR="00605101" w:rsidRPr="0062383D">
              <w:rPr>
                <w:rFonts w:ascii="Times New Roman" w:hAnsi="Times New Roman" w:cs="Times New Roman"/>
                <w:b/>
                <w:sz w:val="26"/>
                <w:szCs w:val="26"/>
              </w:rPr>
              <w:t>:</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cs="Times New Roman"/>
                <w:sz w:val="26"/>
                <w:szCs w:val="26"/>
              </w:rPr>
              <w:t>ОК -2, ОК- 3, ОК-6, ОК-8,ОК-9, ПК4.</w:t>
            </w:r>
            <w:r w:rsidR="009A3F9C" w:rsidRPr="0062383D">
              <w:rPr>
                <w:rFonts w:ascii="Times New Roman" w:hAnsi="Times New Roman" w:cs="Times New Roman"/>
                <w:sz w:val="26"/>
                <w:szCs w:val="26"/>
              </w:rPr>
              <w:t>3.</w:t>
            </w:r>
          </w:p>
        </w:tc>
        <w:tc>
          <w:tcPr>
            <w:tcW w:w="1981" w:type="dxa"/>
            <w:tcBorders>
              <w:left w:val="single" w:sz="4" w:space="0" w:color="000000"/>
              <w:bottom w:val="single" w:sz="4" w:space="0" w:color="auto"/>
              <w:right w:val="single" w:sz="4" w:space="0" w:color="000000"/>
            </w:tcBorders>
            <w:hideMark/>
          </w:tcPr>
          <w:p w:rsidR="00605101" w:rsidRPr="0062383D" w:rsidRDefault="00500FDE" w:rsidP="00500FDE">
            <w:pPr>
              <w:spacing w:after="0" w:line="240" w:lineRule="auto"/>
              <w:jc w:val="center"/>
              <w:rPr>
                <w:rFonts w:ascii="Times New Roman" w:hAnsi="Times New Roman"/>
                <w:b/>
                <w:sz w:val="26"/>
                <w:szCs w:val="26"/>
              </w:rPr>
            </w:pPr>
            <w:r w:rsidRPr="0062383D">
              <w:rPr>
                <w:rFonts w:ascii="Times New Roman" w:hAnsi="Times New Roman"/>
                <w:b/>
                <w:sz w:val="26"/>
                <w:szCs w:val="26"/>
              </w:rPr>
              <w:lastRenderedPageBreak/>
              <w:t>26</w:t>
            </w: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contextualSpacing/>
              <w:rPr>
                <w:rFonts w:ascii="Times New Roman" w:hAnsi="Times New Roman"/>
                <w:sz w:val="26"/>
                <w:szCs w:val="26"/>
              </w:rPr>
            </w:pPr>
            <w:r w:rsidRPr="0062383D">
              <w:rPr>
                <w:rFonts w:ascii="Times New Roman" w:hAnsi="Times New Roman"/>
                <w:sz w:val="26"/>
                <w:szCs w:val="26"/>
              </w:rPr>
              <w:lastRenderedPageBreak/>
              <w:t>Тема 1.14.1 Безопасность работ в энергетических цехах</w:t>
            </w:r>
          </w:p>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Занятие112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ind w:left="33"/>
              <w:jc w:val="both"/>
              <w:rPr>
                <w:rFonts w:ascii="Times New Roman" w:hAnsi="Times New Roman"/>
                <w:sz w:val="26"/>
                <w:szCs w:val="26"/>
              </w:rPr>
            </w:pPr>
            <w:r w:rsidRPr="0062383D">
              <w:rPr>
                <w:rFonts w:ascii="Times New Roman" w:hAnsi="Times New Roman"/>
                <w:sz w:val="26"/>
                <w:szCs w:val="26"/>
              </w:rPr>
              <w:t>Организационные основы безопасности труда: органы управления безопасностью труда, надзора и контроля за безопасностью труда;</w:t>
            </w:r>
          </w:p>
          <w:p w:rsidR="00605101" w:rsidRPr="0062383D" w:rsidRDefault="00605101" w:rsidP="00605101">
            <w:pPr>
              <w:tabs>
                <w:tab w:val="left" w:pos="264"/>
              </w:tabs>
              <w:spacing w:after="0" w:line="240" w:lineRule="auto"/>
              <w:ind w:left="33"/>
              <w:jc w:val="both"/>
              <w:rPr>
                <w:rFonts w:ascii="Times New Roman" w:hAnsi="Times New Roman"/>
                <w:sz w:val="26"/>
                <w:szCs w:val="26"/>
              </w:rPr>
            </w:pPr>
            <w:r w:rsidRPr="0062383D">
              <w:rPr>
                <w:rFonts w:ascii="Times New Roman" w:hAnsi="Times New Roman"/>
                <w:sz w:val="26"/>
                <w:szCs w:val="26"/>
              </w:rPr>
              <w:t xml:space="preserve">Основные положения об организации работы по охране труда в энергетической отрасли. </w:t>
            </w:r>
          </w:p>
          <w:p w:rsidR="00605101" w:rsidRPr="0062383D" w:rsidRDefault="00605101" w:rsidP="00605101">
            <w:pPr>
              <w:tabs>
                <w:tab w:val="left" w:pos="264"/>
              </w:tabs>
              <w:spacing w:after="0" w:line="240" w:lineRule="auto"/>
              <w:ind w:left="33"/>
              <w:jc w:val="both"/>
              <w:rPr>
                <w:rFonts w:ascii="Times New Roman" w:hAnsi="Times New Roman"/>
                <w:sz w:val="26"/>
                <w:szCs w:val="26"/>
              </w:rPr>
            </w:pPr>
            <w:r w:rsidRPr="0062383D">
              <w:rPr>
                <w:rFonts w:ascii="Times New Roman" w:hAnsi="Times New Roman"/>
                <w:sz w:val="26"/>
                <w:szCs w:val="26"/>
              </w:rPr>
              <w:t xml:space="preserve">Структура органов по охране труда на предприятиях энергетической отрасли. </w:t>
            </w:r>
          </w:p>
          <w:p w:rsidR="00605101" w:rsidRPr="0062383D" w:rsidRDefault="00605101" w:rsidP="00605101">
            <w:pPr>
              <w:tabs>
                <w:tab w:val="left" w:pos="348"/>
              </w:tabs>
              <w:spacing w:after="0" w:line="240" w:lineRule="auto"/>
              <w:ind w:left="33"/>
              <w:jc w:val="both"/>
              <w:rPr>
                <w:rFonts w:ascii="Times New Roman" w:hAnsi="Times New Roman"/>
                <w:sz w:val="26"/>
                <w:szCs w:val="26"/>
              </w:rPr>
            </w:pPr>
            <w:r w:rsidRPr="0062383D">
              <w:rPr>
                <w:rFonts w:ascii="Times New Roman" w:hAnsi="Times New Roman" w:cs="Times New Roman"/>
                <w:sz w:val="26"/>
                <w:szCs w:val="26"/>
              </w:rPr>
              <w:t>Требования техники безопасности</w:t>
            </w:r>
            <w:r w:rsidRPr="0062383D">
              <w:rPr>
                <w:rFonts w:ascii="Times New Roman" w:hAnsi="Times New Roman"/>
                <w:sz w:val="26"/>
                <w:szCs w:val="26"/>
              </w:rPr>
              <w:t xml:space="preserve"> проведении </w:t>
            </w:r>
            <w:r w:rsidRPr="0062383D">
              <w:rPr>
                <w:rFonts w:ascii="Times New Roman" w:hAnsi="Times New Roman" w:cs="Times New Roman"/>
                <w:sz w:val="26"/>
                <w:szCs w:val="26"/>
              </w:rPr>
              <w:t>работ повышенной опасности</w:t>
            </w:r>
          </w:p>
          <w:p w:rsidR="00605101" w:rsidRPr="0062383D" w:rsidRDefault="00605101" w:rsidP="00605101">
            <w:pPr>
              <w:tabs>
                <w:tab w:val="left" w:pos="348"/>
              </w:tabs>
              <w:spacing w:after="0"/>
              <w:ind w:left="33"/>
              <w:jc w:val="both"/>
              <w:rPr>
                <w:rFonts w:ascii="Times New Roman" w:hAnsi="Times New Roman" w:cs="Times New Roman"/>
                <w:bCs/>
                <w:sz w:val="26"/>
                <w:szCs w:val="26"/>
              </w:rPr>
            </w:pPr>
            <w:r w:rsidRPr="0062383D">
              <w:rPr>
                <w:rFonts w:ascii="Times New Roman" w:hAnsi="Times New Roman" w:cs="Times New Roman"/>
                <w:sz w:val="26"/>
                <w:szCs w:val="26"/>
              </w:rPr>
              <w:t>Требования техники безопасности</w:t>
            </w:r>
            <w:r w:rsidRPr="0062383D">
              <w:rPr>
                <w:rFonts w:ascii="Times New Roman" w:hAnsi="Times New Roman"/>
                <w:sz w:val="26"/>
                <w:szCs w:val="26"/>
              </w:rPr>
              <w:t xml:space="preserve"> при ремонтных работах на ОПО</w:t>
            </w:r>
          </w:p>
          <w:p w:rsidR="00605101" w:rsidRPr="0062383D" w:rsidRDefault="00605101" w:rsidP="00605101">
            <w:pPr>
              <w:spacing w:after="0" w:line="240" w:lineRule="auto"/>
              <w:jc w:val="both"/>
              <w:rPr>
                <w:b/>
                <w:sz w:val="26"/>
                <w:szCs w:val="26"/>
              </w:rPr>
            </w:pPr>
            <w:r w:rsidRPr="0062383D">
              <w:rPr>
                <w:rFonts w:ascii="Times New Roman" w:hAnsi="Times New Roman" w:cs="Times New Roman"/>
                <w:sz w:val="26"/>
                <w:szCs w:val="26"/>
              </w:rPr>
              <w:t>Правила техники безопасности при производстве монтажных работ</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1.14.2 Права и обязанности персонала и ответственных лиц за безопасную эксплуатацию теплотехнического оборудования и систем тепло- и топливоснабжения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contextualSpacing/>
              <w:jc w:val="both"/>
              <w:rPr>
                <w:rFonts w:ascii="Times New Roman" w:hAnsi="Times New Roman"/>
                <w:sz w:val="26"/>
                <w:szCs w:val="26"/>
              </w:rPr>
            </w:pPr>
            <w:r w:rsidRPr="0062383D">
              <w:rPr>
                <w:rFonts w:ascii="Times New Roman" w:hAnsi="Times New Roman"/>
                <w:sz w:val="26"/>
                <w:szCs w:val="26"/>
              </w:rPr>
              <w:t>Права и обязанности персонала при эксплуатации теплотехнического оборудования и систем тепло – топливоснабжения</w:t>
            </w:r>
          </w:p>
          <w:p w:rsidR="00605101" w:rsidRPr="0062383D" w:rsidRDefault="00605101" w:rsidP="00605101">
            <w:pPr>
              <w:spacing w:after="0" w:line="240" w:lineRule="auto"/>
              <w:contextualSpacing/>
              <w:jc w:val="both"/>
              <w:rPr>
                <w:rFonts w:ascii="Times New Roman" w:hAnsi="Times New Roman"/>
                <w:sz w:val="26"/>
                <w:szCs w:val="26"/>
              </w:rPr>
            </w:pPr>
            <w:r w:rsidRPr="0062383D">
              <w:rPr>
                <w:rFonts w:ascii="Times New Roman" w:hAnsi="Times New Roman"/>
                <w:sz w:val="26"/>
                <w:szCs w:val="26"/>
              </w:rPr>
              <w:t>Права и обязанности  ответственных лиц за безопасную эксплуатацию теплотехнического оборудования и систем тепло- и топливоснабжения</w:t>
            </w:r>
          </w:p>
          <w:p w:rsidR="00605101" w:rsidRPr="0062383D" w:rsidRDefault="00605101" w:rsidP="00605101">
            <w:pPr>
              <w:pStyle w:val="1"/>
              <w:shd w:val="clear" w:color="auto" w:fill="FFFFFF"/>
              <w:ind w:firstLine="34"/>
              <w:contextualSpacing/>
              <w:rPr>
                <w:b/>
                <w:sz w:val="26"/>
                <w:szCs w:val="26"/>
              </w:rPr>
            </w:pPr>
            <w:r w:rsidRPr="0062383D">
              <w:rPr>
                <w:sz w:val="26"/>
                <w:szCs w:val="26"/>
              </w:rPr>
              <w:t>Обучение персонала. Проверка знаний</w:t>
            </w:r>
            <w:r w:rsidRPr="0062383D">
              <w:rPr>
                <w:rFonts w:ascii="Arial" w:hAnsi="Arial" w:cs="Arial"/>
                <w:b/>
                <w:bCs/>
                <w:sz w:val="26"/>
                <w:szCs w:val="26"/>
              </w:rPr>
              <w:t xml:space="preserve"> </w:t>
            </w:r>
            <w:r w:rsidRPr="0062383D">
              <w:rPr>
                <w:bCs/>
                <w:sz w:val="26"/>
                <w:szCs w:val="26"/>
              </w:rPr>
              <w:t>Правила  технической эксплуатации тепловых энергоустановок</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contextualSpacing/>
              <w:rPr>
                <w:rFonts w:ascii="Times New Roman" w:hAnsi="Times New Roman"/>
                <w:sz w:val="26"/>
                <w:szCs w:val="26"/>
              </w:rPr>
            </w:pPr>
            <w:r w:rsidRPr="0062383D">
              <w:rPr>
                <w:rFonts w:ascii="Times New Roman" w:hAnsi="Times New Roman"/>
                <w:sz w:val="26"/>
                <w:szCs w:val="26"/>
              </w:rPr>
              <w:lastRenderedPageBreak/>
              <w:t>Тема 1.14.3 Ответственность за нарушения норм и правил техники безопасности и промышленной безопасности</w:t>
            </w:r>
          </w:p>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1"/>
              <w:shd w:val="clear" w:color="auto" w:fill="FFFFFF"/>
              <w:ind w:firstLine="34"/>
              <w:contextualSpacing/>
              <w:rPr>
                <w:bCs/>
                <w:color w:val="000000"/>
                <w:sz w:val="26"/>
                <w:szCs w:val="26"/>
                <w:shd w:val="clear" w:color="auto" w:fill="FFFFFF"/>
              </w:rPr>
            </w:pPr>
            <w:r w:rsidRPr="0062383D">
              <w:rPr>
                <w:bCs/>
                <w:color w:val="000000"/>
                <w:sz w:val="26"/>
                <w:szCs w:val="26"/>
                <w:shd w:val="clear" w:color="auto" w:fill="FFFFFF"/>
              </w:rPr>
              <w:t>Ответственность за нарушение норм и правил техники безопасности</w:t>
            </w:r>
          </w:p>
          <w:p w:rsidR="00605101" w:rsidRPr="0062383D" w:rsidRDefault="00605101" w:rsidP="00605101">
            <w:pPr>
              <w:pStyle w:val="1"/>
              <w:shd w:val="clear" w:color="auto" w:fill="FFFFFF"/>
              <w:ind w:firstLine="34"/>
              <w:contextualSpacing/>
              <w:rPr>
                <w:sz w:val="26"/>
                <w:szCs w:val="26"/>
              </w:rPr>
            </w:pPr>
            <w:r w:rsidRPr="0062383D">
              <w:rPr>
                <w:bCs/>
                <w:color w:val="000000"/>
                <w:sz w:val="26"/>
                <w:szCs w:val="26"/>
                <w:shd w:val="clear" w:color="auto" w:fill="FFFFFF"/>
              </w:rPr>
              <w:t xml:space="preserve">Ответственность за нарушение правил техники технической эксплуатации </w:t>
            </w:r>
          </w:p>
          <w:p w:rsidR="00605101" w:rsidRPr="0062383D" w:rsidRDefault="00605101" w:rsidP="00605101">
            <w:pPr>
              <w:pStyle w:val="1"/>
              <w:shd w:val="clear" w:color="auto" w:fill="FFFFFF"/>
              <w:ind w:firstLine="34"/>
              <w:contextualSpacing/>
              <w:rPr>
                <w:sz w:val="26"/>
                <w:szCs w:val="26"/>
              </w:rPr>
            </w:pPr>
            <w:r w:rsidRPr="0062383D">
              <w:rPr>
                <w:bCs/>
                <w:color w:val="000000"/>
                <w:sz w:val="26"/>
                <w:szCs w:val="26"/>
                <w:shd w:val="clear" w:color="auto" w:fill="FFFFFF"/>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r w:rsidRPr="0062383D">
              <w:rPr>
                <w:rFonts w:ascii="Arial" w:hAnsi="Arial" w:cs="Arial"/>
                <w:color w:val="000000"/>
                <w:sz w:val="26"/>
                <w:szCs w:val="26"/>
              </w:rPr>
              <w:t xml:space="preserve"> </w:t>
            </w:r>
            <w:r w:rsidRPr="0062383D">
              <w:rPr>
                <w:bCs/>
                <w:color w:val="000000"/>
                <w:sz w:val="26"/>
                <w:szCs w:val="26"/>
                <w:shd w:val="clear" w:color="auto" w:fill="FFFFFF"/>
              </w:rPr>
              <w:t>КоАП РФ Статья 9.1</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contextualSpacing/>
              <w:jc w:val="both"/>
              <w:rPr>
                <w:rFonts w:ascii="Times New Roman" w:hAnsi="Times New Roman"/>
                <w:sz w:val="26"/>
                <w:szCs w:val="26"/>
              </w:rPr>
            </w:pPr>
            <w:r w:rsidRPr="0062383D">
              <w:rPr>
                <w:rFonts w:ascii="Times New Roman" w:hAnsi="Times New Roman"/>
                <w:sz w:val="26"/>
                <w:szCs w:val="26"/>
              </w:rPr>
              <w:t>Тема 1.14.4 Инструктажи.</w:t>
            </w:r>
          </w:p>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115</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b/>
                <w:sz w:val="26"/>
                <w:szCs w:val="26"/>
              </w:rPr>
            </w:pPr>
            <w:r w:rsidRPr="0062383D">
              <w:rPr>
                <w:rFonts w:ascii="Times New Roman" w:hAnsi="Times New Roman"/>
                <w:sz w:val="26"/>
                <w:szCs w:val="26"/>
              </w:rPr>
              <w:t>Виды инструктажей. Содержание. Порядок проведения инструктажа персонала на теплоэнергетических предприятиях</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contextualSpacing/>
              <w:rPr>
                <w:rFonts w:ascii="Times New Roman" w:hAnsi="Times New Roman"/>
                <w:sz w:val="26"/>
                <w:szCs w:val="26"/>
              </w:rPr>
            </w:pPr>
            <w:r w:rsidRPr="0062383D">
              <w:rPr>
                <w:rFonts w:ascii="Times New Roman" w:hAnsi="Times New Roman"/>
                <w:sz w:val="26"/>
                <w:szCs w:val="26"/>
              </w:rPr>
              <w:t>Тема 1.14.5 Организация работ по нарядам допускам</w:t>
            </w:r>
          </w:p>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116</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both"/>
              <w:rPr>
                <w:b/>
                <w:sz w:val="26"/>
                <w:szCs w:val="26"/>
              </w:rPr>
            </w:pPr>
            <w:r w:rsidRPr="0062383D">
              <w:rPr>
                <w:rFonts w:ascii="Times New Roman" w:hAnsi="Times New Roman"/>
                <w:sz w:val="26"/>
                <w:szCs w:val="26"/>
              </w:rPr>
              <w:t>Система нарядов-допусков. Порядок выполнения работ по наряду допуску. Оформление работы нарядом, допуск к работе, надзор во время работы, оформление перерывов в работе, перевод на другое рабочее место, оформление окончания работы</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contextualSpacing/>
              <w:rPr>
                <w:rFonts w:ascii="Times New Roman" w:hAnsi="Times New Roman"/>
                <w:sz w:val="26"/>
                <w:szCs w:val="26"/>
              </w:rPr>
            </w:pPr>
            <w:r w:rsidRPr="0062383D">
              <w:rPr>
                <w:rFonts w:ascii="Times New Roman" w:hAnsi="Times New Roman"/>
                <w:sz w:val="26"/>
                <w:szCs w:val="26"/>
              </w:rPr>
              <w:t>Тема 1.14.6 Организация работ повышенной опасности на теплоэнергетических предприятиях</w:t>
            </w:r>
          </w:p>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117</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 xml:space="preserve">Понятие о работах повышенной опасности </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работы в подземных сооружениях</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работы внутрии аппаратов и резервуаров</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 xml:space="preserve"> Организация безопасной работы  при выполнении земляных работ</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работы на высоте</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работы при выполнении теплоизоляционных и антикоррозийных работ</w:t>
            </w:r>
          </w:p>
          <w:p w:rsidR="00605101" w:rsidRPr="0062383D" w:rsidRDefault="00605101" w:rsidP="00605101">
            <w:pPr>
              <w:spacing w:after="0" w:line="240" w:lineRule="auto"/>
              <w:jc w:val="both"/>
              <w:rPr>
                <w:b/>
                <w:sz w:val="26"/>
                <w:szCs w:val="26"/>
              </w:rPr>
            </w:pPr>
            <w:r w:rsidRPr="0062383D">
              <w:rPr>
                <w:rFonts w:ascii="Times New Roman" w:hAnsi="Times New Roman"/>
                <w:sz w:val="26"/>
                <w:szCs w:val="26"/>
              </w:rPr>
              <w:t xml:space="preserve">Организация безопасной работы при обслуживании и </w:t>
            </w:r>
            <w:r w:rsidRPr="0062383D">
              <w:rPr>
                <w:rFonts w:ascii="Times New Roman" w:hAnsi="Times New Roman"/>
                <w:sz w:val="26"/>
                <w:szCs w:val="26"/>
              </w:rPr>
              <w:lastRenderedPageBreak/>
              <w:t>ремонте вращающихся механизмов</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lastRenderedPageBreak/>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lastRenderedPageBreak/>
              <w:t>Тема 1.14.7 Организация безопасной эксплуатации и ремонта  оборудования котельных</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и ремонта паровых котлов.</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и ремонта водогрейных  котлов.</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и ремонта вспомогательного оборудования котельной.</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1.14.8 Организация безопасной эксплуатации систем теплоснабжения и тепловых сетей</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119</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систем теплоснабжения и тепловых пунктов. Графики обхода  тепловых пунктов. Травмоопасные  и вредные факторы</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120</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водяных и паровых  тепловых сетей. Графики обхода тепловых сетей</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1.14.9 Анализ причин аварий систем теплоснабжения и теполпотребления,тепловых сетей</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121</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Анализ причин аварий систем теплоснабжения</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 xml:space="preserve"> Анализ причин аварий оборудования тепловых пунктов</w:t>
            </w:r>
          </w:p>
          <w:p w:rsidR="00605101" w:rsidRPr="0062383D" w:rsidRDefault="00605101" w:rsidP="00605101">
            <w:pPr>
              <w:spacing w:after="0" w:line="240" w:lineRule="auto"/>
              <w:jc w:val="both"/>
              <w:rPr>
                <w:b/>
                <w:sz w:val="26"/>
                <w:szCs w:val="26"/>
              </w:rPr>
            </w:pPr>
            <w:r w:rsidRPr="0062383D">
              <w:rPr>
                <w:rFonts w:ascii="Times New Roman" w:hAnsi="Times New Roman"/>
                <w:sz w:val="26"/>
                <w:szCs w:val="26"/>
              </w:rPr>
              <w:t>Анализ причин аварий систем теплопотребления</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Тема 1.14.10 Организация безопасной эксплуатации и ремонта систем газораспределения и газопотребления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122</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cs="Times New Roman"/>
                <w:b/>
                <w:sz w:val="26"/>
                <w:szCs w:val="26"/>
              </w:rPr>
            </w:pPr>
            <w:r w:rsidRPr="0062383D">
              <w:rPr>
                <w:rFonts w:ascii="Times New Roman" w:hAnsi="Times New Roman" w:cs="Times New Roman"/>
                <w:b/>
                <w:sz w:val="26"/>
                <w:szCs w:val="26"/>
              </w:rPr>
              <w:t xml:space="preserve">В форме практической подготовки </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 xml:space="preserve">Организация безопасной эксплуатации и ремонта систем газораспределения </w:t>
            </w:r>
          </w:p>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Организация безопасной эксплуатации и ремонта систем газопотребления</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500FDE">
            <w:pPr>
              <w:spacing w:after="0" w:line="240" w:lineRule="auto"/>
              <w:contextualSpacing/>
              <w:jc w:val="both"/>
              <w:rPr>
                <w:rFonts w:ascii="Times New Roman" w:hAnsi="Times New Roman"/>
                <w:sz w:val="26"/>
                <w:szCs w:val="26"/>
              </w:rPr>
            </w:pPr>
            <w:r w:rsidRPr="0062383D">
              <w:rPr>
                <w:rFonts w:ascii="Times New Roman" w:hAnsi="Times New Roman"/>
                <w:sz w:val="26"/>
                <w:szCs w:val="26"/>
              </w:rPr>
              <w:t xml:space="preserve">Тема </w:t>
            </w:r>
            <w:r w:rsidR="00500FDE" w:rsidRPr="0062383D">
              <w:rPr>
                <w:rFonts w:ascii="Times New Roman" w:hAnsi="Times New Roman"/>
                <w:sz w:val="26"/>
                <w:szCs w:val="26"/>
              </w:rPr>
              <w:t>1.14.11</w:t>
            </w:r>
            <w:r w:rsidRPr="0062383D">
              <w:rPr>
                <w:rFonts w:ascii="Times New Roman" w:hAnsi="Times New Roman"/>
                <w:sz w:val="26"/>
                <w:szCs w:val="26"/>
              </w:rPr>
              <w:t xml:space="preserve">. Аварийные ситуации теплотехнического </w:t>
            </w:r>
            <w:r w:rsidRPr="0062383D">
              <w:rPr>
                <w:rFonts w:ascii="Times New Roman" w:hAnsi="Times New Roman"/>
                <w:sz w:val="26"/>
                <w:szCs w:val="26"/>
              </w:rPr>
              <w:lastRenderedPageBreak/>
              <w:t>оборудования и систем тепло- и топливоснабжения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rFonts w:ascii="Times New Roman" w:eastAsia="Calibri" w:hAnsi="Times New Roman"/>
                <w:bCs/>
                <w:sz w:val="26"/>
                <w:szCs w:val="26"/>
              </w:rPr>
            </w:pPr>
            <w:r w:rsidRPr="0062383D">
              <w:rPr>
                <w:rFonts w:ascii="Times New Roman" w:eastAsia="Calibri" w:hAnsi="Times New Roman"/>
                <w:bCs/>
                <w:sz w:val="26"/>
                <w:szCs w:val="26"/>
              </w:rPr>
              <w:lastRenderedPageBreak/>
              <w:t>Занятие 123</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ind w:left="33"/>
              <w:jc w:val="both"/>
              <w:rPr>
                <w:rFonts w:ascii="Times New Roman" w:hAnsi="Times New Roman"/>
                <w:sz w:val="26"/>
                <w:szCs w:val="26"/>
              </w:rPr>
            </w:pPr>
            <w:r w:rsidRPr="0062383D">
              <w:rPr>
                <w:rFonts w:ascii="Times New Roman" w:hAnsi="Times New Roman"/>
                <w:sz w:val="26"/>
                <w:szCs w:val="26"/>
              </w:rPr>
              <w:t>Отработка действий персонала при аварийных ситуациях на макетах оборудования, тренажерах</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500FDE">
            <w:pPr>
              <w:spacing w:after="0" w:line="240" w:lineRule="auto"/>
              <w:contextualSpacing/>
              <w:jc w:val="both"/>
              <w:rPr>
                <w:rFonts w:ascii="Times New Roman" w:hAnsi="Times New Roman"/>
                <w:sz w:val="26"/>
                <w:szCs w:val="26"/>
              </w:rPr>
            </w:pPr>
            <w:r w:rsidRPr="0062383D">
              <w:rPr>
                <w:rFonts w:ascii="Times New Roman" w:hAnsi="Times New Roman"/>
                <w:sz w:val="26"/>
                <w:szCs w:val="26"/>
              </w:rPr>
              <w:lastRenderedPageBreak/>
              <w:t xml:space="preserve">Тема </w:t>
            </w:r>
            <w:r w:rsidR="00500FDE" w:rsidRPr="0062383D">
              <w:rPr>
                <w:rFonts w:ascii="Times New Roman" w:hAnsi="Times New Roman"/>
                <w:sz w:val="26"/>
                <w:szCs w:val="26"/>
              </w:rPr>
              <w:t>1.14</w:t>
            </w:r>
            <w:r w:rsidRPr="0062383D">
              <w:rPr>
                <w:rFonts w:ascii="Times New Roman" w:hAnsi="Times New Roman"/>
                <w:sz w:val="26"/>
                <w:szCs w:val="26"/>
              </w:rPr>
              <w:t>.12. Анализ причин аварий систем тепло- и топливоснабжения</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124</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48"/>
              </w:tabs>
              <w:spacing w:after="0" w:line="240" w:lineRule="auto"/>
              <w:jc w:val="both"/>
              <w:rPr>
                <w:rFonts w:ascii="Times New Roman" w:hAnsi="Times New Roman"/>
                <w:sz w:val="26"/>
                <w:szCs w:val="26"/>
              </w:rPr>
            </w:pPr>
            <w:r w:rsidRPr="0062383D">
              <w:rPr>
                <w:rFonts w:ascii="Times New Roman" w:hAnsi="Times New Roman"/>
                <w:sz w:val="26"/>
                <w:szCs w:val="26"/>
              </w:rPr>
              <w:t>Анализ причин аварий теплотехнического оборудования и систем тепло- и топливоснабжения</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866F7C">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Тема 1.15 Основы пожарной безопасности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pStyle w:val="ae"/>
              <w:numPr>
                <w:ilvl w:val="0"/>
                <w:numId w:val="19"/>
              </w:numPr>
              <w:tabs>
                <w:tab w:val="left" w:pos="365"/>
              </w:tabs>
              <w:spacing w:after="0" w:line="240" w:lineRule="auto"/>
              <w:ind w:left="33" w:firstLine="0"/>
              <w:jc w:val="both"/>
              <w:rPr>
                <w:rFonts w:ascii="Times New Roman" w:hAnsi="Times New Roman" w:cs="Times New Roman"/>
                <w:sz w:val="26"/>
                <w:szCs w:val="26"/>
              </w:rPr>
            </w:pPr>
            <w:r w:rsidRPr="0062383D">
              <w:rPr>
                <w:rFonts w:ascii="Times New Roman" w:hAnsi="Times New Roman" w:cs="Times New Roman"/>
                <w:sz w:val="26"/>
                <w:szCs w:val="26"/>
              </w:rPr>
              <w:t>основные виды, свойства и характеристики пожаро-взрывобезопасных  веществ</w:t>
            </w:r>
          </w:p>
          <w:p w:rsidR="00605101" w:rsidRPr="0062383D" w:rsidRDefault="00605101" w:rsidP="00605101">
            <w:pPr>
              <w:pStyle w:val="af5"/>
              <w:numPr>
                <w:ilvl w:val="0"/>
                <w:numId w:val="19"/>
              </w:numPr>
              <w:tabs>
                <w:tab w:val="left" w:pos="365"/>
              </w:tabs>
              <w:ind w:left="33" w:firstLine="0"/>
              <w:jc w:val="both"/>
              <w:rPr>
                <w:rFonts w:ascii="Times New Roman" w:hAnsi="Times New Roman"/>
                <w:b/>
                <w:sz w:val="26"/>
                <w:szCs w:val="26"/>
              </w:rPr>
            </w:pPr>
            <w:r w:rsidRPr="0062383D">
              <w:rPr>
                <w:rFonts w:ascii="Times New Roman" w:hAnsi="Times New Roman"/>
                <w:sz w:val="26"/>
                <w:szCs w:val="26"/>
              </w:rPr>
              <w:t>средства и способы противопожарной защиты на энергетических предприятиях</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уметь:</w:t>
            </w:r>
          </w:p>
          <w:p w:rsidR="00605101" w:rsidRPr="0062383D" w:rsidRDefault="00605101" w:rsidP="00605101">
            <w:pPr>
              <w:pStyle w:val="ae"/>
              <w:numPr>
                <w:ilvl w:val="0"/>
                <w:numId w:val="20"/>
              </w:numPr>
              <w:tabs>
                <w:tab w:val="left" w:pos="315"/>
              </w:tabs>
              <w:spacing w:after="0" w:line="240" w:lineRule="auto"/>
              <w:ind w:left="33" w:firstLine="0"/>
              <w:jc w:val="both"/>
              <w:rPr>
                <w:rFonts w:ascii="Times New Roman" w:hAnsi="Times New Roman" w:cs="Times New Roman"/>
                <w:sz w:val="26"/>
                <w:szCs w:val="26"/>
              </w:rPr>
            </w:pPr>
            <w:r w:rsidRPr="0062383D">
              <w:rPr>
                <w:rFonts w:ascii="Times New Roman" w:hAnsi="Times New Roman" w:cs="Times New Roman"/>
                <w:sz w:val="26"/>
                <w:szCs w:val="26"/>
              </w:rPr>
              <w:t>организовывать  и проводить  пожарную  профилактику на энергетических предприятиях</w:t>
            </w:r>
          </w:p>
          <w:p w:rsidR="00605101" w:rsidRPr="0062383D" w:rsidRDefault="00605101" w:rsidP="00605101">
            <w:pPr>
              <w:spacing w:after="0" w:line="240" w:lineRule="auto"/>
              <w:jc w:val="both"/>
              <w:rPr>
                <w:rFonts w:ascii="Times New Roman" w:hAnsi="Times New Roman" w:cs="Times New Roman"/>
                <w:b/>
                <w:sz w:val="26"/>
                <w:szCs w:val="26"/>
              </w:rPr>
            </w:pPr>
            <w:r w:rsidRPr="0062383D">
              <w:rPr>
                <w:rFonts w:ascii="Times New Roman" w:hAnsi="Times New Roman" w:cs="Times New Roman"/>
                <w:b/>
                <w:sz w:val="26"/>
                <w:szCs w:val="26"/>
              </w:rPr>
              <w:t xml:space="preserve"> Формируемые компетенции:</w:t>
            </w:r>
            <w:r w:rsidRPr="0062383D">
              <w:rPr>
                <w:rFonts w:ascii="Times New Roman" w:hAnsi="Times New Roman"/>
                <w:b/>
                <w:sz w:val="26"/>
                <w:szCs w:val="26"/>
              </w:rPr>
              <w:t xml:space="preserve"> </w:t>
            </w:r>
            <w:r w:rsidRPr="0062383D">
              <w:rPr>
                <w:rFonts w:ascii="Times New Roman" w:hAnsi="Times New Roman"/>
                <w:sz w:val="26"/>
                <w:szCs w:val="26"/>
              </w:rPr>
              <w:t>ОК1 -4, ОК- 5, ОК-6, ОК -9, ПК4.1,</w:t>
            </w:r>
          </w:p>
        </w:tc>
        <w:tc>
          <w:tcPr>
            <w:tcW w:w="1981" w:type="dxa"/>
            <w:tcBorders>
              <w:left w:val="single" w:sz="4" w:space="0" w:color="000000"/>
              <w:bottom w:val="single" w:sz="4" w:space="0" w:color="auto"/>
              <w:right w:val="single" w:sz="4" w:space="0" w:color="000000"/>
            </w:tcBorders>
            <w:hideMark/>
          </w:tcPr>
          <w:p w:rsidR="00605101" w:rsidRPr="0062383D" w:rsidRDefault="00866F7C" w:rsidP="00866F7C">
            <w:pPr>
              <w:spacing w:after="0" w:line="240" w:lineRule="auto"/>
              <w:jc w:val="center"/>
              <w:rPr>
                <w:rFonts w:ascii="Times New Roman" w:hAnsi="Times New Roman"/>
                <w:b/>
                <w:sz w:val="26"/>
                <w:szCs w:val="26"/>
              </w:rPr>
            </w:pPr>
            <w:r w:rsidRPr="0062383D">
              <w:rPr>
                <w:rFonts w:ascii="Times New Roman" w:hAnsi="Times New Roman"/>
                <w:b/>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b/>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125</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298"/>
              </w:tabs>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Пожаро-взрывобезопасные  вещества, их основные свойства и характеристики</w:t>
            </w:r>
          </w:p>
          <w:p w:rsidR="00605101" w:rsidRPr="0062383D" w:rsidRDefault="00605101" w:rsidP="00605101">
            <w:pPr>
              <w:tabs>
                <w:tab w:val="left" w:pos="298"/>
              </w:tabs>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Организация пожарной  профилактики на энергетических предприятиях</w:t>
            </w:r>
          </w:p>
          <w:p w:rsidR="00605101" w:rsidRPr="0062383D" w:rsidRDefault="00605101" w:rsidP="00605101">
            <w:pPr>
              <w:tabs>
                <w:tab w:val="left" w:pos="298"/>
              </w:tabs>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Средства и способы противопожарной защиты на энергетических предприятиях</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866F7C">
        <w:tc>
          <w:tcPr>
            <w:tcW w:w="3369" w:type="dxa"/>
            <w:vMerge w:val="restart"/>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b/>
                <w:sz w:val="26"/>
                <w:szCs w:val="26"/>
              </w:rPr>
            </w:pPr>
            <w:r w:rsidRPr="0062383D">
              <w:rPr>
                <w:rFonts w:ascii="Times New Roman" w:hAnsi="Times New Roman"/>
                <w:b/>
                <w:sz w:val="26"/>
                <w:szCs w:val="26"/>
              </w:rPr>
              <w:t>Тема 1.16</w:t>
            </w:r>
          </w:p>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b/>
                <w:sz w:val="26"/>
                <w:szCs w:val="26"/>
              </w:rPr>
              <w:t>Основы промышленной экологии</w:t>
            </w: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pStyle w:val="ae"/>
              <w:numPr>
                <w:ilvl w:val="0"/>
                <w:numId w:val="21"/>
              </w:numPr>
              <w:tabs>
                <w:tab w:val="left" w:pos="298"/>
              </w:tabs>
              <w:spacing w:after="0" w:line="240" w:lineRule="auto"/>
              <w:ind w:left="33" w:hanging="33"/>
              <w:jc w:val="both"/>
              <w:rPr>
                <w:rFonts w:ascii="Times New Roman" w:hAnsi="Times New Roman" w:cs="Times New Roman"/>
                <w:sz w:val="26"/>
                <w:szCs w:val="26"/>
              </w:rPr>
            </w:pPr>
            <w:r w:rsidRPr="0062383D">
              <w:rPr>
                <w:rFonts w:ascii="Times New Roman" w:hAnsi="Times New Roman" w:cs="Times New Roman"/>
                <w:sz w:val="26"/>
                <w:szCs w:val="26"/>
              </w:rPr>
              <w:t>организационно-правовые основы охраны окружающей среды, рационального природопользования</w:t>
            </w:r>
          </w:p>
          <w:p w:rsidR="00605101" w:rsidRPr="0062383D" w:rsidRDefault="00605101" w:rsidP="00605101">
            <w:pPr>
              <w:pStyle w:val="ae"/>
              <w:numPr>
                <w:ilvl w:val="0"/>
                <w:numId w:val="21"/>
              </w:numPr>
              <w:tabs>
                <w:tab w:val="left" w:pos="298"/>
              </w:tabs>
              <w:spacing w:after="0" w:line="240" w:lineRule="auto"/>
              <w:ind w:left="33" w:hanging="33"/>
              <w:jc w:val="both"/>
              <w:rPr>
                <w:rFonts w:ascii="Times New Roman" w:hAnsi="Times New Roman" w:cs="Times New Roman"/>
                <w:sz w:val="26"/>
                <w:szCs w:val="26"/>
              </w:rPr>
            </w:pPr>
            <w:r w:rsidRPr="0062383D">
              <w:rPr>
                <w:rFonts w:ascii="Times New Roman" w:hAnsi="Times New Roman" w:cs="Times New Roman"/>
                <w:sz w:val="26"/>
                <w:szCs w:val="26"/>
              </w:rPr>
              <w:t>направления снижения воздействия энергетического производства на окружающую  природную среду</w:t>
            </w:r>
          </w:p>
          <w:p w:rsidR="00605101" w:rsidRPr="0062383D" w:rsidRDefault="00605101" w:rsidP="00605101">
            <w:pPr>
              <w:tabs>
                <w:tab w:val="left" w:pos="298"/>
              </w:tabs>
              <w:spacing w:after="0" w:line="240" w:lineRule="auto"/>
              <w:jc w:val="both"/>
              <w:rPr>
                <w:rFonts w:ascii="Times New Roman" w:hAnsi="Times New Roman" w:cs="Times New Roman"/>
                <w:sz w:val="26"/>
                <w:szCs w:val="26"/>
              </w:rPr>
            </w:pPr>
            <w:r w:rsidRPr="0062383D">
              <w:rPr>
                <w:rFonts w:ascii="Times New Roman" w:hAnsi="Times New Roman" w:cs="Times New Roman"/>
                <w:b/>
                <w:sz w:val="26"/>
                <w:szCs w:val="26"/>
              </w:rPr>
              <w:lastRenderedPageBreak/>
              <w:t xml:space="preserve">Формируемые компетенции: </w:t>
            </w:r>
            <w:r w:rsidRPr="0062383D">
              <w:rPr>
                <w:rFonts w:ascii="Times New Roman" w:hAnsi="Times New Roman"/>
                <w:sz w:val="26"/>
                <w:szCs w:val="26"/>
              </w:rPr>
              <w:t>ОК1 -4, ОК- 5, ОК-6, ОК -9, ПК4.1</w:t>
            </w:r>
          </w:p>
        </w:tc>
        <w:tc>
          <w:tcPr>
            <w:tcW w:w="1981" w:type="dxa"/>
            <w:tcBorders>
              <w:left w:val="single" w:sz="4" w:space="0" w:color="000000"/>
              <w:bottom w:val="single" w:sz="4" w:space="0" w:color="auto"/>
              <w:right w:val="single" w:sz="4" w:space="0" w:color="000000"/>
            </w:tcBorders>
            <w:hideMark/>
          </w:tcPr>
          <w:p w:rsidR="00605101" w:rsidRPr="0062383D" w:rsidRDefault="00866F7C" w:rsidP="00866F7C">
            <w:pPr>
              <w:spacing w:after="0" w:line="240" w:lineRule="auto"/>
              <w:jc w:val="center"/>
              <w:rPr>
                <w:rFonts w:ascii="Times New Roman" w:hAnsi="Times New Roman"/>
                <w:b/>
                <w:sz w:val="26"/>
                <w:szCs w:val="26"/>
              </w:rPr>
            </w:pPr>
            <w:r w:rsidRPr="0062383D">
              <w:rPr>
                <w:rFonts w:ascii="Times New Roman" w:hAnsi="Times New Roman"/>
                <w:b/>
                <w:sz w:val="26"/>
                <w:szCs w:val="26"/>
              </w:rPr>
              <w:lastRenderedPageBreak/>
              <w:t>6</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spacing w:after="0" w:line="240" w:lineRule="auto"/>
              <w:jc w:val="both"/>
              <w:rPr>
                <w:b/>
                <w:sz w:val="26"/>
                <w:szCs w:val="26"/>
              </w:rPr>
            </w:pPr>
            <w:r w:rsidRPr="0062383D">
              <w:rPr>
                <w:rFonts w:ascii="Times New Roman" w:eastAsia="Calibri" w:hAnsi="Times New Roman" w:cs="Times New Roman"/>
                <w:b/>
                <w:bCs/>
                <w:sz w:val="26"/>
                <w:szCs w:val="26"/>
              </w:rPr>
              <w:t>Содержание учебного материала</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p>
        </w:tc>
      </w:tr>
      <w:tr w:rsidR="00605101" w:rsidRPr="0062383D" w:rsidTr="00605101">
        <w:tc>
          <w:tcPr>
            <w:tcW w:w="3369" w:type="dxa"/>
            <w:vMerge/>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605101" w:rsidP="00605101">
            <w:pPr>
              <w:rPr>
                <w:sz w:val="26"/>
                <w:szCs w:val="26"/>
              </w:rPr>
            </w:pPr>
            <w:r w:rsidRPr="0062383D">
              <w:rPr>
                <w:rFonts w:ascii="Times New Roman" w:eastAsia="Calibri" w:hAnsi="Times New Roman"/>
                <w:bCs/>
                <w:sz w:val="26"/>
                <w:szCs w:val="26"/>
              </w:rPr>
              <w:t>Занятие 126</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tabs>
                <w:tab w:val="left" w:pos="331"/>
              </w:tabs>
              <w:spacing w:after="0" w:line="240" w:lineRule="auto"/>
              <w:ind w:left="33"/>
              <w:jc w:val="both"/>
              <w:rPr>
                <w:rFonts w:ascii="Times New Roman" w:hAnsi="Times New Roman" w:cs="Times New Roman"/>
                <w:sz w:val="26"/>
                <w:szCs w:val="26"/>
              </w:rPr>
            </w:pPr>
            <w:r w:rsidRPr="0062383D">
              <w:rPr>
                <w:rFonts w:ascii="Times New Roman" w:hAnsi="Times New Roman" w:cs="Times New Roman"/>
                <w:sz w:val="26"/>
                <w:szCs w:val="26"/>
              </w:rPr>
              <w:t>Основы взаимодействия общества и природы</w:t>
            </w:r>
          </w:p>
          <w:p w:rsidR="00605101" w:rsidRPr="0062383D" w:rsidRDefault="00605101" w:rsidP="00605101">
            <w:pPr>
              <w:tabs>
                <w:tab w:val="left" w:pos="331"/>
              </w:tabs>
              <w:spacing w:after="0" w:line="240" w:lineRule="auto"/>
              <w:ind w:left="33"/>
              <w:jc w:val="both"/>
              <w:rPr>
                <w:rFonts w:ascii="Times New Roman" w:hAnsi="Times New Roman" w:cs="Times New Roman"/>
                <w:sz w:val="26"/>
                <w:szCs w:val="26"/>
              </w:rPr>
            </w:pPr>
            <w:r w:rsidRPr="0062383D">
              <w:rPr>
                <w:rFonts w:ascii="Times New Roman" w:hAnsi="Times New Roman" w:cs="Times New Roman"/>
                <w:sz w:val="26"/>
                <w:szCs w:val="26"/>
              </w:rPr>
              <w:t>Природные ресурсы. Организационно-правовые основы охраны окружающей среды, рационального природопользования</w:t>
            </w:r>
          </w:p>
          <w:p w:rsidR="00605101" w:rsidRPr="0062383D" w:rsidRDefault="00605101" w:rsidP="00605101">
            <w:pPr>
              <w:tabs>
                <w:tab w:val="left" w:pos="0"/>
              </w:tabs>
              <w:spacing w:after="0" w:line="240" w:lineRule="auto"/>
              <w:ind w:left="34"/>
              <w:jc w:val="both"/>
              <w:rPr>
                <w:rFonts w:ascii="Times New Roman" w:hAnsi="Times New Roman" w:cs="Times New Roman"/>
                <w:sz w:val="26"/>
                <w:szCs w:val="26"/>
              </w:rPr>
            </w:pPr>
            <w:r w:rsidRPr="0062383D">
              <w:rPr>
                <w:rFonts w:ascii="Times New Roman" w:hAnsi="Times New Roman" w:cs="Times New Roman"/>
                <w:sz w:val="26"/>
                <w:szCs w:val="26"/>
              </w:rPr>
              <w:t>Влияние предприятий энергетического комплекса на окружающую среду</w:t>
            </w:r>
          </w:p>
          <w:p w:rsidR="00605101" w:rsidRPr="0062383D" w:rsidRDefault="00605101" w:rsidP="00605101">
            <w:pPr>
              <w:spacing w:after="0" w:line="240" w:lineRule="auto"/>
              <w:jc w:val="both"/>
              <w:rPr>
                <w:b/>
                <w:sz w:val="26"/>
                <w:szCs w:val="26"/>
              </w:rPr>
            </w:pPr>
            <w:r w:rsidRPr="0062383D">
              <w:rPr>
                <w:rFonts w:ascii="Times New Roman" w:hAnsi="Times New Roman" w:cs="Times New Roman"/>
                <w:sz w:val="26"/>
                <w:szCs w:val="26"/>
              </w:rPr>
              <w:t>Основные направления снижения воздействия энергетического производства на окружающую  природную среду</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866F7C" w:rsidRPr="0062383D" w:rsidTr="00605101">
        <w:tc>
          <w:tcPr>
            <w:tcW w:w="3369" w:type="dxa"/>
            <w:tcBorders>
              <w:left w:val="single" w:sz="4" w:space="0" w:color="000000"/>
              <w:right w:val="single" w:sz="4" w:space="0" w:color="000000"/>
            </w:tcBorders>
            <w:vAlign w:val="center"/>
            <w:hideMark/>
          </w:tcPr>
          <w:p w:rsidR="00866F7C" w:rsidRPr="0062383D" w:rsidRDefault="00866F7C" w:rsidP="00605101">
            <w:pPr>
              <w:spacing w:after="0" w:line="240" w:lineRule="auto"/>
              <w:rPr>
                <w:rFonts w:ascii="Times New Roman" w:hAnsi="Times New Roman"/>
                <w:sz w:val="26"/>
                <w:szCs w:val="26"/>
              </w:rPr>
            </w:pPr>
          </w:p>
        </w:tc>
        <w:tc>
          <w:tcPr>
            <w:tcW w:w="1275" w:type="dxa"/>
            <w:gridSpan w:val="2"/>
            <w:tcBorders>
              <w:top w:val="single" w:sz="4" w:space="0" w:color="000000"/>
              <w:left w:val="single" w:sz="4" w:space="0" w:color="000000"/>
              <w:bottom w:val="single" w:sz="4" w:space="0" w:color="000000"/>
              <w:right w:val="single" w:sz="4" w:space="0" w:color="000000"/>
            </w:tcBorders>
            <w:hideMark/>
          </w:tcPr>
          <w:p w:rsidR="00866F7C" w:rsidRPr="0062383D" w:rsidRDefault="00866F7C" w:rsidP="00605101">
            <w:pPr>
              <w:rPr>
                <w:rFonts w:ascii="Times New Roman" w:eastAsia="Calibri" w:hAnsi="Times New Roman"/>
                <w:bCs/>
                <w:sz w:val="26"/>
                <w:szCs w:val="26"/>
              </w:rPr>
            </w:pPr>
            <w:r w:rsidRPr="0062383D">
              <w:rPr>
                <w:rFonts w:ascii="Times New Roman" w:eastAsia="Calibri" w:hAnsi="Times New Roman"/>
                <w:bCs/>
                <w:sz w:val="26"/>
                <w:szCs w:val="26"/>
              </w:rPr>
              <w:t>Занятие 127</w:t>
            </w:r>
          </w:p>
        </w:tc>
        <w:tc>
          <w:tcPr>
            <w:tcW w:w="7088" w:type="dxa"/>
            <w:gridSpan w:val="2"/>
            <w:tcBorders>
              <w:top w:val="single" w:sz="4" w:space="0" w:color="000000"/>
              <w:left w:val="single" w:sz="4" w:space="0" w:color="000000"/>
              <w:bottom w:val="single" w:sz="4" w:space="0" w:color="000000"/>
              <w:right w:val="single" w:sz="4" w:space="0" w:color="000000"/>
            </w:tcBorders>
          </w:tcPr>
          <w:p w:rsidR="00866F7C" w:rsidRPr="0062383D" w:rsidRDefault="00866F7C" w:rsidP="00605101">
            <w:pPr>
              <w:tabs>
                <w:tab w:val="left" w:pos="331"/>
              </w:tabs>
              <w:spacing w:after="0" w:line="240" w:lineRule="auto"/>
              <w:ind w:left="33"/>
              <w:jc w:val="both"/>
              <w:rPr>
                <w:rFonts w:ascii="Times New Roman" w:hAnsi="Times New Roman" w:cs="Times New Roman"/>
                <w:sz w:val="26"/>
                <w:szCs w:val="26"/>
              </w:rPr>
            </w:pPr>
            <w:r w:rsidRPr="0062383D">
              <w:rPr>
                <w:rFonts w:ascii="Times New Roman" w:hAnsi="Times New Roman" w:cs="Times New Roman"/>
                <w:b/>
                <w:sz w:val="26"/>
                <w:szCs w:val="26"/>
              </w:rPr>
              <w:t>Самостоятельная работа:</w:t>
            </w:r>
          </w:p>
        </w:tc>
        <w:tc>
          <w:tcPr>
            <w:tcW w:w="1981" w:type="dxa"/>
            <w:tcBorders>
              <w:left w:val="single" w:sz="4" w:space="0" w:color="000000"/>
              <w:bottom w:val="single" w:sz="4" w:space="0" w:color="auto"/>
              <w:right w:val="single" w:sz="4" w:space="0" w:color="000000"/>
            </w:tcBorders>
            <w:vAlign w:val="center"/>
            <w:hideMark/>
          </w:tcPr>
          <w:p w:rsidR="00866F7C" w:rsidRPr="0062383D" w:rsidRDefault="001A3D24"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866F7C" w:rsidRPr="0062383D" w:rsidRDefault="001A3D24"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r>
      <w:tr w:rsidR="00605101" w:rsidRPr="0062383D" w:rsidTr="00605101">
        <w:tc>
          <w:tcPr>
            <w:tcW w:w="3369" w:type="dxa"/>
            <w:tcBorders>
              <w:left w:val="single" w:sz="4" w:space="0" w:color="000000"/>
              <w:right w:val="single" w:sz="4" w:space="0" w:color="000000"/>
            </w:tcBorders>
            <w:vAlign w:val="center"/>
            <w:hideMark/>
          </w:tcPr>
          <w:p w:rsidR="00605101" w:rsidRPr="0062383D" w:rsidRDefault="00605101" w:rsidP="00605101">
            <w:pPr>
              <w:spacing w:after="0" w:line="240" w:lineRule="auto"/>
              <w:rPr>
                <w:rFonts w:ascii="Times New Roman" w:hAnsi="Times New Roman"/>
                <w:sz w:val="26"/>
                <w:szCs w:val="26"/>
              </w:rPr>
            </w:pPr>
            <w:r w:rsidRPr="0062383D">
              <w:rPr>
                <w:rFonts w:ascii="Times New Roman" w:hAnsi="Times New Roman"/>
                <w:sz w:val="26"/>
                <w:szCs w:val="26"/>
              </w:rPr>
              <w:t>Итоговое занятие</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605101" w:rsidRPr="0062383D" w:rsidRDefault="00866F7C" w:rsidP="00605101">
            <w:pPr>
              <w:rPr>
                <w:sz w:val="26"/>
                <w:szCs w:val="26"/>
              </w:rPr>
            </w:pPr>
            <w:r w:rsidRPr="0062383D">
              <w:rPr>
                <w:rFonts w:ascii="Times New Roman" w:eastAsia="Calibri" w:hAnsi="Times New Roman"/>
                <w:bCs/>
                <w:sz w:val="26"/>
                <w:szCs w:val="26"/>
              </w:rPr>
              <w:t>Занятие 128</w:t>
            </w:r>
          </w:p>
        </w:tc>
        <w:tc>
          <w:tcPr>
            <w:tcW w:w="7088" w:type="dxa"/>
            <w:gridSpan w:val="2"/>
            <w:tcBorders>
              <w:top w:val="single" w:sz="4" w:space="0" w:color="000000"/>
              <w:left w:val="single" w:sz="4" w:space="0" w:color="000000"/>
              <w:bottom w:val="single" w:sz="4" w:space="0" w:color="000000"/>
              <w:right w:val="single" w:sz="4" w:space="0" w:color="000000"/>
            </w:tcBorders>
          </w:tcPr>
          <w:p w:rsidR="00605101" w:rsidRPr="0062383D" w:rsidRDefault="00866F7C" w:rsidP="00605101">
            <w:pPr>
              <w:rPr>
                <w:b/>
                <w:sz w:val="26"/>
                <w:szCs w:val="26"/>
              </w:rPr>
            </w:pPr>
            <w:r w:rsidRPr="0062383D">
              <w:rPr>
                <w:rFonts w:ascii="Times New Roman" w:eastAsia="Calibri" w:hAnsi="Times New Roman"/>
                <w:b/>
                <w:bCs/>
                <w:sz w:val="26"/>
                <w:szCs w:val="26"/>
              </w:rPr>
              <w:t>Дифференцированный зачет.</w:t>
            </w:r>
            <w:r w:rsidR="00605101" w:rsidRPr="0062383D">
              <w:rPr>
                <w:rFonts w:ascii="Times New Roman" w:eastAsia="Calibri" w:hAnsi="Times New Roman"/>
                <w:b/>
                <w:bCs/>
                <w:sz w:val="26"/>
                <w:szCs w:val="26"/>
              </w:rPr>
              <w:t xml:space="preserve"> </w:t>
            </w:r>
          </w:p>
        </w:tc>
        <w:tc>
          <w:tcPr>
            <w:tcW w:w="1981" w:type="dxa"/>
            <w:tcBorders>
              <w:left w:val="single" w:sz="4" w:space="0" w:color="000000"/>
              <w:bottom w:val="single" w:sz="4" w:space="0" w:color="auto"/>
              <w:right w:val="single" w:sz="4" w:space="0" w:color="000000"/>
            </w:tcBorders>
            <w:vAlign w:val="center"/>
            <w:hideMark/>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tcBorders>
              <w:top w:val="single" w:sz="4" w:space="0" w:color="000000"/>
              <w:left w:val="single" w:sz="4" w:space="0" w:color="000000"/>
              <w:bottom w:val="single" w:sz="4" w:space="0" w:color="auto"/>
              <w:right w:val="single" w:sz="4" w:space="0" w:color="000000"/>
            </w:tcBorders>
            <w:vAlign w:val="center"/>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3</w:t>
            </w:r>
          </w:p>
        </w:tc>
      </w:tr>
      <w:tr w:rsidR="00605101" w:rsidRPr="0062383D" w:rsidTr="00605101">
        <w:trPr>
          <w:trHeight w:val="315"/>
        </w:trPr>
        <w:tc>
          <w:tcPr>
            <w:tcW w:w="11732" w:type="dxa"/>
            <w:gridSpan w:val="5"/>
            <w:tcBorders>
              <w:top w:val="single" w:sz="4" w:space="0" w:color="000000"/>
              <w:left w:val="single" w:sz="4" w:space="0" w:color="000000"/>
              <w:right w:val="single" w:sz="4" w:space="0" w:color="000000"/>
            </w:tcBorders>
            <w:hideMark/>
          </w:tcPr>
          <w:p w:rsidR="00605101" w:rsidRPr="0062383D" w:rsidRDefault="00605101" w:rsidP="00605101">
            <w:pPr>
              <w:snapToGrid w:val="0"/>
              <w:spacing w:after="0" w:line="240" w:lineRule="auto"/>
              <w:contextualSpacing/>
              <w:rPr>
                <w:rFonts w:ascii="Times New Roman" w:eastAsia="Calibri" w:hAnsi="Times New Roman" w:cs="Times New Roman"/>
                <w:bCs/>
                <w:sz w:val="26"/>
                <w:szCs w:val="26"/>
              </w:rPr>
            </w:pPr>
            <w:r w:rsidRPr="0062383D">
              <w:rPr>
                <w:rFonts w:ascii="Times New Roman" w:eastAsia="Calibri" w:hAnsi="Times New Roman" w:cs="Times New Roman"/>
                <w:b/>
                <w:bCs/>
                <w:sz w:val="26"/>
                <w:szCs w:val="26"/>
              </w:rPr>
              <w:t xml:space="preserve">Обязательная </w:t>
            </w:r>
            <w:r w:rsidRPr="0062383D">
              <w:rPr>
                <w:rFonts w:ascii="Times New Roman" w:eastAsia="Calibri" w:hAnsi="Times New Roman" w:cs="Times New Roman"/>
                <w:bCs/>
                <w:sz w:val="26"/>
                <w:szCs w:val="26"/>
              </w:rPr>
              <w:t>аудиторная учебная нагрузка по курсовой  работе</w:t>
            </w:r>
          </w:p>
          <w:p w:rsidR="00605101" w:rsidRPr="0062383D" w:rsidRDefault="00605101" w:rsidP="00605101">
            <w:pPr>
              <w:snapToGrid w:val="0"/>
              <w:spacing w:after="0" w:line="240" w:lineRule="auto"/>
              <w:contextualSpacing/>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Примерные темы по курсовой работе:</w:t>
            </w:r>
          </w:p>
          <w:p w:rsidR="00605101" w:rsidRPr="0062383D" w:rsidRDefault="00605101" w:rsidP="00605101">
            <w:pPr>
              <w:pStyle w:val="ae"/>
              <w:numPr>
                <w:ilvl w:val="0"/>
                <w:numId w:val="10"/>
              </w:numPr>
              <w:tabs>
                <w:tab w:val="left" w:pos="569"/>
              </w:tabs>
              <w:snapToGrid w:val="0"/>
              <w:spacing w:after="0" w:line="240" w:lineRule="auto"/>
              <w:ind w:left="142" w:firstLine="0"/>
              <w:rPr>
                <w:rFonts w:ascii="Times New Roman" w:hAnsi="Times New Roman"/>
                <w:sz w:val="26"/>
                <w:szCs w:val="26"/>
              </w:rPr>
            </w:pPr>
            <w:r w:rsidRPr="0062383D">
              <w:rPr>
                <w:rFonts w:ascii="Times New Roman" w:hAnsi="Times New Roman"/>
                <w:sz w:val="26"/>
                <w:szCs w:val="26"/>
              </w:rPr>
              <w:t xml:space="preserve">Организация и управление производственной деятельностью трудового коллектива на </w:t>
            </w:r>
            <w:r w:rsidRPr="0062383D">
              <w:rPr>
                <w:rFonts w:ascii="Times New Roman" w:hAnsi="Times New Roman" w:cs="Times New Roman"/>
                <w:bCs/>
                <w:sz w:val="26"/>
                <w:szCs w:val="26"/>
              </w:rPr>
              <w:t>энергетическом предприятии ООО «Ресурс» г. Димитровграда при расчете эксплуатационных затрат на производство тепловой энергии  с  тремя котлами ДЕ 16-14.</w:t>
            </w:r>
            <w:r w:rsidRPr="0062383D">
              <w:rPr>
                <w:rFonts w:ascii="Times New Roman" w:hAnsi="Times New Roman" w:cs="Times New Roman"/>
                <w:bCs/>
                <w:sz w:val="26"/>
                <w:szCs w:val="26"/>
              </w:rPr>
              <w:tab/>
            </w:r>
          </w:p>
          <w:p w:rsidR="00605101" w:rsidRPr="0062383D" w:rsidRDefault="00605101" w:rsidP="00605101">
            <w:pPr>
              <w:pStyle w:val="ae"/>
              <w:numPr>
                <w:ilvl w:val="0"/>
                <w:numId w:val="10"/>
              </w:numPr>
              <w:tabs>
                <w:tab w:val="left" w:pos="569"/>
              </w:tabs>
              <w:snapToGrid w:val="0"/>
              <w:spacing w:after="0" w:line="240" w:lineRule="auto"/>
              <w:ind w:left="142" w:firstLine="0"/>
              <w:rPr>
                <w:rFonts w:ascii="Times New Roman" w:hAnsi="Times New Roman" w:cs="Times New Roman"/>
                <w:bCs/>
                <w:sz w:val="26"/>
                <w:szCs w:val="26"/>
              </w:rPr>
            </w:pPr>
            <w:r w:rsidRPr="0062383D">
              <w:rPr>
                <w:rFonts w:ascii="Times New Roman" w:hAnsi="Times New Roman"/>
                <w:sz w:val="26"/>
                <w:szCs w:val="26"/>
              </w:rPr>
              <w:t xml:space="preserve">Организация и управление производственной деятельностью трудового коллектива на </w:t>
            </w:r>
            <w:r w:rsidRPr="0062383D">
              <w:rPr>
                <w:rFonts w:ascii="Times New Roman" w:hAnsi="Times New Roman" w:cs="Times New Roman"/>
                <w:bCs/>
                <w:sz w:val="26"/>
                <w:szCs w:val="26"/>
              </w:rPr>
              <w:t>энергетическом предприятии МУП «Гортепло» г. Димитровграда при расчете эксплуатационных затрат на производство тепловой энергии с двумя котлами ДЕ 10-14.</w:t>
            </w:r>
          </w:p>
          <w:p w:rsidR="00605101" w:rsidRPr="0062383D" w:rsidRDefault="00605101" w:rsidP="00605101">
            <w:pPr>
              <w:pStyle w:val="ae"/>
              <w:numPr>
                <w:ilvl w:val="0"/>
                <w:numId w:val="10"/>
              </w:numPr>
              <w:tabs>
                <w:tab w:val="left" w:pos="569"/>
              </w:tabs>
              <w:snapToGrid w:val="0"/>
              <w:spacing w:after="0" w:line="240" w:lineRule="auto"/>
              <w:ind w:left="142" w:firstLine="0"/>
              <w:rPr>
                <w:rFonts w:ascii="Times New Roman" w:hAnsi="Times New Roman" w:cs="Times New Roman"/>
                <w:bCs/>
                <w:sz w:val="26"/>
                <w:szCs w:val="26"/>
              </w:rPr>
            </w:pPr>
            <w:r w:rsidRPr="0062383D">
              <w:rPr>
                <w:rFonts w:ascii="Times New Roman" w:hAnsi="Times New Roman"/>
                <w:sz w:val="26"/>
                <w:szCs w:val="26"/>
              </w:rPr>
              <w:t xml:space="preserve">Организация и управление производственной деятельностью трудового коллектива на </w:t>
            </w:r>
            <w:r w:rsidRPr="0062383D">
              <w:rPr>
                <w:rFonts w:ascii="Times New Roman" w:hAnsi="Times New Roman" w:cs="Times New Roman"/>
                <w:bCs/>
                <w:sz w:val="26"/>
                <w:szCs w:val="26"/>
              </w:rPr>
              <w:lastRenderedPageBreak/>
              <w:t>энергетическом предприятии ООО «Ресурс»  г. Димитровграда с тремя котлами КВГМ-4.</w:t>
            </w:r>
          </w:p>
          <w:p w:rsidR="00605101" w:rsidRPr="0062383D" w:rsidRDefault="00605101" w:rsidP="00605101">
            <w:pPr>
              <w:pStyle w:val="af4"/>
              <w:numPr>
                <w:ilvl w:val="0"/>
                <w:numId w:val="10"/>
              </w:numPr>
              <w:tabs>
                <w:tab w:val="left" w:pos="569"/>
              </w:tabs>
              <w:ind w:left="142" w:firstLine="0"/>
              <w:rPr>
                <w:b/>
                <w:color w:val="C00000"/>
                <w:sz w:val="26"/>
                <w:szCs w:val="26"/>
              </w:rPr>
            </w:pPr>
            <w:r w:rsidRPr="0062383D">
              <w:rPr>
                <w:sz w:val="26"/>
                <w:szCs w:val="26"/>
              </w:rPr>
              <w:t>Организация и управление производственной деятельностью трудового</w:t>
            </w:r>
            <w:r w:rsidRPr="0062383D">
              <w:rPr>
                <w:sz w:val="26"/>
                <w:szCs w:val="26"/>
              </w:rPr>
              <w:tab/>
              <w:t xml:space="preserve"> коллектива на </w:t>
            </w:r>
            <w:r w:rsidRPr="0062383D">
              <w:rPr>
                <w:bCs/>
                <w:sz w:val="26"/>
                <w:szCs w:val="26"/>
              </w:rPr>
              <w:t>энергетическом предприятии ООО «НИИАР-ГЕНЕРАЦИЯ»</w:t>
            </w:r>
            <w:r w:rsidRPr="0062383D">
              <w:rPr>
                <w:bCs/>
                <w:sz w:val="26"/>
                <w:szCs w:val="26"/>
              </w:rPr>
              <w:tab/>
              <w:t xml:space="preserve">  г. Димитровграда с  тремя котлами КВГМ-100</w:t>
            </w:r>
            <w:r w:rsidRPr="0062383D">
              <w:rPr>
                <w:sz w:val="26"/>
                <w:szCs w:val="26"/>
              </w:rPr>
              <w:t>.</w:t>
            </w:r>
            <w:r w:rsidRPr="0062383D">
              <w:rPr>
                <w:sz w:val="26"/>
                <w:szCs w:val="26"/>
              </w:rPr>
              <w:tab/>
            </w:r>
          </w:p>
        </w:tc>
        <w:tc>
          <w:tcPr>
            <w:tcW w:w="1981"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lastRenderedPageBreak/>
              <w:t>20</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559"/>
        </w:trPr>
        <w:tc>
          <w:tcPr>
            <w:tcW w:w="3369" w:type="dxa"/>
            <w:tcBorders>
              <w:top w:val="single" w:sz="4" w:space="0" w:color="000000"/>
              <w:left w:val="single" w:sz="4" w:space="0" w:color="000000"/>
              <w:right w:val="single" w:sz="4" w:space="0" w:color="000000"/>
            </w:tcBorders>
            <w:hideMark/>
          </w:tcPr>
          <w:p w:rsidR="00605101" w:rsidRPr="0062383D" w:rsidRDefault="00605101" w:rsidP="00605101">
            <w:pPr>
              <w:snapToGrid w:val="0"/>
              <w:spacing w:after="0" w:line="240" w:lineRule="auto"/>
              <w:contextualSpacing/>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lastRenderedPageBreak/>
              <w:t>Тема 1.12. Курсовое проектирование</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знать:</w:t>
            </w:r>
          </w:p>
          <w:p w:rsidR="00605101" w:rsidRPr="0062383D" w:rsidRDefault="00605101" w:rsidP="00605101">
            <w:pPr>
              <w:spacing w:after="0" w:line="240" w:lineRule="auto"/>
              <w:jc w:val="both"/>
              <w:rPr>
                <w:rFonts w:ascii="Times New Roman" w:hAnsi="Times New Roman" w:cs="Times New Roman"/>
                <w:b/>
                <w:bCs/>
                <w:sz w:val="26"/>
                <w:szCs w:val="26"/>
              </w:rPr>
            </w:pPr>
            <w:r w:rsidRPr="0062383D">
              <w:rPr>
                <w:rFonts w:ascii="Times New Roman" w:hAnsi="Times New Roman" w:cs="Times New Roman"/>
                <w:b/>
                <w:bCs/>
                <w:sz w:val="26"/>
                <w:szCs w:val="26"/>
              </w:rPr>
              <w:t>-</w:t>
            </w:r>
            <w:r w:rsidRPr="0062383D">
              <w:rPr>
                <w:rFonts w:ascii="Times New Roman" w:hAnsi="Times New Roman" w:cs="Times New Roman"/>
                <w:bCs/>
                <w:sz w:val="26"/>
                <w:szCs w:val="26"/>
              </w:rPr>
              <w:t>порядок расчета себестоимости тепла;</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-технико-экономические показатели работы предприятия;</w:t>
            </w:r>
          </w:p>
          <w:p w:rsidR="00605101" w:rsidRPr="0062383D" w:rsidRDefault="00605101" w:rsidP="00605101">
            <w:pPr>
              <w:pStyle w:val="af5"/>
              <w:jc w:val="both"/>
              <w:rPr>
                <w:rFonts w:ascii="Times New Roman" w:hAnsi="Times New Roman"/>
                <w:b/>
                <w:sz w:val="26"/>
                <w:szCs w:val="26"/>
              </w:rPr>
            </w:pPr>
            <w:r w:rsidRPr="0062383D">
              <w:rPr>
                <w:rFonts w:ascii="Times New Roman" w:hAnsi="Times New Roman"/>
                <w:b/>
                <w:sz w:val="26"/>
                <w:szCs w:val="26"/>
              </w:rPr>
              <w:t>Студент должен иметь практический опыт:</w:t>
            </w:r>
          </w:p>
          <w:p w:rsidR="00605101" w:rsidRPr="0062383D" w:rsidRDefault="00605101" w:rsidP="00605101">
            <w:pPr>
              <w:spacing w:after="0" w:line="240" w:lineRule="auto"/>
              <w:jc w:val="both"/>
              <w:rPr>
                <w:rFonts w:ascii="Times New Roman" w:hAnsi="Times New Roman" w:cs="Times New Roman"/>
                <w:bCs/>
                <w:sz w:val="26"/>
                <w:szCs w:val="26"/>
              </w:rPr>
            </w:pPr>
            <w:r w:rsidRPr="0062383D">
              <w:rPr>
                <w:rFonts w:ascii="Times New Roman" w:hAnsi="Times New Roman" w:cs="Times New Roman"/>
                <w:bCs/>
                <w:sz w:val="26"/>
                <w:szCs w:val="26"/>
              </w:rPr>
              <w:t>-участия в оценке экономической эффективности производственной деятельности трудового коллектива;</w:t>
            </w:r>
          </w:p>
          <w:p w:rsidR="00605101" w:rsidRPr="0062383D" w:rsidRDefault="00605101" w:rsidP="009A3F9C">
            <w:pPr>
              <w:snapToGrid w:val="0"/>
              <w:spacing w:after="0" w:line="240" w:lineRule="auto"/>
              <w:contextualSpacing/>
              <w:rPr>
                <w:rFonts w:ascii="Times New Roman" w:eastAsia="Calibri" w:hAnsi="Times New Roman" w:cs="Times New Roman"/>
                <w:b/>
                <w:bCs/>
                <w:sz w:val="26"/>
                <w:szCs w:val="26"/>
              </w:rPr>
            </w:pPr>
            <w:r w:rsidRPr="0062383D">
              <w:rPr>
                <w:rFonts w:ascii="Times New Roman" w:hAnsi="Times New Roman"/>
                <w:b/>
                <w:sz w:val="26"/>
                <w:szCs w:val="26"/>
              </w:rPr>
              <w:t xml:space="preserve">Коды формируемых компетенций: </w:t>
            </w:r>
            <w:r w:rsidRPr="0062383D">
              <w:rPr>
                <w:rFonts w:ascii="Times New Roman" w:hAnsi="Times New Roman"/>
                <w:sz w:val="26"/>
                <w:szCs w:val="26"/>
              </w:rPr>
              <w:t>ОК -01-07,09-11, ПК 4.1</w:t>
            </w:r>
            <w:r w:rsidR="009A3F9C" w:rsidRPr="0062383D">
              <w:rPr>
                <w:rFonts w:ascii="Times New Roman" w:hAnsi="Times New Roman"/>
                <w:sz w:val="26"/>
                <w:szCs w:val="26"/>
              </w:rPr>
              <w:t>.</w:t>
            </w:r>
          </w:p>
        </w:tc>
        <w:tc>
          <w:tcPr>
            <w:tcW w:w="1981" w:type="dxa"/>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20</w:t>
            </w:r>
          </w:p>
        </w:tc>
        <w:tc>
          <w:tcPr>
            <w:tcW w:w="2127" w:type="dxa"/>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337"/>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1.12.1. Выдача заданий на курсовую работу</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337"/>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866F7C">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12</w:t>
            </w:r>
            <w:r w:rsidR="001A3D24" w:rsidRPr="0062383D">
              <w:rPr>
                <w:rFonts w:ascii="Times New Roman" w:eastAsia="Calibri" w:hAnsi="Times New Roman"/>
                <w:bCs/>
                <w:sz w:val="26"/>
                <w:szCs w:val="26"/>
              </w:rPr>
              <w:t>9</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Определение тем курсовой работы, выдача задания</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70"/>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1.12.2. Определение капитальных затрат на строительство котельной</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70"/>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605101">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w:t>
            </w:r>
            <w:r w:rsidR="001A3D24" w:rsidRPr="0062383D">
              <w:rPr>
                <w:rFonts w:ascii="Times New Roman" w:eastAsia="Calibri" w:hAnsi="Times New Roman"/>
                <w:bCs/>
                <w:sz w:val="26"/>
                <w:szCs w:val="26"/>
              </w:rPr>
              <w:t>30</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Расчёт капиталовложений на сооружение котельной</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3"/>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1.12.3 Определение исходных показателей работы котельной</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3"/>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13</w:t>
            </w:r>
            <w:r w:rsidR="001A3D24" w:rsidRPr="0062383D">
              <w:rPr>
                <w:rFonts w:ascii="Times New Roman" w:eastAsia="Calibri" w:hAnsi="Times New Roman"/>
                <w:bCs/>
                <w:sz w:val="26"/>
                <w:szCs w:val="26"/>
              </w:rPr>
              <w:t>1</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Исходные данные для расчёта технологических показателей работы котельной</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11"/>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 xml:space="preserve">Тема 1.12.4.  Технологические показатели работы котельной </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343"/>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13</w:t>
            </w:r>
            <w:r w:rsidR="001A3D24" w:rsidRPr="0062383D">
              <w:rPr>
                <w:rFonts w:ascii="Times New Roman" w:eastAsia="Calibri" w:hAnsi="Times New Roman"/>
                <w:bCs/>
                <w:sz w:val="26"/>
                <w:szCs w:val="26"/>
              </w:rPr>
              <w:t>2</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 xml:space="preserve">Расчёт технологических показателей работы котельной. </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76"/>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 xml:space="preserve">Тема 1.12.5. Численность персонала котельной  </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1"/>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 xml:space="preserve">Занятие </w:t>
            </w:r>
            <w:r w:rsidRPr="0062383D">
              <w:rPr>
                <w:rFonts w:ascii="Times New Roman" w:eastAsia="Calibri" w:hAnsi="Times New Roman"/>
                <w:bCs/>
                <w:sz w:val="26"/>
                <w:szCs w:val="26"/>
              </w:rPr>
              <w:lastRenderedPageBreak/>
              <w:t>13</w:t>
            </w:r>
            <w:r w:rsidR="001A3D24" w:rsidRPr="0062383D">
              <w:rPr>
                <w:rFonts w:ascii="Times New Roman" w:eastAsia="Calibri" w:hAnsi="Times New Roman"/>
                <w:bCs/>
                <w:sz w:val="26"/>
                <w:szCs w:val="26"/>
              </w:rPr>
              <w:t>3</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lastRenderedPageBreak/>
              <w:t>Расчет численности эксплуатационного персонала котельной</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70"/>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lastRenderedPageBreak/>
              <w:t>Тема 1.12.6. Себестоимость отпущенной теплоты</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61"/>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Занятие13</w:t>
            </w:r>
            <w:r w:rsidR="001A3D24" w:rsidRPr="0062383D">
              <w:rPr>
                <w:rFonts w:ascii="Times New Roman" w:eastAsia="Calibri" w:hAnsi="Times New Roman"/>
                <w:bCs/>
                <w:sz w:val="26"/>
                <w:szCs w:val="26"/>
              </w:rPr>
              <w:t>4</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Расчёт себестоимости отпущенной теплоты</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51"/>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1.12.7. Составление калькуляции отпущенной теплоты</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559"/>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13</w:t>
            </w:r>
            <w:r w:rsidR="001A3D24" w:rsidRPr="0062383D">
              <w:rPr>
                <w:rFonts w:ascii="Times New Roman" w:eastAsia="Calibri" w:hAnsi="Times New Roman"/>
                <w:bCs/>
                <w:sz w:val="26"/>
                <w:szCs w:val="26"/>
              </w:rPr>
              <w:t>5</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Калькуляция себестоимости отпущенной теплоты</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3"/>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1.12.8. Определение прибыли и рентабельности отпущенной теплоты</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3"/>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13</w:t>
            </w:r>
            <w:r w:rsidR="001A3D24" w:rsidRPr="0062383D">
              <w:rPr>
                <w:rFonts w:ascii="Times New Roman" w:eastAsia="Calibri" w:hAnsi="Times New Roman"/>
                <w:bCs/>
                <w:sz w:val="26"/>
                <w:szCs w:val="26"/>
              </w:rPr>
              <w:t>6</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Расчёт прибыли от отпуска теплоты, рентабельности капитальных вложений на строительство  котельной</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70"/>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1.12.9. Определение технико-экономических показателей котельной</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70"/>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w:t>
            </w:r>
            <w:r w:rsidR="00866F7C" w:rsidRPr="0062383D">
              <w:rPr>
                <w:rFonts w:ascii="Times New Roman" w:eastAsia="Calibri" w:hAnsi="Times New Roman"/>
                <w:bCs/>
                <w:sz w:val="26"/>
                <w:szCs w:val="26"/>
              </w:rPr>
              <w:t>3</w:t>
            </w:r>
            <w:r w:rsidR="001A3D24" w:rsidRPr="0062383D">
              <w:rPr>
                <w:rFonts w:ascii="Times New Roman" w:eastAsia="Calibri" w:hAnsi="Times New Roman"/>
                <w:bCs/>
                <w:sz w:val="26"/>
                <w:szCs w:val="26"/>
              </w:rPr>
              <w:t>7</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Технико-экономические показатели котельной.</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3"/>
        </w:trPr>
        <w:tc>
          <w:tcPr>
            <w:tcW w:w="3369" w:type="dxa"/>
            <w:vMerge w:val="restart"/>
            <w:tcBorders>
              <w:top w:val="single" w:sz="4" w:space="0" w:color="000000"/>
              <w:left w:val="single" w:sz="4" w:space="0" w:color="000000"/>
              <w:right w:val="single" w:sz="4" w:space="0" w:color="000000"/>
            </w:tcBorders>
            <w:hideMark/>
          </w:tcPr>
          <w:p w:rsidR="00605101" w:rsidRPr="0062383D" w:rsidRDefault="00605101" w:rsidP="00605101">
            <w:pPr>
              <w:pStyle w:val="af4"/>
              <w:jc w:val="both"/>
              <w:rPr>
                <w:sz w:val="26"/>
                <w:szCs w:val="26"/>
              </w:rPr>
            </w:pPr>
            <w:r w:rsidRPr="0062383D">
              <w:rPr>
                <w:sz w:val="26"/>
                <w:szCs w:val="26"/>
              </w:rPr>
              <w:t>Тема 1.12.10. Защита курсовой работы.</w:t>
            </w:r>
          </w:p>
        </w:tc>
        <w:tc>
          <w:tcPr>
            <w:tcW w:w="8363" w:type="dxa"/>
            <w:gridSpan w:val="4"/>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rFonts w:eastAsia="Calibri"/>
                <w:b/>
                <w:bCs/>
                <w:sz w:val="26"/>
                <w:szCs w:val="26"/>
              </w:rPr>
              <w:t>Содержание учебного материала</w:t>
            </w:r>
          </w:p>
        </w:tc>
        <w:tc>
          <w:tcPr>
            <w:tcW w:w="1981" w:type="dxa"/>
            <w:vMerge w:val="restart"/>
            <w:tcBorders>
              <w:top w:val="single" w:sz="4" w:space="0" w:color="000000"/>
              <w:left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sz w:val="26"/>
                <w:szCs w:val="26"/>
              </w:rPr>
            </w:pPr>
            <w:r w:rsidRPr="0062383D">
              <w:rPr>
                <w:rFonts w:ascii="Times New Roman" w:hAnsi="Times New Roman"/>
                <w:sz w:val="26"/>
                <w:szCs w:val="26"/>
              </w:rPr>
              <w:t>2</w:t>
            </w:r>
          </w:p>
        </w:tc>
        <w:tc>
          <w:tcPr>
            <w:tcW w:w="2127" w:type="dxa"/>
            <w:vMerge w:val="restart"/>
            <w:tcBorders>
              <w:top w:val="single" w:sz="4" w:space="0" w:color="000000"/>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rPr>
          <w:trHeight w:val="283"/>
        </w:trPr>
        <w:tc>
          <w:tcPr>
            <w:tcW w:w="3369" w:type="dxa"/>
            <w:vMerge/>
            <w:tcBorders>
              <w:left w:val="single" w:sz="4" w:space="0" w:color="000000"/>
              <w:right w:val="single" w:sz="4" w:space="0" w:color="000000"/>
            </w:tcBorders>
            <w:hideMark/>
          </w:tcPr>
          <w:p w:rsidR="00605101" w:rsidRPr="0062383D" w:rsidRDefault="00605101" w:rsidP="00605101">
            <w:pPr>
              <w:pStyle w:val="af4"/>
              <w:jc w:val="both"/>
              <w:rPr>
                <w:sz w:val="26"/>
                <w:szCs w:val="26"/>
              </w:rPr>
            </w:pPr>
          </w:p>
        </w:tc>
        <w:tc>
          <w:tcPr>
            <w:tcW w:w="1275" w:type="dxa"/>
            <w:gridSpan w:val="2"/>
            <w:tcBorders>
              <w:top w:val="single" w:sz="4" w:space="0" w:color="000000"/>
              <w:left w:val="single" w:sz="4" w:space="0" w:color="000000"/>
              <w:right w:val="single" w:sz="4" w:space="0" w:color="000000"/>
            </w:tcBorders>
          </w:tcPr>
          <w:p w:rsidR="00605101" w:rsidRPr="0062383D" w:rsidRDefault="00605101" w:rsidP="001A3D24">
            <w:pPr>
              <w:pStyle w:val="ac"/>
              <w:spacing w:after="0"/>
              <w:jc w:val="both"/>
              <w:rPr>
                <w:rFonts w:ascii="Times New Roman" w:hAnsi="Times New Roman"/>
                <w:sz w:val="26"/>
                <w:szCs w:val="26"/>
              </w:rPr>
            </w:pPr>
            <w:r w:rsidRPr="0062383D">
              <w:rPr>
                <w:rFonts w:ascii="Times New Roman" w:eastAsia="Calibri" w:hAnsi="Times New Roman"/>
                <w:bCs/>
                <w:sz w:val="26"/>
                <w:szCs w:val="26"/>
              </w:rPr>
              <w:t>Занятие 13</w:t>
            </w:r>
            <w:r w:rsidR="001A3D24" w:rsidRPr="0062383D">
              <w:rPr>
                <w:rFonts w:ascii="Times New Roman" w:eastAsia="Calibri" w:hAnsi="Times New Roman"/>
                <w:bCs/>
                <w:sz w:val="26"/>
                <w:szCs w:val="26"/>
              </w:rPr>
              <w:t>8</w:t>
            </w:r>
          </w:p>
        </w:tc>
        <w:tc>
          <w:tcPr>
            <w:tcW w:w="7088" w:type="dxa"/>
            <w:gridSpan w:val="2"/>
            <w:tcBorders>
              <w:top w:val="single" w:sz="4" w:space="0" w:color="000000"/>
              <w:left w:val="single" w:sz="4" w:space="0" w:color="000000"/>
              <w:right w:val="single" w:sz="4" w:space="0" w:color="000000"/>
            </w:tcBorders>
          </w:tcPr>
          <w:p w:rsidR="00605101" w:rsidRPr="0062383D" w:rsidRDefault="00605101" w:rsidP="00605101">
            <w:pPr>
              <w:pStyle w:val="af4"/>
              <w:jc w:val="both"/>
              <w:rPr>
                <w:sz w:val="26"/>
                <w:szCs w:val="26"/>
              </w:rPr>
            </w:pPr>
            <w:r w:rsidRPr="0062383D">
              <w:rPr>
                <w:sz w:val="26"/>
                <w:szCs w:val="26"/>
              </w:rPr>
              <w:t>Защита курсовой работы</w:t>
            </w:r>
          </w:p>
        </w:tc>
        <w:tc>
          <w:tcPr>
            <w:tcW w:w="1981" w:type="dxa"/>
            <w:vMerge/>
            <w:tcBorders>
              <w:left w:val="single" w:sz="4" w:space="0" w:color="000000"/>
              <w:right w:val="single" w:sz="4" w:space="0" w:color="000000"/>
            </w:tcBorders>
          </w:tcPr>
          <w:p w:rsidR="00605101" w:rsidRPr="0062383D" w:rsidRDefault="00605101" w:rsidP="00605101">
            <w:pPr>
              <w:pStyle w:val="af4"/>
              <w:rPr>
                <w:sz w:val="26"/>
                <w:szCs w:val="26"/>
              </w:rPr>
            </w:pPr>
          </w:p>
        </w:tc>
        <w:tc>
          <w:tcPr>
            <w:tcW w:w="2127" w:type="dxa"/>
            <w:vMerge/>
            <w:tcBorders>
              <w:left w:val="single" w:sz="4" w:space="0" w:color="000000"/>
              <w:right w:val="single" w:sz="4" w:space="0" w:color="000000"/>
            </w:tcBorders>
            <w:shd w:val="clear" w:color="auto" w:fill="BFBFBF" w:themeFill="background1" w:themeFillShade="BF"/>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11732" w:type="dxa"/>
            <w:gridSpan w:val="5"/>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msonormalcxspmiddle"/>
              <w:snapToGrid w:val="0"/>
              <w:spacing w:before="0" w:beforeAutospacing="0" w:after="0" w:afterAutospacing="0"/>
              <w:contextualSpacing/>
              <w:rPr>
                <w:sz w:val="26"/>
                <w:szCs w:val="26"/>
              </w:rPr>
            </w:pPr>
            <w:r w:rsidRPr="0062383D">
              <w:rPr>
                <w:rFonts w:eastAsia="Calibri"/>
                <w:b/>
                <w:bCs/>
                <w:sz w:val="26"/>
                <w:szCs w:val="26"/>
              </w:rPr>
              <w:t>Учебная  практика</w:t>
            </w:r>
            <w:r w:rsidRPr="0062383D">
              <w:rPr>
                <w:sz w:val="26"/>
                <w:szCs w:val="26"/>
              </w:rPr>
              <w:t xml:space="preserve"> </w:t>
            </w:r>
            <w:r w:rsidR="00866F7C" w:rsidRPr="0062383D">
              <w:rPr>
                <w:b/>
                <w:sz w:val="26"/>
                <w:szCs w:val="26"/>
              </w:rPr>
              <w:t xml:space="preserve"> (проводится в форме практической подготовки )</w:t>
            </w:r>
          </w:p>
          <w:p w:rsidR="00605101" w:rsidRPr="0062383D" w:rsidRDefault="00605101" w:rsidP="00605101">
            <w:pPr>
              <w:pStyle w:val="msonormalcxspmiddle"/>
              <w:snapToGrid w:val="0"/>
              <w:spacing w:before="0" w:beforeAutospacing="0" w:after="0" w:afterAutospacing="0"/>
              <w:contextualSpacing/>
              <w:rPr>
                <w:b/>
                <w:sz w:val="26"/>
                <w:szCs w:val="26"/>
              </w:rPr>
            </w:pPr>
            <w:r w:rsidRPr="0062383D">
              <w:rPr>
                <w:rFonts w:eastAsia="Calibri"/>
                <w:b/>
                <w:bCs/>
                <w:sz w:val="26"/>
                <w:szCs w:val="26"/>
              </w:rPr>
              <w:t>Виды работ</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eastAsia="Calibri" w:hAnsi="Times New Roman" w:cs="Times New Roman"/>
                <w:b/>
                <w:bCs/>
                <w:sz w:val="26"/>
                <w:szCs w:val="26"/>
              </w:rPr>
              <w:t>Разработка бизнес планов</w:t>
            </w:r>
            <w:r w:rsidRPr="0062383D">
              <w:rPr>
                <w:rFonts w:ascii="Times New Roman" w:hAnsi="Times New Roman" w:cs="Times New Roman"/>
                <w:sz w:val="26"/>
                <w:szCs w:val="26"/>
              </w:rPr>
              <w:t xml:space="preserve"> Бизнес – планирование как элемент экономической политики организации</w:t>
            </w:r>
            <w:r w:rsidRPr="0062383D">
              <w:rPr>
                <w:rFonts w:ascii="Times New Roman" w:hAnsi="Times New Roman" w:cs="Times New Roman"/>
                <w:color w:val="FF0000"/>
                <w:sz w:val="26"/>
                <w:szCs w:val="26"/>
              </w:rPr>
              <w:t xml:space="preserve"> </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Структура и функции бизнес – плана</w:t>
            </w:r>
            <w:r w:rsidRPr="0062383D">
              <w:rPr>
                <w:rFonts w:ascii="Times New Roman" w:hAnsi="Times New Roman" w:cs="Times New Roman"/>
                <w:color w:val="FF0000"/>
                <w:sz w:val="26"/>
                <w:szCs w:val="26"/>
              </w:rPr>
              <w:t xml:space="preserve"> </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Стратегическое и инвестиционное планирование.</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Финансовое планирование.</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Разработка и корректировка разделов бизнес – плана. Расчёт инвестиционных затрат.</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Моделирование бизнес – процессов.</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Разработка разделов бизнес – плана: расчёт затрат на выпуск продукции.</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План инвестиционных затрат.</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lastRenderedPageBreak/>
              <w:t>Расчёт прибыли; построение графика безубыточности.</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Расчёт показателей ликвидности, деловой активности, финансовой устойчивости.</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Анализ безубыточности, показателей эффективности проекта</w:t>
            </w:r>
          </w:p>
          <w:p w:rsidR="00605101" w:rsidRPr="0062383D" w:rsidRDefault="00605101" w:rsidP="00605101">
            <w:pPr>
              <w:spacing w:after="0" w:line="240" w:lineRule="auto"/>
              <w:contextualSpacing/>
              <w:rPr>
                <w:rFonts w:ascii="Times New Roman" w:hAnsi="Times New Roman" w:cs="Times New Roman"/>
                <w:sz w:val="26"/>
                <w:szCs w:val="26"/>
              </w:rPr>
            </w:pPr>
            <w:r w:rsidRPr="0062383D">
              <w:rPr>
                <w:rFonts w:ascii="Times New Roman" w:hAnsi="Times New Roman" w:cs="Times New Roman"/>
                <w:sz w:val="26"/>
                <w:szCs w:val="26"/>
              </w:rPr>
              <w:t>Составить инструкцию по охране труда  при эксплуатации водяных тепловых сетей ( ремонте водяных тепловых сетей)</w:t>
            </w:r>
          </w:p>
          <w:p w:rsidR="00605101" w:rsidRPr="0062383D" w:rsidRDefault="00605101" w:rsidP="00605101">
            <w:pPr>
              <w:spacing w:after="0" w:line="240" w:lineRule="auto"/>
              <w:contextualSpacing/>
              <w:rPr>
                <w:rFonts w:ascii="Times New Roman" w:hAnsi="Times New Roman" w:cs="Times New Roman"/>
                <w:sz w:val="26"/>
                <w:szCs w:val="26"/>
              </w:rPr>
            </w:pPr>
            <w:r w:rsidRPr="0062383D">
              <w:rPr>
                <w:rFonts w:ascii="Times New Roman" w:hAnsi="Times New Roman" w:cs="Times New Roman"/>
                <w:sz w:val="26"/>
                <w:szCs w:val="26"/>
              </w:rPr>
              <w:t>Организация мероприятий по защите работающих в котельной.</w:t>
            </w:r>
          </w:p>
          <w:p w:rsidR="00605101" w:rsidRPr="0062383D" w:rsidRDefault="00605101" w:rsidP="00605101">
            <w:pPr>
              <w:spacing w:after="0" w:line="240" w:lineRule="auto"/>
              <w:contextualSpacing/>
              <w:rPr>
                <w:rFonts w:ascii="Times New Roman" w:hAnsi="Times New Roman" w:cs="Times New Roman"/>
                <w:color w:val="FF0000"/>
                <w:sz w:val="26"/>
                <w:szCs w:val="26"/>
              </w:rPr>
            </w:pPr>
            <w:r w:rsidRPr="0062383D">
              <w:rPr>
                <w:rFonts w:ascii="Times New Roman" w:hAnsi="Times New Roman" w:cs="Times New Roman"/>
                <w:sz w:val="26"/>
                <w:szCs w:val="26"/>
              </w:rPr>
              <w:t>Оформление разделов бизнес – плана, презентации и инвестиционные предложения.</w:t>
            </w:r>
          </w:p>
          <w:p w:rsidR="00605101" w:rsidRPr="0062383D" w:rsidRDefault="00605101" w:rsidP="00605101">
            <w:pPr>
              <w:spacing w:after="0" w:line="240" w:lineRule="auto"/>
              <w:jc w:val="both"/>
              <w:rPr>
                <w:rFonts w:ascii="Times New Roman" w:hAnsi="Times New Roman" w:cs="Times New Roman"/>
                <w:sz w:val="26"/>
                <w:szCs w:val="26"/>
              </w:rPr>
            </w:pPr>
            <w:r w:rsidRPr="0062383D">
              <w:rPr>
                <w:rFonts w:ascii="Times New Roman" w:hAnsi="Times New Roman" w:cs="Times New Roman"/>
                <w:sz w:val="26"/>
                <w:szCs w:val="26"/>
              </w:rPr>
              <w:t>Защита бизнес – планов.</w:t>
            </w:r>
          </w:p>
        </w:tc>
        <w:tc>
          <w:tcPr>
            <w:tcW w:w="1981"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lastRenderedPageBreak/>
              <w:t>72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11732" w:type="dxa"/>
            <w:gridSpan w:val="5"/>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msonormalcxspmiddle"/>
              <w:snapToGrid w:val="0"/>
              <w:contextualSpacing/>
              <w:rPr>
                <w:sz w:val="26"/>
                <w:szCs w:val="26"/>
              </w:rPr>
            </w:pPr>
            <w:r w:rsidRPr="0062383D">
              <w:rPr>
                <w:rFonts w:eastAsia="Calibri"/>
                <w:b/>
                <w:bCs/>
                <w:sz w:val="26"/>
                <w:szCs w:val="26"/>
              </w:rPr>
              <w:lastRenderedPageBreak/>
              <w:t>Производственная практика</w:t>
            </w:r>
            <w:r w:rsidR="00866F7C" w:rsidRPr="0062383D">
              <w:rPr>
                <w:b/>
                <w:sz w:val="26"/>
                <w:szCs w:val="26"/>
              </w:rPr>
              <w:t xml:space="preserve"> (проводится в форме практической подготовки )</w:t>
            </w:r>
            <w:r w:rsidRPr="0062383D">
              <w:rPr>
                <w:sz w:val="26"/>
                <w:szCs w:val="26"/>
              </w:rPr>
              <w:t xml:space="preserve"> </w:t>
            </w:r>
          </w:p>
          <w:p w:rsidR="00605101" w:rsidRPr="0062383D" w:rsidRDefault="00605101" w:rsidP="00605101">
            <w:pPr>
              <w:pStyle w:val="msonormalcxspmiddle"/>
              <w:snapToGrid w:val="0"/>
              <w:contextualSpacing/>
              <w:rPr>
                <w:b/>
                <w:sz w:val="26"/>
                <w:szCs w:val="26"/>
              </w:rPr>
            </w:pPr>
            <w:r w:rsidRPr="0062383D">
              <w:rPr>
                <w:rFonts w:eastAsia="Calibri"/>
                <w:b/>
                <w:bCs/>
                <w:sz w:val="26"/>
                <w:szCs w:val="26"/>
              </w:rPr>
              <w:t>Виды работ</w:t>
            </w:r>
          </w:p>
          <w:p w:rsidR="00605101" w:rsidRPr="0062383D" w:rsidRDefault="00605101" w:rsidP="00605101">
            <w:pPr>
              <w:pStyle w:val="ae"/>
              <w:numPr>
                <w:ilvl w:val="0"/>
                <w:numId w:val="6"/>
              </w:numPr>
              <w:shd w:val="clear" w:color="auto" w:fill="FFFFFF"/>
              <w:tabs>
                <w:tab w:val="left" w:pos="142"/>
              </w:tabs>
              <w:spacing w:after="0"/>
              <w:ind w:left="142" w:firstLine="0"/>
              <w:contextualSpacing w:val="0"/>
              <w:rPr>
                <w:rFonts w:ascii="Times New Roman" w:hAnsi="Times New Roman" w:cs="Times New Roman"/>
                <w:iCs/>
                <w:spacing w:val="-4"/>
                <w:sz w:val="26"/>
                <w:szCs w:val="26"/>
              </w:rPr>
            </w:pPr>
            <w:r w:rsidRPr="0062383D">
              <w:rPr>
                <w:rFonts w:ascii="Times New Roman" w:hAnsi="Times New Roman" w:cs="Times New Roman"/>
                <w:iCs/>
                <w:spacing w:val="4"/>
                <w:sz w:val="26"/>
                <w:szCs w:val="26"/>
              </w:rPr>
              <w:t>Ознакомление с правилами внутреннего распорядка предприятия.  Изучение структуры</w:t>
            </w:r>
            <w:r w:rsidRPr="0062383D">
              <w:rPr>
                <w:rFonts w:ascii="Times New Roman" w:hAnsi="Times New Roman" w:cs="Times New Roman"/>
                <w:iCs/>
                <w:spacing w:val="-6"/>
                <w:sz w:val="26"/>
                <w:szCs w:val="26"/>
              </w:rPr>
              <w:t xml:space="preserve"> предприятия, режимом его работы.</w:t>
            </w:r>
          </w:p>
          <w:p w:rsidR="00605101" w:rsidRPr="0062383D" w:rsidRDefault="00605101" w:rsidP="00605101">
            <w:pPr>
              <w:numPr>
                <w:ilvl w:val="0"/>
                <w:numId w:val="6"/>
              </w:numPr>
              <w:shd w:val="clear" w:color="auto" w:fill="FFFFFF"/>
              <w:tabs>
                <w:tab w:val="left" w:pos="142"/>
              </w:tabs>
              <w:spacing w:after="0"/>
              <w:ind w:left="142" w:firstLine="0"/>
              <w:rPr>
                <w:rFonts w:ascii="Times New Roman" w:hAnsi="Times New Roman" w:cs="Times New Roman"/>
                <w:iCs/>
                <w:spacing w:val="-4"/>
                <w:sz w:val="26"/>
                <w:szCs w:val="26"/>
              </w:rPr>
            </w:pPr>
            <w:r w:rsidRPr="0062383D">
              <w:rPr>
                <w:rFonts w:ascii="Times New Roman" w:hAnsi="Times New Roman" w:cs="Times New Roman"/>
                <w:spacing w:val="-1"/>
                <w:sz w:val="26"/>
                <w:szCs w:val="26"/>
              </w:rPr>
              <w:t xml:space="preserve">Ознакомление с  программой </w:t>
            </w:r>
            <w:r w:rsidRPr="0062383D">
              <w:rPr>
                <w:rFonts w:ascii="Times New Roman" w:hAnsi="Times New Roman" w:cs="Times New Roman"/>
                <w:sz w:val="26"/>
                <w:szCs w:val="26"/>
              </w:rPr>
              <w:t xml:space="preserve">производственного обучения. </w:t>
            </w:r>
          </w:p>
          <w:p w:rsidR="00605101" w:rsidRPr="0062383D" w:rsidRDefault="00605101" w:rsidP="00605101">
            <w:pPr>
              <w:numPr>
                <w:ilvl w:val="0"/>
                <w:numId w:val="6"/>
              </w:numPr>
              <w:shd w:val="clear" w:color="auto" w:fill="FFFFFF"/>
              <w:tabs>
                <w:tab w:val="left" w:pos="142"/>
              </w:tabs>
              <w:spacing w:after="0"/>
              <w:ind w:left="142" w:firstLine="0"/>
              <w:rPr>
                <w:rFonts w:ascii="Times New Roman" w:hAnsi="Times New Roman" w:cs="Times New Roman"/>
                <w:iCs/>
                <w:spacing w:val="-4"/>
                <w:sz w:val="26"/>
                <w:szCs w:val="26"/>
              </w:rPr>
            </w:pPr>
            <w:r w:rsidRPr="0062383D">
              <w:rPr>
                <w:rFonts w:ascii="Times New Roman" w:hAnsi="Times New Roman" w:cs="Times New Roman"/>
                <w:sz w:val="26"/>
                <w:szCs w:val="26"/>
              </w:rPr>
              <w:t xml:space="preserve"> Составление списка  нормативной документации по безопасности труда имеющейся  на предприятии:       Федеральный закон "Об основах охраны труда в РФ", Трудовой кодекс,  гигиенические нормативы, санитарные   нормы, санитарные нормы и правила, правила безопасности, система строительных норм и правил; действующие общегосударственные законодательные акты по охране труда; отраслевые и межотраслевые нормы и правила, инструкции по охране труда Госстандарта России и др.</w:t>
            </w:r>
          </w:p>
          <w:p w:rsidR="00605101" w:rsidRPr="0062383D" w:rsidRDefault="00605101" w:rsidP="00605101">
            <w:pPr>
              <w:pStyle w:val="ae"/>
              <w:numPr>
                <w:ilvl w:val="0"/>
                <w:numId w:val="6"/>
              </w:numPr>
              <w:tabs>
                <w:tab w:val="left" w:pos="142"/>
              </w:tabs>
              <w:spacing w:after="0"/>
              <w:ind w:left="142" w:firstLine="0"/>
              <w:jc w:val="both"/>
              <w:rPr>
                <w:rFonts w:ascii="Times New Roman" w:eastAsia="Calibri" w:hAnsi="Times New Roman" w:cs="Times New Roman"/>
                <w:bCs/>
                <w:sz w:val="26"/>
                <w:szCs w:val="26"/>
              </w:rPr>
            </w:pPr>
            <w:r w:rsidRPr="0062383D">
              <w:rPr>
                <w:rFonts w:ascii="Times New Roman" w:eastAsia="Calibri" w:hAnsi="Times New Roman" w:cs="Times New Roman"/>
                <w:bCs/>
                <w:sz w:val="26"/>
                <w:szCs w:val="26"/>
              </w:rPr>
              <w:t xml:space="preserve">Составление производственного  процесса на  теплоэнергетическом предприятии </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eastAsia="Calibri" w:hAnsi="Times New Roman" w:cs="Times New Roman"/>
                <w:bCs/>
                <w:sz w:val="26"/>
                <w:szCs w:val="26"/>
              </w:rPr>
              <w:t>П</w:t>
            </w:r>
            <w:r w:rsidRPr="0062383D">
              <w:rPr>
                <w:rFonts w:ascii="Times New Roman" w:hAnsi="Times New Roman" w:cs="Times New Roman"/>
                <w:sz w:val="26"/>
                <w:szCs w:val="26"/>
              </w:rPr>
              <w:t>остроение структуры  управления энергетическим предприятием</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 xml:space="preserve">Определение формы хозяйствования предприятия </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Практическое изучение кадровой  политики предприятия</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lastRenderedPageBreak/>
              <w:t>Участие в совещаниях и составление плана проведения совещания, переговоров, бесед.</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Составления перечня основных производственных фондов теплосилового хозяйства предприятий   и          показателей улучшения использования основных фондов предприятия.</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Составление структуры оборотных производственных фондов.</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Составление энергобаланса предприятия. Анализ энергетического баланса промышленного предприятия.</w:t>
            </w:r>
          </w:p>
          <w:p w:rsidR="00605101" w:rsidRPr="0062383D" w:rsidRDefault="00605101" w:rsidP="00605101">
            <w:pPr>
              <w:pStyle w:val="aa"/>
              <w:numPr>
                <w:ilvl w:val="0"/>
                <w:numId w:val="6"/>
              </w:numPr>
              <w:tabs>
                <w:tab w:val="left" w:pos="142"/>
              </w:tabs>
              <w:spacing w:after="0" w:line="276" w:lineRule="auto"/>
              <w:ind w:left="142" w:firstLine="0"/>
              <w:jc w:val="both"/>
              <w:rPr>
                <w:sz w:val="26"/>
                <w:szCs w:val="26"/>
              </w:rPr>
            </w:pPr>
            <w:r w:rsidRPr="0062383D">
              <w:rPr>
                <w:sz w:val="26"/>
                <w:szCs w:val="26"/>
              </w:rPr>
              <w:t>Составление плановой калькуляции себестоимости тепла, вырабатываемого промышленной котельной</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Изучение ценообразования предприятия  и  расчёт  тарифов  на энергию</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Определение основных факторов  образования прибыли</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Изучение формирования фондов оплаты труда и штатного расписания</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Учёт  и отчётность на энергетическом предприятии</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iCs/>
                <w:spacing w:val="-2"/>
                <w:sz w:val="26"/>
                <w:szCs w:val="26"/>
              </w:rPr>
            </w:pPr>
            <w:r w:rsidRPr="0062383D">
              <w:rPr>
                <w:rFonts w:ascii="Times New Roman" w:hAnsi="Times New Roman" w:cs="Times New Roman"/>
                <w:iCs/>
                <w:spacing w:val="-4"/>
                <w:sz w:val="26"/>
                <w:szCs w:val="26"/>
              </w:rPr>
              <w:t xml:space="preserve">Выполнение работ по разработке инструкции по технике безопасности  </w:t>
            </w:r>
            <w:r w:rsidRPr="0062383D">
              <w:rPr>
                <w:rFonts w:ascii="Times New Roman" w:hAnsi="Times New Roman" w:cs="Times New Roman"/>
                <w:iCs/>
                <w:spacing w:val="-2"/>
                <w:sz w:val="26"/>
                <w:szCs w:val="26"/>
              </w:rPr>
              <w:t>при подготовке основного и вспомогательного оборудования    источника теплоты к работе</w:t>
            </w:r>
            <w:r w:rsidRPr="0062383D">
              <w:rPr>
                <w:rFonts w:ascii="Times New Roman" w:hAnsi="Times New Roman" w:cs="Times New Roman"/>
                <w:iCs/>
                <w:spacing w:val="-4"/>
                <w:sz w:val="26"/>
                <w:szCs w:val="26"/>
              </w:rPr>
              <w:t xml:space="preserve"> на примере  типовой инструкцией на предприятии</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 xml:space="preserve">Оформление работы нарядом – допуском при выполнении работ повышенной опасности(на текущий момент практики) </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Получение навыков пользования  приборов   для определения содержания вредных газов и паров в воздухе рабочей зоны</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Рассмотрение  прав и обязанностей должностных лиц, ответственных за соблюдение требований охраны труда на предприятии</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оставление акта расследования несчастного случая на производстве</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Составление данных по микроклимату  помещения.</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lastRenderedPageBreak/>
              <w:t>Контроль соблюдения  техники безопасности при эксплуатации сосудов, работающих под давлением, трубопроводов пара и горячей воды эксплуатационным персоналом предприятия</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Контроль  соблюдения техники безопасности при производстве огневых и сварочных работ</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Разработка  мероприятий по  безопасным приёмам работы с  вредными веществами на участке ХВО на предприятии</w:t>
            </w:r>
          </w:p>
          <w:p w:rsidR="00605101" w:rsidRPr="0062383D" w:rsidRDefault="00605101" w:rsidP="00605101">
            <w:pPr>
              <w:pStyle w:val="ae"/>
              <w:numPr>
                <w:ilvl w:val="0"/>
                <w:numId w:val="6"/>
              </w:numPr>
              <w:tabs>
                <w:tab w:val="left" w:pos="142"/>
              </w:tabs>
              <w:spacing w:after="0"/>
              <w:ind w:left="142" w:firstLine="0"/>
              <w:jc w:val="both"/>
              <w:rPr>
                <w:rFonts w:ascii="Times New Roman" w:hAnsi="Times New Roman" w:cs="Times New Roman"/>
                <w:sz w:val="26"/>
                <w:szCs w:val="26"/>
              </w:rPr>
            </w:pPr>
            <w:r w:rsidRPr="0062383D">
              <w:rPr>
                <w:rFonts w:ascii="Times New Roman" w:hAnsi="Times New Roman" w:cs="Times New Roman"/>
                <w:sz w:val="26"/>
                <w:szCs w:val="26"/>
              </w:rPr>
              <w:t>Участи при производстве монтажных работ теплотехнического оборудования</w:t>
            </w:r>
          </w:p>
          <w:p w:rsidR="00605101" w:rsidRPr="0062383D" w:rsidRDefault="00605101" w:rsidP="00605101">
            <w:pPr>
              <w:pStyle w:val="msonormalcxspmiddlecxspmiddle"/>
              <w:numPr>
                <w:ilvl w:val="0"/>
                <w:numId w:val="6"/>
              </w:numPr>
              <w:shd w:val="clear" w:color="auto" w:fill="FFFFFF"/>
              <w:tabs>
                <w:tab w:val="left" w:pos="142"/>
              </w:tabs>
              <w:spacing w:before="0" w:beforeAutospacing="0" w:after="0" w:afterAutospacing="0" w:line="240" w:lineRule="auto"/>
              <w:ind w:left="142" w:firstLine="0"/>
              <w:rPr>
                <w:rFonts w:ascii="Times New Roman" w:hAnsi="Times New Roman"/>
                <w:sz w:val="26"/>
                <w:szCs w:val="26"/>
              </w:rPr>
            </w:pPr>
            <w:r w:rsidRPr="0062383D">
              <w:rPr>
                <w:rFonts w:ascii="Times New Roman" w:hAnsi="Times New Roman"/>
                <w:sz w:val="26"/>
                <w:szCs w:val="26"/>
              </w:rPr>
              <w:t>Оформление наряда-допуска на ремонт вспомогательного оборудования котельной</w:t>
            </w:r>
          </w:p>
          <w:p w:rsidR="00605101" w:rsidRPr="0062383D" w:rsidRDefault="00605101" w:rsidP="00605101">
            <w:pPr>
              <w:pStyle w:val="msonormalcxspmiddlecxspmiddle"/>
              <w:numPr>
                <w:ilvl w:val="0"/>
                <w:numId w:val="6"/>
              </w:numPr>
              <w:shd w:val="clear" w:color="auto" w:fill="FFFFFF"/>
              <w:tabs>
                <w:tab w:val="left" w:pos="142"/>
              </w:tabs>
              <w:spacing w:before="0" w:beforeAutospacing="0" w:after="0" w:afterAutospacing="0" w:line="240" w:lineRule="auto"/>
              <w:ind w:left="142" w:firstLine="0"/>
              <w:rPr>
                <w:rFonts w:ascii="Times New Roman" w:hAnsi="Times New Roman"/>
                <w:sz w:val="26"/>
                <w:szCs w:val="26"/>
              </w:rPr>
            </w:pPr>
            <w:r w:rsidRPr="0062383D">
              <w:rPr>
                <w:rFonts w:ascii="Times New Roman" w:hAnsi="Times New Roman"/>
                <w:sz w:val="26"/>
                <w:szCs w:val="26"/>
              </w:rPr>
              <w:t xml:space="preserve">Составление наряда-допуска на ремонт котельных установок. </w:t>
            </w:r>
          </w:p>
        </w:tc>
        <w:tc>
          <w:tcPr>
            <w:tcW w:w="1981"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lastRenderedPageBreak/>
              <w:t>72</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r>
      <w:tr w:rsidR="00605101" w:rsidRPr="0062383D" w:rsidTr="00605101">
        <w:tc>
          <w:tcPr>
            <w:tcW w:w="11732" w:type="dxa"/>
            <w:gridSpan w:val="5"/>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pStyle w:val="msonormalcxspmiddle"/>
              <w:snapToGrid w:val="0"/>
              <w:contextualSpacing/>
              <w:rPr>
                <w:rFonts w:eastAsia="Calibri"/>
                <w:b/>
                <w:bCs/>
                <w:sz w:val="26"/>
                <w:szCs w:val="26"/>
              </w:rPr>
            </w:pPr>
            <w:r w:rsidRPr="0062383D">
              <w:rPr>
                <w:rFonts w:eastAsia="Calibri"/>
                <w:b/>
                <w:bCs/>
                <w:sz w:val="26"/>
                <w:szCs w:val="26"/>
              </w:rPr>
              <w:lastRenderedPageBreak/>
              <w:t>Всего</w:t>
            </w:r>
          </w:p>
        </w:tc>
        <w:tc>
          <w:tcPr>
            <w:tcW w:w="1981"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jc w:val="center"/>
              <w:rPr>
                <w:rFonts w:ascii="Times New Roman" w:hAnsi="Times New Roman"/>
                <w:b/>
                <w:sz w:val="26"/>
                <w:szCs w:val="26"/>
              </w:rPr>
            </w:pPr>
            <w:r w:rsidRPr="0062383D">
              <w:rPr>
                <w:rFonts w:ascii="Times New Roman" w:hAnsi="Times New Roman"/>
                <w:b/>
                <w:sz w:val="26"/>
                <w:szCs w:val="26"/>
              </w:rPr>
              <w:t>420</w:t>
            </w:r>
          </w:p>
        </w:tc>
        <w:tc>
          <w:tcPr>
            <w:tcW w:w="2127" w:type="dxa"/>
            <w:tcBorders>
              <w:top w:val="single" w:sz="4" w:space="0" w:color="000000"/>
              <w:left w:val="single" w:sz="4" w:space="0" w:color="000000"/>
              <w:bottom w:val="single" w:sz="4" w:space="0" w:color="000000"/>
              <w:right w:val="single" w:sz="4" w:space="0" w:color="000000"/>
            </w:tcBorders>
          </w:tcPr>
          <w:p w:rsidR="00605101" w:rsidRPr="0062383D" w:rsidRDefault="00605101" w:rsidP="00605101">
            <w:pPr>
              <w:spacing w:after="0" w:line="240" w:lineRule="auto"/>
              <w:rPr>
                <w:rFonts w:ascii="Times New Roman" w:hAnsi="Times New Roman"/>
                <w:sz w:val="26"/>
                <w:szCs w:val="26"/>
              </w:rPr>
            </w:pPr>
          </w:p>
        </w:tc>
      </w:tr>
    </w:tbl>
    <w:p w:rsidR="00605101" w:rsidRDefault="00605101" w:rsidP="00605101">
      <w:pPr>
        <w:spacing w:after="0" w:line="240" w:lineRule="auto"/>
        <w:rPr>
          <w:rFonts w:ascii="Times New Roman" w:hAnsi="Times New Roman"/>
          <w:sz w:val="24"/>
          <w:szCs w:val="24"/>
        </w:rPr>
      </w:pP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605101" w:rsidRDefault="00605101" w:rsidP="00605101">
      <w:pPr>
        <w:numPr>
          <w:ilvl w:val="0"/>
          <w:numId w:val="1"/>
        </w:numPr>
        <w:spacing w:after="0" w:line="240" w:lineRule="auto"/>
        <w:rPr>
          <w:rFonts w:ascii="Times New Roman" w:hAnsi="Times New Roman"/>
          <w:sz w:val="24"/>
          <w:szCs w:val="24"/>
        </w:rPr>
      </w:pPr>
      <w:r>
        <w:rPr>
          <w:rFonts w:ascii="Times New Roman" w:hAnsi="Times New Roman"/>
          <w:sz w:val="24"/>
          <w:szCs w:val="24"/>
        </w:rPr>
        <w:t>Ознакомительный( узнавание ранее изученных объектов, свойств)</w:t>
      </w:r>
    </w:p>
    <w:p w:rsidR="00605101" w:rsidRDefault="00605101" w:rsidP="00605101">
      <w:pPr>
        <w:numPr>
          <w:ilvl w:val="0"/>
          <w:numId w:val="1"/>
        </w:numPr>
        <w:spacing w:after="0" w:line="240" w:lineRule="auto"/>
        <w:rPr>
          <w:rFonts w:ascii="Times New Roman" w:hAnsi="Times New Roman"/>
          <w:sz w:val="24"/>
          <w:szCs w:val="24"/>
        </w:rPr>
      </w:pPr>
      <w:r>
        <w:rPr>
          <w:rFonts w:ascii="Times New Roman" w:hAnsi="Times New Roman"/>
          <w:sz w:val="24"/>
          <w:szCs w:val="24"/>
        </w:rPr>
        <w:t>Репродуктивный (выполнение деятельности по образцу, инструкции или под руководством)</w:t>
      </w:r>
    </w:p>
    <w:p w:rsidR="00605101" w:rsidRDefault="00605101" w:rsidP="00605101">
      <w:pPr>
        <w:numPr>
          <w:ilvl w:val="0"/>
          <w:numId w:val="1"/>
        </w:numPr>
        <w:spacing w:after="0" w:line="240" w:lineRule="auto"/>
        <w:rPr>
          <w:rFonts w:ascii="Times New Roman" w:hAnsi="Times New Roman"/>
          <w:sz w:val="24"/>
          <w:szCs w:val="24"/>
        </w:rPr>
      </w:pPr>
      <w:r>
        <w:rPr>
          <w:rFonts w:ascii="Times New Roman" w:hAnsi="Times New Roman"/>
          <w:sz w:val="24"/>
          <w:szCs w:val="24"/>
        </w:rPr>
        <w:t>3- продуктивный ( планирование и самостоятельное выполнение деятельности, решение проблемных задач)</w:t>
      </w:r>
    </w:p>
    <w:p w:rsidR="00605101" w:rsidRDefault="00605101" w:rsidP="00605101">
      <w:pPr>
        <w:spacing w:after="0"/>
        <w:rPr>
          <w:rFonts w:ascii="Times New Roman" w:hAnsi="Times New Roman"/>
          <w:sz w:val="28"/>
          <w:szCs w:val="28"/>
        </w:rPr>
        <w:sectPr w:rsidR="00605101">
          <w:pgSz w:w="16838" w:h="11906" w:orient="landscape"/>
          <w:pgMar w:top="851" w:right="851" w:bottom="1418" w:left="851" w:header="709" w:footer="709" w:gutter="0"/>
          <w:cols w:space="720"/>
        </w:sectPr>
      </w:pPr>
    </w:p>
    <w:p w:rsidR="00605101" w:rsidRPr="001A3D24" w:rsidRDefault="00605101" w:rsidP="00605101">
      <w:pPr>
        <w:spacing w:after="0"/>
        <w:jc w:val="center"/>
        <w:rPr>
          <w:rFonts w:ascii="Times New Roman" w:hAnsi="Times New Roman"/>
          <w:b/>
          <w:sz w:val="26"/>
          <w:szCs w:val="26"/>
        </w:rPr>
      </w:pPr>
      <w:r w:rsidRPr="001A3D24">
        <w:rPr>
          <w:rFonts w:ascii="Times New Roman" w:hAnsi="Times New Roman"/>
          <w:b/>
          <w:sz w:val="26"/>
          <w:szCs w:val="26"/>
        </w:rPr>
        <w:lastRenderedPageBreak/>
        <w:t>3.УСЛОВИЯ РЕАЛИЗАЦИИ ПРОГРАММЫ</w:t>
      </w:r>
    </w:p>
    <w:p w:rsidR="00605101" w:rsidRPr="001A3D24" w:rsidRDefault="001A3D24" w:rsidP="00605101">
      <w:pPr>
        <w:spacing w:after="0"/>
        <w:jc w:val="center"/>
        <w:rPr>
          <w:rFonts w:ascii="Times New Roman" w:hAnsi="Times New Roman"/>
          <w:b/>
          <w:sz w:val="26"/>
          <w:szCs w:val="26"/>
        </w:rPr>
      </w:pPr>
      <w:r w:rsidRPr="001A3D24">
        <w:rPr>
          <w:rFonts w:ascii="Times New Roman" w:hAnsi="Times New Roman"/>
          <w:b/>
          <w:sz w:val="26"/>
          <w:szCs w:val="26"/>
        </w:rPr>
        <w:t>ПРОФЕССИОАНАЛЬНОГО МОДУЛЯ</w:t>
      </w:r>
    </w:p>
    <w:p w:rsidR="00605101" w:rsidRPr="001A3D24" w:rsidRDefault="00605101" w:rsidP="00605101">
      <w:pPr>
        <w:spacing w:after="0"/>
        <w:rPr>
          <w:rFonts w:ascii="Times New Roman" w:hAnsi="Times New Roman"/>
          <w:b/>
          <w:sz w:val="26"/>
          <w:szCs w:val="26"/>
        </w:rPr>
      </w:pPr>
    </w:p>
    <w:p w:rsidR="00605101" w:rsidRPr="0062383D" w:rsidRDefault="00605101" w:rsidP="00605101">
      <w:pPr>
        <w:spacing w:after="0" w:line="240" w:lineRule="auto"/>
        <w:ind w:firstLine="709"/>
        <w:jc w:val="both"/>
        <w:rPr>
          <w:rFonts w:ascii="Times New Roman" w:hAnsi="Times New Roman"/>
        </w:rPr>
      </w:pPr>
      <w:r w:rsidRPr="0062383D">
        <w:rPr>
          <w:rFonts w:ascii="Times New Roman" w:hAnsi="Times New Roman"/>
          <w:b/>
          <w:bCs/>
        </w:rPr>
        <w:t xml:space="preserve">3.1. Для реализации программы профессионального модуля должны быть предусмотрены следующие специальные помещения: </w:t>
      </w:r>
      <w:r w:rsidRPr="0062383D">
        <w:rPr>
          <w:rFonts w:ascii="Times New Roman" w:hAnsi="Times New Roman"/>
        </w:rPr>
        <w:t>кабинеты «Экономика предприятия». "Охрана труда" и «Информационных технологий в профессиональной деятельности»,  производственных участков для прохождения производственной практики.</w:t>
      </w:r>
    </w:p>
    <w:p w:rsidR="00605101" w:rsidRPr="0062383D" w:rsidRDefault="00605101" w:rsidP="00605101">
      <w:pPr>
        <w:spacing w:after="0"/>
        <w:jc w:val="both"/>
        <w:rPr>
          <w:rFonts w:ascii="Times New Roman" w:hAnsi="Times New Roman"/>
          <w:b/>
        </w:rPr>
      </w:pPr>
      <w:r w:rsidRPr="0062383D">
        <w:rPr>
          <w:rFonts w:ascii="Times New Roman" w:hAnsi="Times New Roman"/>
        </w:rPr>
        <w:t xml:space="preserve">      </w:t>
      </w:r>
      <w:r w:rsidRPr="0062383D">
        <w:rPr>
          <w:rFonts w:ascii="Times New Roman" w:hAnsi="Times New Roman"/>
          <w:b/>
        </w:rPr>
        <w:t>Оборудование учебного кабинета и рабочих мест:</w:t>
      </w:r>
    </w:p>
    <w:p w:rsidR="00605101" w:rsidRPr="0062383D" w:rsidRDefault="00605101" w:rsidP="00605101">
      <w:pPr>
        <w:spacing w:after="0"/>
        <w:jc w:val="both"/>
        <w:rPr>
          <w:rFonts w:ascii="Times New Roman" w:hAnsi="Times New Roman"/>
        </w:rPr>
      </w:pPr>
      <w:r w:rsidRPr="0062383D">
        <w:rPr>
          <w:rFonts w:ascii="Times New Roman" w:hAnsi="Times New Roman"/>
        </w:rPr>
        <w:t>- комплект учебно- методической документации;</w:t>
      </w:r>
    </w:p>
    <w:p w:rsidR="00605101" w:rsidRPr="0062383D" w:rsidRDefault="00605101" w:rsidP="00605101">
      <w:pPr>
        <w:spacing w:after="0"/>
        <w:jc w:val="both"/>
        <w:rPr>
          <w:rFonts w:ascii="Times New Roman" w:hAnsi="Times New Roman"/>
        </w:rPr>
      </w:pPr>
      <w:r w:rsidRPr="0062383D">
        <w:rPr>
          <w:rFonts w:ascii="Times New Roman" w:hAnsi="Times New Roman"/>
        </w:rPr>
        <w:t>- наглядные пособия ( плакаты, мультимедийное оборудование, муляжи).</w:t>
      </w:r>
    </w:p>
    <w:p w:rsidR="00605101" w:rsidRPr="0062383D" w:rsidRDefault="00605101" w:rsidP="00605101">
      <w:pPr>
        <w:spacing w:after="0"/>
        <w:jc w:val="both"/>
        <w:rPr>
          <w:rFonts w:ascii="Times New Roman" w:hAnsi="Times New Roman"/>
        </w:rPr>
      </w:pPr>
      <w:r w:rsidRPr="0062383D">
        <w:rPr>
          <w:rFonts w:ascii="Times New Roman" w:hAnsi="Times New Roman"/>
        </w:rPr>
        <w:t>- компьютеры, принтер, сканер, модем, проектор, программное обеспечение общего и профессионального назначения, комплект учебно - методической документации.</w:t>
      </w:r>
    </w:p>
    <w:p w:rsidR="00605101" w:rsidRPr="0062383D" w:rsidRDefault="00605101" w:rsidP="00605101">
      <w:pPr>
        <w:spacing w:after="0"/>
        <w:jc w:val="both"/>
        <w:rPr>
          <w:rFonts w:ascii="Times New Roman" w:hAnsi="Times New Roman"/>
        </w:rPr>
      </w:pPr>
      <w:r w:rsidRPr="0062383D">
        <w:rPr>
          <w:rFonts w:ascii="Times New Roman" w:hAnsi="Times New Roman"/>
        </w:rPr>
        <w:t>- автоматизированное рабочее место преподавателя, автоматизированные рабочие места студентов.</w:t>
      </w:r>
    </w:p>
    <w:p w:rsidR="00605101" w:rsidRPr="0062383D" w:rsidRDefault="00605101" w:rsidP="00605101">
      <w:pPr>
        <w:spacing w:after="0"/>
        <w:jc w:val="both"/>
        <w:rPr>
          <w:rFonts w:ascii="Times New Roman" w:hAnsi="Times New Roman"/>
        </w:rPr>
      </w:pPr>
      <w:r w:rsidRPr="0062383D">
        <w:rPr>
          <w:rFonts w:ascii="Times New Roman" w:hAnsi="Times New Roman"/>
          <w:b/>
        </w:rPr>
        <w:t xml:space="preserve">     </w:t>
      </w:r>
      <w:r w:rsidRPr="0062383D">
        <w:rPr>
          <w:rFonts w:ascii="Times New Roman" w:hAnsi="Times New Roman"/>
        </w:rPr>
        <w:t>Реализация программы модуля предполагает производственную  практику  на "профильных" предприятиях, которую рекомендуется проводить после изучения  теоретического материала .</w:t>
      </w:r>
    </w:p>
    <w:p w:rsidR="00605101" w:rsidRPr="0062383D" w:rsidRDefault="00605101" w:rsidP="00605101">
      <w:pPr>
        <w:spacing w:after="0"/>
        <w:jc w:val="both"/>
        <w:rPr>
          <w:rFonts w:ascii="Times New Roman" w:hAnsi="Times New Roman"/>
        </w:rPr>
      </w:pPr>
    </w:p>
    <w:p w:rsidR="00605101" w:rsidRPr="0062383D" w:rsidRDefault="00605101" w:rsidP="00605101">
      <w:pPr>
        <w:spacing w:after="0" w:line="240" w:lineRule="auto"/>
        <w:ind w:firstLine="709"/>
        <w:jc w:val="both"/>
        <w:rPr>
          <w:rFonts w:ascii="Times New Roman" w:hAnsi="Times New Roman"/>
          <w:b/>
          <w:bCs/>
        </w:rPr>
      </w:pPr>
      <w:r w:rsidRPr="0062383D">
        <w:rPr>
          <w:rFonts w:ascii="Times New Roman" w:hAnsi="Times New Roman"/>
          <w:b/>
          <w:bCs/>
        </w:rPr>
        <w:t>3.2. Информационное обеспечение реализации программы</w:t>
      </w:r>
    </w:p>
    <w:p w:rsidR="00605101" w:rsidRPr="0062383D" w:rsidRDefault="00605101" w:rsidP="00605101">
      <w:pPr>
        <w:suppressAutoHyphens/>
        <w:spacing w:after="0" w:line="240" w:lineRule="auto"/>
        <w:ind w:firstLine="709"/>
        <w:jc w:val="both"/>
        <w:rPr>
          <w:rFonts w:ascii="Times New Roman" w:hAnsi="Times New Roman"/>
        </w:rPr>
      </w:pPr>
      <w:r w:rsidRPr="0062383D">
        <w:rPr>
          <w:rFonts w:ascii="Times New Roman" w:hAnsi="Times New Roman"/>
          <w:bCs/>
        </w:rPr>
        <w:t>Для реализации программы библиотечный фонд образовательной организации имеет п</w:t>
      </w:r>
      <w:r w:rsidRPr="0062383D">
        <w:rPr>
          <w:rFonts w:ascii="Times New Roman" w:hAnsi="Times New Roman"/>
        </w:rPr>
        <w:t>ечатные и  элетронные образовательные и информационные ресурсы, для использования в образовательном процессе.</w:t>
      </w:r>
    </w:p>
    <w:p w:rsidR="00605101" w:rsidRPr="0062383D" w:rsidRDefault="00605101" w:rsidP="00605101">
      <w:pPr>
        <w:spacing w:after="0" w:line="240" w:lineRule="auto"/>
        <w:ind w:firstLine="709"/>
        <w:contextualSpacing/>
        <w:jc w:val="both"/>
        <w:rPr>
          <w:rFonts w:ascii="Times New Roman" w:hAnsi="Times New Roman"/>
        </w:rPr>
      </w:pPr>
      <w:r w:rsidRPr="0062383D">
        <w:rPr>
          <w:rFonts w:ascii="Times New Roman" w:hAnsi="Times New Roman"/>
          <w:b/>
        </w:rPr>
        <w:t>3.2.1 Печатные издания</w:t>
      </w:r>
      <w:r w:rsidRPr="0062383D">
        <w:rPr>
          <w:rFonts w:ascii="Times New Roman" w:hAnsi="Times New Roman"/>
        </w:rPr>
        <w:t xml:space="preserve"> </w:t>
      </w:r>
    </w:p>
    <w:p w:rsidR="00605101" w:rsidRDefault="00605101" w:rsidP="00605101">
      <w:pPr>
        <w:spacing w:after="0" w:line="240" w:lineRule="auto"/>
        <w:ind w:firstLine="709"/>
        <w:contextualSpacing/>
        <w:rPr>
          <w:rFonts w:ascii="Times New Roman" w:hAnsi="Times New Roman"/>
          <w:b/>
        </w:rPr>
      </w:pPr>
      <w:r w:rsidRPr="0062383D">
        <w:rPr>
          <w:rFonts w:ascii="Times New Roman" w:hAnsi="Times New Roman"/>
          <w:b/>
        </w:rPr>
        <w:t>3.2.3. Электронные издания (электронные ресурсы)</w:t>
      </w:r>
    </w:p>
    <w:p w:rsidR="0062383D" w:rsidRPr="0062383D" w:rsidRDefault="0062383D" w:rsidP="00605101">
      <w:pPr>
        <w:spacing w:after="0" w:line="240" w:lineRule="auto"/>
        <w:ind w:firstLine="709"/>
        <w:contextualSpacing/>
        <w:rPr>
          <w:rFonts w:ascii="Times New Roman" w:hAnsi="Times New Roman"/>
          <w:b/>
        </w:rPr>
      </w:pPr>
    </w:p>
    <w:p w:rsidR="0062383D" w:rsidRPr="0062383D" w:rsidRDefault="00605101" w:rsidP="00605101">
      <w:pPr>
        <w:pStyle w:val="author"/>
        <w:shd w:val="clear" w:color="auto" w:fill="FFFFFF"/>
        <w:spacing w:before="0" w:beforeAutospacing="0" w:after="30" w:afterAutospacing="0"/>
        <w:jc w:val="both"/>
        <w:rPr>
          <w:rFonts w:ascii="Verdana" w:hAnsi="Verdana"/>
          <w:color w:val="000000"/>
          <w:sz w:val="22"/>
          <w:szCs w:val="22"/>
        </w:rPr>
      </w:pPr>
      <w:r w:rsidRPr="0062383D">
        <w:rPr>
          <w:sz w:val="22"/>
          <w:szCs w:val="22"/>
        </w:rPr>
        <w:t>Основные источники</w:t>
      </w:r>
      <w:r w:rsidRPr="0062383D">
        <w:rPr>
          <w:rFonts w:ascii="Verdana" w:hAnsi="Verdana"/>
          <w:color w:val="000000"/>
          <w:sz w:val="22"/>
          <w:szCs w:val="22"/>
        </w:rPr>
        <w:t>:</w:t>
      </w:r>
    </w:p>
    <w:p w:rsidR="00605101" w:rsidRPr="0062383D" w:rsidRDefault="00605101" w:rsidP="00605101">
      <w:pPr>
        <w:pStyle w:val="ae"/>
        <w:numPr>
          <w:ilvl w:val="0"/>
          <w:numId w:val="7"/>
        </w:numPr>
        <w:spacing w:after="0" w:line="240" w:lineRule="auto"/>
        <w:jc w:val="both"/>
        <w:rPr>
          <w:rFonts w:ascii="Times New Roman" w:hAnsi="Times New Roman" w:cs="Times New Roman"/>
          <w:b/>
        </w:rPr>
      </w:pPr>
      <w:r w:rsidRPr="0062383D">
        <w:rPr>
          <w:rFonts w:ascii="Times New Roman" w:hAnsi="Times New Roman" w:cs="Times New Roman"/>
          <w:iCs/>
        </w:rPr>
        <w:t xml:space="preserve">Коршунов, В. В. </w:t>
      </w:r>
      <w:r w:rsidRPr="0062383D">
        <w:rPr>
          <w:rFonts w:ascii="Times New Roman" w:hAnsi="Times New Roman" w:cs="Times New Roman"/>
        </w:rPr>
        <w:t xml:space="preserve">Экономика организации : учебник и практикум для СПО / В. В. Коршунов. — 4-е изд., перераб. и доп. — М. : Издательство Юрайт, 2017. –(в  электронном формате). </w:t>
      </w:r>
      <w:r w:rsidRPr="0062383D">
        <w:rPr>
          <w:rFonts w:ascii="Times New Roman" w:hAnsi="Times New Roman" w:cs="Times New Roman"/>
          <w:b/>
        </w:rPr>
        <w:t xml:space="preserve"> </w:t>
      </w:r>
    </w:p>
    <w:p w:rsidR="00605101" w:rsidRPr="0062383D" w:rsidRDefault="00605101" w:rsidP="00605101">
      <w:pPr>
        <w:pStyle w:val="2"/>
        <w:numPr>
          <w:ilvl w:val="0"/>
          <w:numId w:val="7"/>
        </w:numPr>
        <w:spacing w:before="0" w:line="240" w:lineRule="auto"/>
        <w:contextualSpacing/>
        <w:jc w:val="both"/>
        <w:rPr>
          <w:rFonts w:ascii="Times New Roman" w:hAnsi="Times New Roman" w:cs="Times New Roman"/>
          <w:b w:val="0"/>
          <w:color w:val="auto"/>
          <w:sz w:val="22"/>
          <w:szCs w:val="22"/>
        </w:rPr>
      </w:pPr>
      <w:r w:rsidRPr="0062383D">
        <w:rPr>
          <w:rFonts w:ascii="Times New Roman" w:hAnsi="Times New Roman" w:cs="Times New Roman"/>
          <w:b w:val="0"/>
          <w:color w:val="auto"/>
          <w:sz w:val="22"/>
          <w:szCs w:val="22"/>
        </w:rPr>
        <w:t>А. М. Лазаренков, Л. П. Филянович, В. П. Бубнов Охрана труда в энергетической отрасли: учебник : 2-е изд., доп и перераб.— 2017. — 672 стр.</w:t>
      </w:r>
    </w:p>
    <w:p w:rsidR="00605101" w:rsidRPr="0062383D" w:rsidRDefault="00605101" w:rsidP="00605101">
      <w:pPr>
        <w:pStyle w:val="author"/>
        <w:numPr>
          <w:ilvl w:val="0"/>
          <w:numId w:val="7"/>
        </w:numPr>
        <w:shd w:val="clear" w:color="auto" w:fill="FFFFFF"/>
        <w:spacing w:before="0" w:beforeAutospacing="0" w:after="0" w:afterAutospacing="0"/>
        <w:contextualSpacing/>
        <w:jc w:val="both"/>
        <w:rPr>
          <w:sz w:val="22"/>
          <w:szCs w:val="22"/>
        </w:rPr>
      </w:pPr>
      <w:r w:rsidRPr="0062383D">
        <w:rPr>
          <w:i/>
          <w:iCs/>
          <w:sz w:val="22"/>
          <w:szCs w:val="22"/>
        </w:rPr>
        <w:t xml:space="preserve">Беляков, Г. И. </w:t>
      </w:r>
      <w:r w:rsidRPr="0062383D">
        <w:rPr>
          <w:sz w:val="22"/>
          <w:szCs w:val="22"/>
        </w:rPr>
        <w:t xml:space="preserve">Охрана труда и техника безопасности : учебник для среднего профессионального образования / Г. И. Беляков. — 3-е изд., перераб. и доп. — Москва : Издательство Юрайт, 2018. — 404 с. — (Профессиональное образование).— Текст : электронный // ЭБС Юрайт [сайт]. — URL: </w:t>
      </w:r>
      <w:hyperlink r:id="rId10" w:tgtFrame="_blank" w:history="1">
        <w:r w:rsidRPr="0062383D">
          <w:rPr>
            <w:rStyle w:val="af0"/>
            <w:color w:val="auto"/>
            <w:sz w:val="22"/>
            <w:szCs w:val="22"/>
          </w:rPr>
          <w:t>https://biblio-online.ru/bcode/413896</w:t>
        </w:r>
      </w:hyperlink>
      <w:r w:rsidRPr="0062383D">
        <w:rPr>
          <w:sz w:val="22"/>
          <w:szCs w:val="22"/>
        </w:rPr>
        <w:t xml:space="preserve"> (дата обращения: 04.10.2019).</w:t>
      </w:r>
    </w:p>
    <w:p w:rsidR="00605101" w:rsidRPr="0062383D" w:rsidRDefault="00605101" w:rsidP="00605101">
      <w:pPr>
        <w:pStyle w:val="ae"/>
        <w:numPr>
          <w:ilvl w:val="0"/>
          <w:numId w:val="7"/>
        </w:numPr>
        <w:shd w:val="clear" w:color="auto" w:fill="FFFFFF"/>
        <w:spacing w:after="0" w:line="240" w:lineRule="auto"/>
        <w:jc w:val="both"/>
        <w:rPr>
          <w:rFonts w:ascii="Times New Roman" w:hAnsi="Times New Roman" w:cs="Times New Roman"/>
        </w:rPr>
      </w:pPr>
      <w:r w:rsidRPr="0062383D">
        <w:rPr>
          <w:rFonts w:ascii="Times New Roman" w:hAnsi="Times New Roman" w:cs="Times New Roman"/>
        </w:rPr>
        <w:t xml:space="preserve">Татьяна Попова: Охрана труда. Учебное пособие. ФГОС СПО Издательство: </w:t>
      </w:r>
      <w:hyperlink r:id="rId11" w:history="1">
        <w:r w:rsidRPr="0062383D">
          <w:rPr>
            <w:rStyle w:val="af0"/>
            <w:rFonts w:ascii="Times New Roman" w:hAnsi="Times New Roman" w:cs="Times New Roman"/>
            <w:color w:val="auto"/>
          </w:rPr>
          <w:t>Феникс</w:t>
        </w:r>
      </w:hyperlink>
      <w:r w:rsidRPr="0062383D">
        <w:rPr>
          <w:rFonts w:ascii="Times New Roman" w:hAnsi="Times New Roman" w:cs="Times New Roman"/>
        </w:rPr>
        <w:t>, 2017 г.</w:t>
      </w:r>
    </w:p>
    <w:p w:rsidR="001A3D24" w:rsidRPr="0062383D" w:rsidRDefault="001A3D24" w:rsidP="001A3D24">
      <w:pPr>
        <w:pStyle w:val="ae"/>
        <w:numPr>
          <w:ilvl w:val="0"/>
          <w:numId w:val="7"/>
        </w:numPr>
        <w:spacing w:after="0" w:line="240" w:lineRule="auto"/>
        <w:jc w:val="both"/>
        <w:rPr>
          <w:rFonts w:ascii="Times New Roman" w:hAnsi="Times New Roman"/>
        </w:rPr>
      </w:pPr>
      <w:r w:rsidRPr="0062383D">
        <w:rPr>
          <w:rFonts w:ascii="Times New Roman" w:eastAsia="Times New Roman" w:hAnsi="Times New Roman" w:cs="Times New Roman"/>
        </w:rPr>
        <w:t xml:space="preserve">Организация производства и управление предприятием: учебник / под ред. О. Г. Туровца. </w:t>
      </w:r>
      <w:r w:rsidRPr="0062383D">
        <w:rPr>
          <w:rFonts w:ascii="Times New Roman" w:hAnsi="Times New Roman"/>
        </w:rPr>
        <w:t>-</w:t>
      </w:r>
      <w:r w:rsidRPr="0062383D">
        <w:rPr>
          <w:rFonts w:ascii="Times New Roman" w:eastAsia="Times New Roman" w:hAnsi="Times New Roman" w:cs="Times New Roman"/>
        </w:rPr>
        <w:t xml:space="preserve"> 3-е изд. </w:t>
      </w:r>
      <w:r w:rsidRPr="0062383D">
        <w:rPr>
          <w:rFonts w:ascii="Times New Roman" w:hAnsi="Times New Roman"/>
        </w:rPr>
        <w:t>-</w:t>
      </w:r>
      <w:r w:rsidRPr="0062383D">
        <w:rPr>
          <w:rFonts w:ascii="Times New Roman" w:eastAsia="Times New Roman" w:hAnsi="Times New Roman" w:cs="Times New Roman"/>
        </w:rPr>
        <w:t xml:space="preserve"> Москва: ИНФРА-М, 2024. </w:t>
      </w:r>
      <w:r w:rsidRPr="0062383D">
        <w:rPr>
          <w:rFonts w:ascii="Times New Roman" w:hAnsi="Times New Roman"/>
        </w:rPr>
        <w:t>-</w:t>
      </w:r>
      <w:r w:rsidRPr="0062383D">
        <w:rPr>
          <w:rFonts w:ascii="Times New Roman" w:eastAsia="Times New Roman" w:hAnsi="Times New Roman" w:cs="Times New Roman"/>
        </w:rPr>
        <w:t xml:space="preserve"> 506 с. </w:t>
      </w:r>
      <w:r w:rsidRPr="0062383D">
        <w:rPr>
          <w:rFonts w:ascii="Times New Roman" w:hAnsi="Times New Roman"/>
        </w:rPr>
        <w:t>-</w:t>
      </w:r>
      <w:r w:rsidRPr="0062383D">
        <w:rPr>
          <w:rFonts w:ascii="Times New Roman" w:eastAsia="Times New Roman" w:hAnsi="Times New Roman" w:cs="Times New Roman"/>
        </w:rPr>
        <w:t xml:space="preserve"> (Среднее профессиона</w:t>
      </w:r>
      <w:r w:rsidRPr="0062383D">
        <w:rPr>
          <w:rFonts w:ascii="Times New Roman" w:hAnsi="Times New Roman"/>
        </w:rPr>
        <w:t>льное образование).</w:t>
      </w:r>
    </w:p>
    <w:p w:rsidR="00605101" w:rsidRPr="0062383D" w:rsidRDefault="00605101" w:rsidP="00605101">
      <w:pPr>
        <w:pStyle w:val="author"/>
        <w:shd w:val="clear" w:color="auto" w:fill="FFFFFF"/>
        <w:spacing w:before="0" w:beforeAutospacing="0" w:after="0" w:afterAutospacing="0"/>
        <w:contextualSpacing/>
        <w:jc w:val="both"/>
        <w:rPr>
          <w:sz w:val="22"/>
          <w:szCs w:val="22"/>
        </w:rPr>
      </w:pPr>
    </w:p>
    <w:p w:rsidR="00605101" w:rsidRPr="0062383D" w:rsidRDefault="00605101" w:rsidP="00605101">
      <w:pPr>
        <w:spacing w:after="0" w:line="240" w:lineRule="auto"/>
        <w:contextualSpacing/>
        <w:jc w:val="both"/>
        <w:rPr>
          <w:rFonts w:ascii="Times New Roman" w:hAnsi="Times New Roman" w:cs="Times New Roman"/>
        </w:rPr>
      </w:pPr>
      <w:r w:rsidRPr="0062383D">
        <w:rPr>
          <w:rFonts w:ascii="Times New Roman" w:hAnsi="Times New Roman" w:cs="Times New Roman"/>
        </w:rPr>
        <w:t>2. Дополнительные источники:</w:t>
      </w:r>
    </w:p>
    <w:p w:rsidR="00605101" w:rsidRPr="0062383D" w:rsidRDefault="00605101" w:rsidP="00605101">
      <w:pPr>
        <w:numPr>
          <w:ilvl w:val="0"/>
          <w:numId w:val="8"/>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Информационно правовой портал </w:t>
      </w:r>
      <w:hyperlink r:id="rId12" w:history="1">
        <w:r w:rsidRPr="0062383D">
          <w:rPr>
            <w:rFonts w:ascii="Times New Roman" w:hAnsi="Times New Roman" w:cs="Times New Roman"/>
          </w:rPr>
          <w:t>http://konsultant.ru/</w:t>
        </w:r>
      </w:hyperlink>
    </w:p>
    <w:p w:rsidR="00605101" w:rsidRPr="0062383D" w:rsidRDefault="00605101" w:rsidP="00605101">
      <w:pPr>
        <w:numPr>
          <w:ilvl w:val="0"/>
          <w:numId w:val="8"/>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Информационно правовой портал </w:t>
      </w:r>
      <w:hyperlink r:id="rId13" w:history="1">
        <w:r w:rsidRPr="0062383D">
          <w:rPr>
            <w:rFonts w:ascii="Times New Roman" w:hAnsi="Times New Roman" w:cs="Times New Roman"/>
          </w:rPr>
          <w:t>http://www.garant.ru/</w:t>
        </w:r>
      </w:hyperlink>
    </w:p>
    <w:p w:rsidR="00605101" w:rsidRPr="0062383D" w:rsidRDefault="00605101" w:rsidP="00605101">
      <w:pPr>
        <w:numPr>
          <w:ilvl w:val="0"/>
          <w:numId w:val="8"/>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Официальный сайт Министерства Финансов Российской Федерации </w:t>
      </w:r>
      <w:hyperlink r:id="rId14" w:history="1">
        <w:r w:rsidRPr="0062383D">
          <w:rPr>
            <w:rFonts w:ascii="Times New Roman" w:hAnsi="Times New Roman" w:cs="Times New Roman"/>
          </w:rPr>
          <w:t>https://www.minfin.ru/</w:t>
        </w:r>
      </w:hyperlink>
      <w:r w:rsidRPr="0062383D">
        <w:rPr>
          <w:rFonts w:ascii="Times New Roman" w:hAnsi="Times New Roman" w:cs="Times New Roman"/>
        </w:rPr>
        <w:t xml:space="preserve"> </w:t>
      </w:r>
    </w:p>
    <w:p w:rsidR="00605101" w:rsidRPr="0062383D" w:rsidRDefault="00605101" w:rsidP="00605101">
      <w:pPr>
        <w:numPr>
          <w:ilvl w:val="0"/>
          <w:numId w:val="8"/>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Официальный сайт Центрального Банка Российской Федерации </w:t>
      </w:r>
      <w:hyperlink r:id="rId15" w:history="1">
        <w:r w:rsidRPr="0062383D">
          <w:rPr>
            <w:rFonts w:ascii="Times New Roman" w:hAnsi="Times New Roman" w:cs="Times New Roman"/>
          </w:rPr>
          <w:t>http://www.cbr.ru/</w:t>
        </w:r>
      </w:hyperlink>
    </w:p>
    <w:p w:rsidR="00605101" w:rsidRPr="0062383D" w:rsidRDefault="00605101" w:rsidP="00605101">
      <w:pPr>
        <w:pStyle w:val="ae"/>
        <w:numPr>
          <w:ilvl w:val="0"/>
          <w:numId w:val="8"/>
        </w:numPr>
        <w:spacing w:after="0" w:line="240" w:lineRule="auto"/>
        <w:jc w:val="both"/>
        <w:rPr>
          <w:rFonts w:ascii="Times New Roman" w:hAnsi="Times New Roman" w:cs="Times New Roman"/>
        </w:rPr>
      </w:pPr>
      <w:r w:rsidRPr="0062383D">
        <w:rPr>
          <w:rFonts w:ascii="Times New Roman" w:hAnsi="Times New Roman" w:cs="Times New Roman"/>
        </w:rPr>
        <w:t xml:space="preserve">Официальный сайт Президента России - </w:t>
      </w:r>
      <w:hyperlink r:id="rId16" w:history="1">
        <w:r w:rsidRPr="0062383D">
          <w:rPr>
            <w:rFonts w:ascii="Times New Roman" w:hAnsi="Times New Roman" w:cs="Times New Roman"/>
          </w:rPr>
          <w:t>http://www.kremlin.ru</w:t>
        </w:r>
      </w:hyperlink>
    </w:p>
    <w:p w:rsidR="00605101" w:rsidRPr="0062383D" w:rsidRDefault="00605101" w:rsidP="00605101">
      <w:pPr>
        <w:pStyle w:val="ae"/>
        <w:numPr>
          <w:ilvl w:val="0"/>
          <w:numId w:val="8"/>
        </w:numPr>
        <w:autoSpaceDE w:val="0"/>
        <w:autoSpaceDN w:val="0"/>
        <w:adjustRightInd w:val="0"/>
        <w:spacing w:after="0" w:line="240" w:lineRule="auto"/>
        <w:jc w:val="both"/>
        <w:rPr>
          <w:rFonts w:ascii="Times New Roman" w:hAnsi="Times New Roman" w:cs="Times New Roman"/>
        </w:rPr>
      </w:pPr>
      <w:r w:rsidRPr="0062383D">
        <w:rPr>
          <w:rFonts w:ascii="Times New Roman" w:eastAsia="TimesNewRomanPSMT" w:hAnsi="Times New Roman" w:cs="Times New Roman"/>
        </w:rPr>
        <w:t xml:space="preserve">В. Т. Медведев, С. Г. Новиков, А.В.Каралюнец, Т.Н.Маслова. </w:t>
      </w:r>
      <w:r w:rsidRPr="0062383D">
        <w:rPr>
          <w:rFonts w:ascii="Times New Roman" w:eastAsia="TimesNewRomanPS-BoldMT" w:hAnsi="Times New Roman" w:cs="Times New Roman"/>
          <w:bCs/>
        </w:rPr>
        <w:t xml:space="preserve">Охрана </w:t>
      </w:r>
      <w:r w:rsidRPr="0062383D">
        <w:rPr>
          <w:rFonts w:ascii="Times New Roman" w:eastAsia="TimesNewRomanPSMT" w:hAnsi="Times New Roman" w:cs="Times New Roman"/>
        </w:rPr>
        <w:t>труда и промышленная экология: учебник для студ.0-92 учреждений сред. проф. образования /. — 4-е изд., стер. — М. :Издательский центр «Академия», 2016. — 416 с.</w:t>
      </w:r>
    </w:p>
    <w:p w:rsidR="00605101" w:rsidRPr="0062383D" w:rsidRDefault="00605101" w:rsidP="00605101">
      <w:pPr>
        <w:pStyle w:val="1"/>
        <w:numPr>
          <w:ilvl w:val="0"/>
          <w:numId w:val="8"/>
        </w:numPr>
        <w:contextualSpacing/>
        <w:jc w:val="both"/>
        <w:rPr>
          <w:sz w:val="22"/>
          <w:szCs w:val="22"/>
        </w:rPr>
      </w:pPr>
      <w:r w:rsidRPr="0062383D">
        <w:rPr>
          <w:sz w:val="22"/>
          <w:szCs w:val="22"/>
        </w:rPr>
        <w:t xml:space="preserve">Правила по охране труда при эксплуатации тепловых энергоустановок. Методические рекомендации издательство:  </w:t>
      </w:r>
      <w:hyperlink r:id="rId17" w:history="1">
        <w:r w:rsidRPr="0062383D">
          <w:rPr>
            <w:rStyle w:val="af0"/>
            <w:color w:val="auto"/>
            <w:sz w:val="22"/>
            <w:szCs w:val="22"/>
          </w:rPr>
          <w:t>Альфа-Пресс</w:t>
        </w:r>
      </w:hyperlink>
      <w:r w:rsidRPr="0062383D">
        <w:rPr>
          <w:sz w:val="22"/>
          <w:szCs w:val="22"/>
        </w:rPr>
        <w:t xml:space="preserve">, 2016 г. </w:t>
      </w:r>
      <w:hyperlink r:id="rId18" w:history="1">
        <w:r w:rsidRPr="0062383D">
          <w:rPr>
            <w:rStyle w:val="af0"/>
            <w:color w:val="auto"/>
            <w:sz w:val="22"/>
            <w:szCs w:val="22"/>
          </w:rPr>
          <w:t>https://www.labirint.ru/books/529001/</w:t>
        </w:r>
      </w:hyperlink>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color w:val="auto"/>
          <w:sz w:val="22"/>
          <w:szCs w:val="22"/>
        </w:rPr>
        <w:t xml:space="preserve">Охрана труда. Онлайн учебник. </w:t>
      </w:r>
      <w:hyperlink r:id="rId19" w:history="1">
        <w:r w:rsidRPr="0062383D">
          <w:rPr>
            <w:rStyle w:val="af0"/>
            <w:rFonts w:ascii="Times New Roman" w:hAnsi="Times New Roman" w:cs="Times New Roman"/>
            <w:color w:val="auto"/>
            <w:sz w:val="22"/>
            <w:szCs w:val="22"/>
          </w:rPr>
          <w:t>https://laborprotection.3dn.ru/home.html</w:t>
        </w:r>
      </w:hyperlink>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color w:val="auto"/>
          <w:sz w:val="22"/>
          <w:szCs w:val="22"/>
        </w:rPr>
        <w:t>ФЗ-181 об основах охраны труда в Российской Федерации – статус на 2018 год</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color w:val="auto"/>
          <w:sz w:val="22"/>
          <w:szCs w:val="22"/>
        </w:rPr>
        <w:lastRenderedPageBreak/>
        <w:t xml:space="preserve">Трудовой кодекс Российской Федерации от 30.12. 2001 № 197-ФЗ (в ред. ФЗ от 24.07.2002 № 07-ФЗ, от 25.07.2002 № 116-ФЗ, от 30.06.2003 № 86-ФЗ, от 27.04.2004 № 32-ФЗ, от 22.08.2004 № 122-ФЗ, от 29.12.2004 №201-ФЗ, от 30.06.2006 № 90-ФЗ)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Федеральный закон «Об обязательном социальном страховании от несчастных случаев на производстве и профессиональных заболеваний» от 24.07.1998 № 125-ФЗ (в ред. Федеральных законов от 17.07.1999 № 181-ФЗ, от 25.10.2001 № 141-ФЗ, от 30.12.2001 № 196-ФЗ, ТК РФ от 30.12.2001 № 197-ФЗ, Федерального закона от 26.11.2002 № 152-ФЗ, с изм., внесенными Федеральными законами 02.10.2000 № 10-ФЗ, от 11.02.2002 № 17-ФЗ, от 08.02.2003 № 25-ФЗ,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Федеральный закон «О лечении застрахованных, осуществляемых на территории РФ непосредственно после несчастного случая на производстве до восстановления трудоспособности или установления стойкой утраты профессиональной трудоспособности» от 07.07.2003 № 118-ФЗ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Федеральный закон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от 22.12.2005 № 180 – ФЗ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Постановление Правительства РФ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от 16.10.2000 № 789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Постановление Правительства РФ «Порядок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от 28.04.2001 № 332 </w:t>
      </w:r>
    </w:p>
    <w:p w:rsidR="00605101" w:rsidRPr="0062383D" w:rsidRDefault="00605101" w:rsidP="00605101">
      <w:pPr>
        <w:pStyle w:val="s3"/>
        <w:numPr>
          <w:ilvl w:val="0"/>
          <w:numId w:val="8"/>
        </w:numPr>
        <w:spacing w:before="0" w:beforeAutospacing="0" w:after="0" w:afterAutospacing="0"/>
        <w:contextualSpacing/>
        <w:jc w:val="both"/>
        <w:rPr>
          <w:sz w:val="22"/>
          <w:szCs w:val="22"/>
        </w:rPr>
      </w:pPr>
      <w:r w:rsidRPr="0062383D">
        <w:rPr>
          <w:sz w:val="22"/>
          <w:szCs w:val="22"/>
        </w:rPr>
        <w:t>Федеральный закон от 21 июля 1997 г. N 116-ФЗ</w:t>
      </w:r>
      <w:r w:rsidRPr="0062383D">
        <w:rPr>
          <w:sz w:val="22"/>
          <w:szCs w:val="22"/>
        </w:rPr>
        <w:br/>
        <w:t>"О промышленной безопасности опасных производственных объектов"С изменениями и дополнениями от:7 августа 2000 г., 10 января 2003 г., 22 августа 2004 г., 9 мая 2005 г., 18 декабря 2006 г., 30 декабря 2008 г., 27 декабря 2009 г., 23, 27 июля 2010 г., 1, 18, 19 июля, 28, 30 ноября 2011 г., 25 июня 2012 г., 4 марта, 2 июля 2013 г., 31 декабря 2014 г., 13 июля 2015 г., 2 июня, 3 июля 2016 г., 22 февраля, 7 марта 2017 г., 29 июля 2018 г.</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Постановление Правительства РФ «О признании утратившими силу решений Правительства Российской Федерации по вопросам расследования несчастных случаев на производстве» от 08.01.2003 №5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Приказ Министерства здравоохранения и социального развития РФ «Об определении степени тяжести повреждения здоровья при несчастных случаях на производстве» от 24.02.2005 № 160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Постановление Минтруда РФ «Об утверждении форм документов, необходимых для расследования и уч</w:t>
      </w:r>
      <w:r w:rsidRPr="0062383D">
        <w:rPr>
          <w:rFonts w:ascii="Times New Roman" w:hAnsi="Cambria Math" w:cs="Times New Roman"/>
          <w:color w:val="auto"/>
          <w:sz w:val="22"/>
          <w:szCs w:val="22"/>
        </w:rPr>
        <w:t>ѐ</w:t>
      </w:r>
      <w:r w:rsidRPr="0062383D">
        <w:rPr>
          <w:rFonts w:ascii="Times New Roman" w:hAnsi="Times New Roman" w:cs="Times New Roman"/>
          <w:color w:val="auto"/>
          <w:sz w:val="22"/>
          <w:szCs w:val="22"/>
        </w:rPr>
        <w:t xml:space="preserve">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от 24.10.2002 № 73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Постановление Правительства РФ «Положение о расследовании и уч</w:t>
      </w:r>
      <w:r w:rsidRPr="0062383D">
        <w:rPr>
          <w:rFonts w:ascii="Times New Roman" w:hAnsi="Cambria Math" w:cs="Times New Roman"/>
          <w:color w:val="auto"/>
          <w:sz w:val="22"/>
          <w:szCs w:val="22"/>
        </w:rPr>
        <w:t>ѐ</w:t>
      </w:r>
      <w:r w:rsidRPr="0062383D">
        <w:rPr>
          <w:rFonts w:ascii="Times New Roman" w:hAnsi="Times New Roman" w:cs="Times New Roman"/>
          <w:color w:val="auto"/>
          <w:sz w:val="22"/>
          <w:szCs w:val="22"/>
        </w:rPr>
        <w:t xml:space="preserve">те профессиональных заболеваний» от 15.12.2000 № 967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color w:val="auto"/>
          <w:sz w:val="22"/>
          <w:szCs w:val="22"/>
        </w:rPr>
        <w:t>Приказ Министерства здравоохранения РФ «Инструкция о порядке применения положения о расследовании и уч</w:t>
      </w:r>
      <w:r w:rsidRPr="0062383D">
        <w:rPr>
          <w:rFonts w:ascii="Times New Roman" w:hAnsi="Cambria Math" w:cs="Times New Roman"/>
          <w:color w:val="auto"/>
          <w:sz w:val="22"/>
          <w:szCs w:val="22"/>
        </w:rPr>
        <w:t>ѐ</w:t>
      </w:r>
      <w:r w:rsidRPr="0062383D">
        <w:rPr>
          <w:rFonts w:ascii="Times New Roman" w:hAnsi="Times New Roman" w:cs="Times New Roman"/>
          <w:color w:val="auto"/>
          <w:sz w:val="22"/>
          <w:szCs w:val="22"/>
        </w:rPr>
        <w:t xml:space="preserve">те профессиональных заболеваний» от 28.05.2001 № 176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color w:val="auto"/>
          <w:sz w:val="22"/>
          <w:szCs w:val="22"/>
        </w:rPr>
        <w:t xml:space="preserve">Руководство Р 2.2.2006-05 «Руководство по гигиенической оценке факторов рабочей среды и трудового процесса. Критерии и классификация условий труда»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t xml:space="preserve"> </w:t>
      </w:r>
      <w:r w:rsidRPr="0062383D">
        <w:rPr>
          <w:rFonts w:ascii="Times New Roman" w:hAnsi="Times New Roman" w:cs="Times New Roman"/>
          <w:color w:val="auto"/>
          <w:sz w:val="22"/>
          <w:szCs w:val="22"/>
        </w:rPr>
        <w:t xml:space="preserve">Постановление Правительства РФ «О вредных и (или) опасных производственных факторах и работах, при выполнении которых проводятся предварительные и периодические медицинские осмотры (обследования), и порядке проведения этих осмотров (обследований)» от 27.10.2003 № 646 </w:t>
      </w:r>
    </w:p>
    <w:p w:rsidR="00605101" w:rsidRPr="0062383D" w:rsidRDefault="00605101" w:rsidP="00605101">
      <w:pPr>
        <w:pStyle w:val="Default"/>
        <w:numPr>
          <w:ilvl w:val="0"/>
          <w:numId w:val="8"/>
        </w:numPr>
        <w:contextualSpacing/>
        <w:jc w:val="both"/>
        <w:rPr>
          <w:rFonts w:ascii="Times New Roman" w:hAnsi="Times New Roman" w:cs="Times New Roman"/>
          <w:color w:val="auto"/>
          <w:sz w:val="22"/>
          <w:szCs w:val="22"/>
        </w:rPr>
      </w:pPr>
      <w:r w:rsidRPr="0062383D">
        <w:rPr>
          <w:rFonts w:ascii="Times New Roman" w:hAnsi="Times New Roman" w:cs="Times New Roman"/>
          <w:b/>
          <w:bCs/>
          <w:color w:val="auto"/>
          <w:sz w:val="22"/>
          <w:szCs w:val="22"/>
        </w:rPr>
        <w:lastRenderedPageBreak/>
        <w:t xml:space="preserve"> </w:t>
      </w:r>
      <w:r w:rsidRPr="0062383D">
        <w:rPr>
          <w:rFonts w:ascii="Times New Roman" w:hAnsi="Times New Roman" w:cs="Times New Roman"/>
          <w:color w:val="auto"/>
          <w:sz w:val="22"/>
          <w:szCs w:val="22"/>
        </w:rPr>
        <w:t xml:space="preserve">Постановление Правительства РФ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от 23.09.2002 № 695 с изм. на 01.02.2005 </w:t>
      </w:r>
    </w:p>
    <w:p w:rsidR="00605101" w:rsidRPr="0062383D" w:rsidRDefault="00605101" w:rsidP="00605101">
      <w:pPr>
        <w:pStyle w:val="ae"/>
        <w:numPr>
          <w:ilvl w:val="0"/>
          <w:numId w:val="8"/>
        </w:numPr>
        <w:spacing w:after="0" w:line="240" w:lineRule="auto"/>
        <w:jc w:val="both"/>
        <w:rPr>
          <w:rFonts w:ascii="Times New Roman" w:hAnsi="Times New Roman" w:cs="Times New Roman"/>
        </w:rPr>
      </w:pPr>
      <w:r w:rsidRPr="0062383D">
        <w:rPr>
          <w:rFonts w:ascii="Times New Roman" w:hAnsi="Times New Roman" w:cs="Times New Roman"/>
        </w:rPr>
        <w:t xml:space="preserve">Постановление СМ – Правительства РФ «Перечень медицинских психиатрических противопоказаний для осуществления отдельных видов профессиональной деятельности, связанной с источником повышенной опасности» от 28.04.1993 № </w:t>
      </w:r>
    </w:p>
    <w:p w:rsidR="00605101" w:rsidRPr="0062383D" w:rsidRDefault="00605101" w:rsidP="00605101">
      <w:pPr>
        <w:spacing w:after="0" w:line="240" w:lineRule="auto"/>
        <w:contextualSpacing/>
        <w:jc w:val="both"/>
        <w:rPr>
          <w:rFonts w:ascii="Times New Roman" w:hAnsi="Times New Roman" w:cs="Times New Roman"/>
        </w:rPr>
      </w:pPr>
    </w:p>
    <w:p w:rsidR="00605101" w:rsidRPr="0062383D" w:rsidRDefault="00605101" w:rsidP="00605101">
      <w:pPr>
        <w:spacing w:after="0" w:line="240" w:lineRule="auto"/>
        <w:ind w:left="360"/>
        <w:contextualSpacing/>
        <w:jc w:val="center"/>
        <w:rPr>
          <w:rFonts w:ascii="Times New Roman" w:eastAsia="Times New Roman" w:hAnsi="Times New Roman" w:cs="Times New Roman"/>
        </w:rPr>
      </w:pPr>
      <w:r w:rsidRPr="0062383D">
        <w:rPr>
          <w:rFonts w:ascii="Times New Roman" w:eastAsia="Times New Roman" w:hAnsi="Times New Roman" w:cs="Times New Roman"/>
        </w:rPr>
        <w:t>Электронный ресурсы:</w:t>
      </w:r>
    </w:p>
    <w:p w:rsidR="00605101" w:rsidRPr="0062383D" w:rsidRDefault="00605101" w:rsidP="00605101">
      <w:pPr>
        <w:spacing w:after="0" w:line="240" w:lineRule="auto"/>
        <w:ind w:left="360"/>
        <w:contextualSpacing/>
        <w:jc w:val="center"/>
        <w:rPr>
          <w:rFonts w:ascii="Times New Roman" w:eastAsia="Times New Roman" w:hAnsi="Times New Roman" w:cs="Times New Roman"/>
        </w:rPr>
      </w:pPr>
    </w:p>
    <w:p w:rsidR="00605101" w:rsidRPr="0062383D" w:rsidRDefault="00605101" w:rsidP="00605101">
      <w:pPr>
        <w:numPr>
          <w:ilvl w:val="0"/>
          <w:numId w:val="9"/>
        </w:numPr>
        <w:spacing w:after="0" w:line="240" w:lineRule="auto"/>
        <w:contextualSpacing/>
        <w:jc w:val="both"/>
        <w:rPr>
          <w:rFonts w:ascii="Times New Roman" w:hAnsi="Times New Roman" w:cs="Times New Roman"/>
        </w:rPr>
      </w:pPr>
      <w:r w:rsidRPr="0062383D">
        <w:rPr>
          <w:rFonts w:ascii="Times New Roman" w:hAnsi="Times New Roman" w:cs="Times New Roman"/>
        </w:rPr>
        <w:t>- Электронная библиотека Юрайт</w:t>
      </w:r>
    </w:p>
    <w:p w:rsidR="00605101" w:rsidRPr="0062383D" w:rsidRDefault="00605101" w:rsidP="00605101">
      <w:pPr>
        <w:numPr>
          <w:ilvl w:val="0"/>
          <w:numId w:val="9"/>
        </w:numPr>
        <w:spacing w:after="0" w:line="240" w:lineRule="auto"/>
        <w:contextualSpacing/>
        <w:jc w:val="both"/>
        <w:rPr>
          <w:rFonts w:ascii="Times New Roman" w:hAnsi="Times New Roman" w:cs="Times New Roman"/>
        </w:rPr>
      </w:pPr>
      <w:r w:rsidRPr="0062383D">
        <w:rPr>
          <w:rFonts w:ascii="Times New Roman" w:hAnsi="Times New Roman" w:cs="Times New Roman"/>
        </w:rPr>
        <w:t>- ЭБС «Академия»</w:t>
      </w:r>
    </w:p>
    <w:p w:rsidR="00605101" w:rsidRPr="0062383D" w:rsidRDefault="00605101" w:rsidP="00605101">
      <w:pPr>
        <w:numPr>
          <w:ilvl w:val="0"/>
          <w:numId w:val="9"/>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 </w:t>
      </w:r>
      <w:hyperlink r:id="rId20" w:history="1">
        <w:r w:rsidRPr="0062383D">
          <w:rPr>
            <w:rStyle w:val="af0"/>
            <w:rFonts w:ascii="Times New Roman" w:hAnsi="Times New Roman" w:cs="Times New Roman"/>
            <w:color w:val="auto"/>
          </w:rPr>
          <w:t>https://</w:t>
        </w:r>
        <w:r w:rsidRPr="0062383D">
          <w:rPr>
            <w:rStyle w:val="af0"/>
            <w:rFonts w:ascii="Times New Roman" w:hAnsi="Times New Roman" w:cs="Times New Roman"/>
            <w:color w:val="auto"/>
            <w:lang w:val="en-US"/>
          </w:rPr>
          <w:t>www</w:t>
        </w:r>
        <w:r w:rsidRPr="0062383D">
          <w:rPr>
            <w:rStyle w:val="af0"/>
            <w:rFonts w:ascii="Times New Roman" w:hAnsi="Times New Roman" w:cs="Times New Roman"/>
            <w:color w:val="auto"/>
          </w:rPr>
          <w:t>.</w:t>
        </w:r>
        <w:r w:rsidRPr="0062383D">
          <w:rPr>
            <w:rStyle w:val="af0"/>
            <w:rFonts w:ascii="Times New Roman" w:hAnsi="Times New Roman" w:cs="Times New Roman"/>
            <w:color w:val="auto"/>
            <w:lang w:val="en-US"/>
          </w:rPr>
          <w:t>gumer</w:t>
        </w:r>
        <w:r w:rsidRPr="0062383D">
          <w:rPr>
            <w:rStyle w:val="af0"/>
            <w:rFonts w:ascii="Times New Roman" w:hAnsi="Times New Roman" w:cs="Times New Roman"/>
            <w:color w:val="auto"/>
          </w:rPr>
          <w:t>.</w:t>
        </w:r>
        <w:r w:rsidRPr="0062383D">
          <w:rPr>
            <w:rStyle w:val="af0"/>
            <w:rFonts w:ascii="Times New Roman" w:hAnsi="Times New Roman" w:cs="Times New Roman"/>
            <w:color w:val="auto"/>
            <w:lang w:val="en-US"/>
          </w:rPr>
          <w:t>ru</w:t>
        </w:r>
      </w:hyperlink>
    </w:p>
    <w:p w:rsidR="00605101" w:rsidRPr="0062383D" w:rsidRDefault="00605101" w:rsidP="00605101">
      <w:pPr>
        <w:numPr>
          <w:ilvl w:val="0"/>
          <w:numId w:val="9"/>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 </w:t>
      </w:r>
      <w:hyperlink r:id="rId21" w:history="1">
        <w:r w:rsidRPr="0062383D">
          <w:rPr>
            <w:rStyle w:val="af0"/>
            <w:rFonts w:ascii="Times New Roman" w:hAnsi="Times New Roman" w:cs="Times New Roman"/>
            <w:color w:val="auto"/>
          </w:rPr>
          <w:t>https://www.</w:t>
        </w:r>
        <w:r w:rsidRPr="0062383D">
          <w:rPr>
            <w:rStyle w:val="af0"/>
            <w:rFonts w:ascii="Times New Roman" w:hAnsi="Times New Roman" w:cs="Times New Roman"/>
            <w:color w:val="auto"/>
            <w:lang w:val="en-US"/>
          </w:rPr>
          <w:t>ecsocman</w:t>
        </w:r>
        <w:r w:rsidRPr="0062383D">
          <w:rPr>
            <w:rStyle w:val="af0"/>
            <w:rFonts w:ascii="Times New Roman" w:hAnsi="Times New Roman" w:cs="Times New Roman"/>
            <w:color w:val="auto"/>
          </w:rPr>
          <w:t>.</w:t>
        </w:r>
        <w:r w:rsidRPr="0062383D">
          <w:rPr>
            <w:rStyle w:val="af0"/>
            <w:rFonts w:ascii="Times New Roman" w:hAnsi="Times New Roman" w:cs="Times New Roman"/>
            <w:color w:val="auto"/>
            <w:lang w:val="en-US"/>
          </w:rPr>
          <w:t>edu</w:t>
        </w:r>
        <w:r w:rsidRPr="0062383D">
          <w:rPr>
            <w:rStyle w:val="af0"/>
            <w:rFonts w:ascii="Times New Roman" w:hAnsi="Times New Roman" w:cs="Times New Roman"/>
            <w:color w:val="auto"/>
          </w:rPr>
          <w:t>.</w:t>
        </w:r>
        <w:r w:rsidRPr="0062383D">
          <w:rPr>
            <w:rStyle w:val="af0"/>
            <w:rFonts w:ascii="Times New Roman" w:hAnsi="Times New Roman" w:cs="Times New Roman"/>
            <w:color w:val="auto"/>
            <w:lang w:val="en-US"/>
          </w:rPr>
          <w:t>ru</w:t>
        </w:r>
      </w:hyperlink>
    </w:p>
    <w:p w:rsidR="00605101" w:rsidRPr="0062383D" w:rsidRDefault="00605101" w:rsidP="00605101">
      <w:pPr>
        <w:numPr>
          <w:ilvl w:val="0"/>
          <w:numId w:val="9"/>
        </w:numPr>
        <w:spacing w:after="0" w:line="240" w:lineRule="auto"/>
        <w:contextualSpacing/>
        <w:jc w:val="both"/>
        <w:rPr>
          <w:rFonts w:ascii="Times New Roman" w:hAnsi="Times New Roman" w:cs="Times New Roman"/>
        </w:rPr>
      </w:pPr>
      <w:r w:rsidRPr="0062383D">
        <w:rPr>
          <w:rFonts w:ascii="Times New Roman" w:hAnsi="Times New Roman" w:cs="Times New Roman"/>
        </w:rPr>
        <w:t xml:space="preserve">- </w:t>
      </w:r>
      <w:r w:rsidRPr="0062383D">
        <w:rPr>
          <w:rFonts w:ascii="Times New Roman" w:hAnsi="Times New Roman" w:cs="Times New Roman"/>
          <w:lang w:val="en-US"/>
        </w:rPr>
        <w:t>https</w:t>
      </w:r>
      <w:r w:rsidRPr="0062383D">
        <w:rPr>
          <w:rFonts w:ascii="Times New Roman" w:hAnsi="Times New Roman" w:cs="Times New Roman"/>
        </w:rPr>
        <w:t>://</w:t>
      </w:r>
      <w:r w:rsidRPr="0062383D">
        <w:rPr>
          <w:rFonts w:ascii="Times New Roman" w:hAnsi="Times New Roman" w:cs="Times New Roman"/>
          <w:lang w:val="en-US"/>
        </w:rPr>
        <w:t>sites</w:t>
      </w:r>
      <w:r w:rsidRPr="0062383D">
        <w:rPr>
          <w:rFonts w:ascii="Times New Roman" w:hAnsi="Times New Roman" w:cs="Times New Roman"/>
        </w:rPr>
        <w:t>.</w:t>
      </w:r>
      <w:r w:rsidRPr="0062383D">
        <w:rPr>
          <w:rFonts w:ascii="Times New Roman" w:hAnsi="Times New Roman" w:cs="Times New Roman"/>
          <w:lang w:val="en-US"/>
        </w:rPr>
        <w:t>google</w:t>
      </w:r>
      <w:r w:rsidRPr="0062383D">
        <w:rPr>
          <w:rFonts w:ascii="Times New Roman" w:hAnsi="Times New Roman" w:cs="Times New Roman"/>
        </w:rPr>
        <w:t>.</w:t>
      </w:r>
      <w:r w:rsidRPr="0062383D">
        <w:rPr>
          <w:rFonts w:ascii="Times New Roman" w:hAnsi="Times New Roman" w:cs="Times New Roman"/>
          <w:lang w:val="en-US"/>
        </w:rPr>
        <w:t>com</w:t>
      </w:r>
      <w:r w:rsidRPr="0062383D">
        <w:rPr>
          <w:rFonts w:ascii="Times New Roman" w:hAnsi="Times New Roman" w:cs="Times New Roman"/>
        </w:rPr>
        <w:t>/</w:t>
      </w:r>
      <w:r w:rsidRPr="0062383D">
        <w:rPr>
          <w:rFonts w:ascii="Times New Roman" w:hAnsi="Times New Roman" w:cs="Times New Roman"/>
          <w:lang w:val="en-US"/>
        </w:rPr>
        <w:t>site</w:t>
      </w:r>
      <w:r w:rsidRPr="0062383D">
        <w:rPr>
          <w:rFonts w:ascii="Times New Roman" w:hAnsi="Times New Roman" w:cs="Times New Roman"/>
        </w:rPr>
        <w:t>/</w:t>
      </w:r>
      <w:r w:rsidRPr="0062383D">
        <w:rPr>
          <w:rFonts w:ascii="Times New Roman" w:hAnsi="Times New Roman" w:cs="Times New Roman"/>
          <w:lang w:val="en-US"/>
        </w:rPr>
        <w:t>suleymanovasa</w:t>
      </w:r>
    </w:p>
    <w:p w:rsidR="00605101" w:rsidRPr="0062383D" w:rsidRDefault="00605101" w:rsidP="00605101">
      <w:pPr>
        <w:widowControl w:val="0"/>
        <w:numPr>
          <w:ilvl w:val="0"/>
          <w:numId w:val="9"/>
        </w:numPr>
        <w:tabs>
          <w:tab w:val="left" w:pos="709"/>
          <w:tab w:val="left" w:pos="851"/>
        </w:tabs>
        <w:spacing w:after="0" w:line="240" w:lineRule="auto"/>
        <w:contextualSpacing/>
        <w:jc w:val="both"/>
        <w:rPr>
          <w:rFonts w:ascii="Times New Roman" w:hAnsi="Times New Roman" w:cs="Times New Roman"/>
        </w:rPr>
      </w:pPr>
      <w:r w:rsidRPr="0062383D">
        <w:rPr>
          <w:rFonts w:ascii="Times New Roman" w:hAnsi="Times New Roman" w:cs="Times New Roman"/>
        </w:rPr>
        <w:t xml:space="preserve">Единое окно доступа к образовательным ресурсам </w:t>
      </w:r>
      <w:hyperlink r:id="rId22" w:history="1">
        <w:r w:rsidRPr="0062383D">
          <w:rPr>
            <w:rFonts w:ascii="Times New Roman" w:hAnsi="Times New Roman" w:cs="Times New Roman"/>
          </w:rPr>
          <w:t>http://window.edu.ru/</w:t>
        </w:r>
      </w:hyperlink>
    </w:p>
    <w:p w:rsidR="00605101" w:rsidRPr="0062383D" w:rsidRDefault="00605101" w:rsidP="00605101">
      <w:pPr>
        <w:widowControl w:val="0"/>
        <w:numPr>
          <w:ilvl w:val="0"/>
          <w:numId w:val="9"/>
        </w:numPr>
        <w:tabs>
          <w:tab w:val="left" w:pos="709"/>
          <w:tab w:val="left" w:pos="851"/>
        </w:tabs>
        <w:spacing w:after="0" w:line="240" w:lineRule="auto"/>
        <w:contextualSpacing/>
        <w:jc w:val="both"/>
        <w:rPr>
          <w:rFonts w:ascii="Times New Roman" w:hAnsi="Times New Roman" w:cs="Times New Roman"/>
        </w:rPr>
      </w:pPr>
      <w:r w:rsidRPr="0062383D">
        <w:rPr>
          <w:rFonts w:ascii="Times New Roman" w:hAnsi="Times New Roman" w:cs="Times New Roman"/>
        </w:rPr>
        <w:t xml:space="preserve">Министерство образования и науки РФ ФГАУ «ФИРО» </w:t>
      </w:r>
      <w:hyperlink r:id="rId23" w:history="1">
        <w:r w:rsidRPr="0062383D">
          <w:rPr>
            <w:rFonts w:ascii="Times New Roman" w:hAnsi="Times New Roman" w:cs="Times New Roman"/>
          </w:rPr>
          <w:t>http://www.firo.ru/</w:t>
        </w:r>
      </w:hyperlink>
    </w:p>
    <w:p w:rsidR="00605101" w:rsidRPr="0062383D" w:rsidRDefault="00605101" w:rsidP="00605101">
      <w:pPr>
        <w:widowControl w:val="0"/>
        <w:numPr>
          <w:ilvl w:val="0"/>
          <w:numId w:val="9"/>
        </w:numPr>
        <w:tabs>
          <w:tab w:val="left" w:pos="709"/>
          <w:tab w:val="left" w:pos="851"/>
        </w:tabs>
        <w:spacing w:after="0" w:line="240" w:lineRule="auto"/>
        <w:contextualSpacing/>
        <w:jc w:val="both"/>
        <w:rPr>
          <w:rFonts w:ascii="Times New Roman" w:hAnsi="Times New Roman" w:cs="Times New Roman"/>
        </w:rPr>
      </w:pPr>
      <w:r w:rsidRPr="0062383D">
        <w:rPr>
          <w:rFonts w:ascii="Times New Roman" w:hAnsi="Times New Roman" w:cs="Times New Roman"/>
        </w:rPr>
        <w:t>Портал «Всеобуч»- справочно-информационный образовательный сайт, единое окно доступа к образовательным ресурсам –</w:t>
      </w:r>
      <w:hyperlink r:id="rId24" w:history="1">
        <w:r w:rsidRPr="0062383D">
          <w:rPr>
            <w:rFonts w:ascii="Times New Roman" w:hAnsi="Times New Roman" w:cs="Times New Roman"/>
          </w:rPr>
          <w:t>http://www.edu-all.ru/</w:t>
        </w:r>
      </w:hyperlink>
    </w:p>
    <w:p w:rsidR="00605101" w:rsidRPr="0062383D" w:rsidRDefault="00605101" w:rsidP="00605101">
      <w:pPr>
        <w:widowControl w:val="0"/>
        <w:numPr>
          <w:ilvl w:val="0"/>
          <w:numId w:val="9"/>
        </w:numPr>
        <w:tabs>
          <w:tab w:val="left" w:pos="709"/>
          <w:tab w:val="left" w:pos="851"/>
        </w:tabs>
        <w:spacing w:after="0" w:line="240" w:lineRule="auto"/>
        <w:contextualSpacing/>
        <w:jc w:val="both"/>
        <w:rPr>
          <w:rFonts w:ascii="Times New Roman" w:hAnsi="Times New Roman" w:cs="Times New Roman"/>
        </w:rPr>
      </w:pPr>
      <w:r w:rsidRPr="0062383D">
        <w:rPr>
          <w:rFonts w:ascii="Times New Roman" w:hAnsi="Times New Roman" w:cs="Times New Roman"/>
        </w:rPr>
        <w:t xml:space="preserve"> Экономико–правовая библиотека [Электронный ресурс]. — Режим доступа: </w:t>
      </w:r>
      <w:hyperlink r:id="rId25" w:history="1">
        <w:r w:rsidRPr="0062383D">
          <w:rPr>
            <w:rFonts w:ascii="Times New Roman" w:hAnsi="Times New Roman" w:cs="Times New Roman"/>
          </w:rPr>
          <w:t>http://www.vuzlib.net</w:t>
        </w:r>
      </w:hyperlink>
      <w:r w:rsidRPr="0062383D">
        <w:rPr>
          <w:rFonts w:ascii="Times New Roman" w:hAnsi="Times New Roman" w:cs="Times New Roman"/>
        </w:rPr>
        <w:t>.</w:t>
      </w:r>
    </w:p>
    <w:p w:rsidR="00605101" w:rsidRPr="0062383D" w:rsidRDefault="00605101" w:rsidP="00605101">
      <w:pPr>
        <w:spacing w:after="0" w:line="240" w:lineRule="auto"/>
        <w:ind w:left="360"/>
        <w:contextualSpacing/>
        <w:jc w:val="center"/>
        <w:rPr>
          <w:rFonts w:ascii="Times New Roman" w:eastAsia="Times New Roman" w:hAnsi="Times New Roman" w:cs="Times New Roman"/>
        </w:rPr>
      </w:pPr>
    </w:p>
    <w:p w:rsidR="00605101" w:rsidRPr="0062383D" w:rsidRDefault="00605101" w:rsidP="00605101">
      <w:pPr>
        <w:pStyle w:val="ae"/>
        <w:numPr>
          <w:ilvl w:val="0"/>
          <w:numId w:val="9"/>
        </w:numPr>
        <w:spacing w:after="0" w:line="240" w:lineRule="auto"/>
        <w:jc w:val="both"/>
        <w:rPr>
          <w:rFonts w:ascii="Times New Roman" w:eastAsia="Times New Roman" w:hAnsi="Times New Roman" w:cs="Times New Roman"/>
        </w:rPr>
      </w:pPr>
      <w:r w:rsidRPr="0062383D">
        <w:rPr>
          <w:rFonts w:ascii="Times New Roman" w:eastAsia="Times New Roman" w:hAnsi="Times New Roman" w:cs="Times New Roman"/>
        </w:rPr>
        <w:t>Медведев В.Т., Основы охраны труда и техники безопасности в электроустановках [Электронный ресурс] : учебник для вузов / В.Т. Медведев, Е.С. Колечицкий, О.Е. Кондратьева. - М. : Издательский дом МЭИ, 2015. - 620 с. -  Режим доступа: http://www.studentlibrary.ru/book/ISBN9785383009307.html</w:t>
      </w:r>
    </w:p>
    <w:p w:rsidR="00605101" w:rsidRPr="0062383D" w:rsidRDefault="00605101" w:rsidP="00605101">
      <w:pPr>
        <w:pStyle w:val="ae"/>
        <w:numPr>
          <w:ilvl w:val="0"/>
          <w:numId w:val="9"/>
        </w:numPr>
        <w:shd w:val="clear" w:color="auto" w:fill="FFFFFF"/>
        <w:spacing w:after="0" w:line="240" w:lineRule="auto"/>
        <w:jc w:val="both"/>
        <w:rPr>
          <w:rFonts w:ascii="Times New Roman" w:hAnsi="Times New Roman" w:cs="Times New Roman"/>
        </w:rPr>
      </w:pPr>
      <w:r w:rsidRPr="0062383D">
        <w:rPr>
          <w:rFonts w:ascii="Times New Roman" w:hAnsi="Times New Roman" w:cs="Times New Roman"/>
        </w:rPr>
        <w:t xml:space="preserve">Конспекты лекций </w:t>
      </w:r>
      <w:hyperlink r:id="rId26" w:history="1">
        <w:r w:rsidRPr="0062383D">
          <w:rPr>
            <w:rStyle w:val="af0"/>
            <w:rFonts w:ascii="Times New Roman" w:hAnsi="Times New Roman" w:cs="Times New Roman"/>
            <w:color w:val="auto"/>
          </w:rPr>
          <w:t>https://infourok.ru/konspekti-lekciya-po-kursu-predmeta-ohrana-truda-1900815.html //электронный ресурс/</w:t>
        </w:r>
      </w:hyperlink>
    </w:p>
    <w:p w:rsidR="00605101" w:rsidRDefault="00605101"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2383D" w:rsidRDefault="0062383D" w:rsidP="00605101">
      <w:pPr>
        <w:spacing w:after="0" w:line="240" w:lineRule="auto"/>
        <w:contextualSpacing/>
        <w:jc w:val="both"/>
        <w:rPr>
          <w:rFonts w:ascii="Times New Roman" w:hAnsi="Times New Roman" w:cs="Times New Roman"/>
        </w:rPr>
      </w:pPr>
    </w:p>
    <w:p w:rsidR="00605101" w:rsidRPr="0062383D" w:rsidRDefault="00605101" w:rsidP="00605101">
      <w:pPr>
        <w:spacing w:after="0"/>
        <w:jc w:val="both"/>
        <w:rPr>
          <w:rFonts w:ascii="Times New Roman" w:hAnsi="Times New Roman"/>
          <w:b/>
        </w:rPr>
      </w:pPr>
      <w:r w:rsidRPr="0062383D">
        <w:rPr>
          <w:rFonts w:ascii="Times New Roman" w:hAnsi="Times New Roman"/>
          <w:b/>
        </w:rPr>
        <w:lastRenderedPageBreak/>
        <w:t>3.3 Общие требования к организации образовательного процесса.</w:t>
      </w:r>
    </w:p>
    <w:p w:rsidR="00605101" w:rsidRPr="0062383D" w:rsidRDefault="00605101" w:rsidP="00605101">
      <w:pPr>
        <w:spacing w:after="0"/>
        <w:jc w:val="both"/>
        <w:rPr>
          <w:rFonts w:ascii="Times New Roman" w:hAnsi="Times New Roman"/>
        </w:rPr>
      </w:pPr>
    </w:p>
    <w:p w:rsidR="00605101" w:rsidRPr="0062383D" w:rsidRDefault="00605101" w:rsidP="001A3D24">
      <w:pPr>
        <w:jc w:val="both"/>
        <w:rPr>
          <w:rFonts w:ascii="Times New Roman" w:eastAsia="Times New Roman" w:hAnsi="Times New Roman" w:cs="Times New Roman"/>
          <w:b/>
          <w:bCs/>
          <w:color w:val="000000"/>
        </w:rPr>
      </w:pPr>
      <w:r w:rsidRPr="0062383D">
        <w:rPr>
          <w:rFonts w:ascii="Times New Roman" w:hAnsi="Times New Roman"/>
        </w:rPr>
        <w:t xml:space="preserve">     Обязательным условием допуска к учебной практике в рамках профессионального модуля «</w:t>
      </w:r>
      <w:r w:rsidR="001A3D24" w:rsidRPr="0062383D">
        <w:rPr>
          <w:rFonts w:ascii="Times New Roman" w:eastAsia="Times New Roman" w:hAnsi="Times New Roman" w:cs="Times New Roman"/>
          <w:bCs/>
          <w:color w:val="000000"/>
        </w:rPr>
        <w:t>Организация и управление работой обслуживающего персонала теплотехнического оборудования и систем тепло- и топливоснабжения</w:t>
      </w:r>
      <w:r w:rsidRPr="0062383D">
        <w:rPr>
          <w:rFonts w:ascii="Times New Roman" w:hAnsi="Times New Roman"/>
        </w:rPr>
        <w:t>» является освоение теоретического модуля и учебной практики для получения первичных профессиональных  навыков.</w:t>
      </w:r>
    </w:p>
    <w:p w:rsidR="00605101" w:rsidRPr="0062383D" w:rsidRDefault="00605101" w:rsidP="00605101">
      <w:pPr>
        <w:spacing w:after="0"/>
        <w:jc w:val="both"/>
        <w:rPr>
          <w:rFonts w:ascii="Times New Roman" w:hAnsi="Times New Roman"/>
          <w:b/>
        </w:rPr>
      </w:pPr>
      <w:r w:rsidRPr="0062383D">
        <w:rPr>
          <w:rFonts w:ascii="Times New Roman" w:hAnsi="Times New Roman"/>
          <w:b/>
        </w:rPr>
        <w:t>3.4  Кадровое обеспечение образовательного процесса</w:t>
      </w:r>
    </w:p>
    <w:p w:rsidR="00605101" w:rsidRPr="0062383D" w:rsidRDefault="00605101" w:rsidP="00605101">
      <w:pPr>
        <w:spacing w:after="0"/>
        <w:jc w:val="both"/>
        <w:rPr>
          <w:rFonts w:ascii="Times New Roman" w:hAnsi="Times New Roman"/>
        </w:rPr>
      </w:pPr>
      <w:r w:rsidRPr="0062383D">
        <w:rPr>
          <w:rFonts w:ascii="Times New Roman" w:hAnsi="Times New Roman"/>
          <w:b/>
        </w:rPr>
        <w:t>Требования к квалификации педагогических (инженерно- педагогических) кадров, обеспечивающих обучение по междисциплинарному курсу:</w:t>
      </w:r>
      <w:r w:rsidRPr="0062383D">
        <w:rPr>
          <w:rFonts w:ascii="Times New Roman" w:hAnsi="Times New Roman"/>
        </w:rPr>
        <w:t xml:space="preserve"> </w:t>
      </w:r>
    </w:p>
    <w:p w:rsidR="00605101" w:rsidRPr="0062383D" w:rsidRDefault="00605101" w:rsidP="00605101">
      <w:pPr>
        <w:spacing w:after="0"/>
        <w:jc w:val="both"/>
        <w:rPr>
          <w:rFonts w:ascii="Times New Roman" w:hAnsi="Times New Roman"/>
        </w:rPr>
      </w:pPr>
      <w:r w:rsidRPr="0062383D">
        <w:rPr>
          <w:rFonts w:ascii="Times New Roman" w:hAnsi="Times New Roman"/>
        </w:rPr>
        <w:t>наличие высшего профессионального образования, соответствующего профилю модуля «Организация и управление работами коллектива исполнителей» и специальности 13.02.02</w:t>
      </w:r>
      <w:r w:rsidR="001A3D24" w:rsidRPr="0062383D">
        <w:rPr>
          <w:rFonts w:ascii="Times New Roman" w:hAnsi="Times New Roman"/>
        </w:rPr>
        <w:t>.</w:t>
      </w:r>
      <w:r w:rsidRPr="0062383D">
        <w:rPr>
          <w:rFonts w:ascii="Times New Roman" w:hAnsi="Times New Roman"/>
        </w:rPr>
        <w:t xml:space="preserve"> «Теплоснабжение и теплотехническое оборудование».</w:t>
      </w:r>
    </w:p>
    <w:p w:rsidR="00605101" w:rsidRPr="0062383D" w:rsidRDefault="00605101" w:rsidP="00605101">
      <w:pPr>
        <w:spacing w:after="0"/>
        <w:jc w:val="both"/>
        <w:rPr>
          <w:rFonts w:ascii="Times New Roman" w:hAnsi="Times New Roman"/>
          <w:b/>
        </w:rPr>
      </w:pPr>
      <w:r w:rsidRPr="0062383D">
        <w:rPr>
          <w:rFonts w:ascii="Times New Roman" w:hAnsi="Times New Roman"/>
          <w:b/>
        </w:rPr>
        <w:t>Требования к квалификации педагогических кадров, осуще</w:t>
      </w:r>
      <w:r w:rsidR="0062383D">
        <w:rPr>
          <w:rFonts w:ascii="Times New Roman" w:hAnsi="Times New Roman"/>
          <w:b/>
        </w:rPr>
        <w:t>ствляющих руководство практикой</w:t>
      </w:r>
      <w:r w:rsidRPr="0062383D">
        <w:rPr>
          <w:rFonts w:ascii="Times New Roman" w:hAnsi="Times New Roman"/>
          <w:b/>
        </w:rPr>
        <w:t>:</w:t>
      </w:r>
    </w:p>
    <w:p w:rsidR="00605101" w:rsidRPr="0062383D" w:rsidRDefault="00605101" w:rsidP="00605101">
      <w:pPr>
        <w:spacing w:after="0"/>
        <w:jc w:val="both"/>
        <w:rPr>
          <w:rFonts w:ascii="Times New Roman" w:hAnsi="Times New Roman"/>
        </w:rPr>
      </w:pPr>
      <w:r w:rsidRPr="0062383D">
        <w:rPr>
          <w:rFonts w:ascii="Times New Roman" w:hAnsi="Times New Roman"/>
        </w:rPr>
        <w:t>Инженерно - педагогический состав</w:t>
      </w:r>
      <w:r w:rsidRPr="0062383D">
        <w:rPr>
          <w:rFonts w:ascii="Times New Roman" w:hAnsi="Times New Roman"/>
          <w:b/>
        </w:rPr>
        <w:t>:</w:t>
      </w:r>
      <w:r w:rsidRPr="0062383D">
        <w:rPr>
          <w:rFonts w:ascii="Times New Roman" w:hAnsi="Times New Roman"/>
        </w:rPr>
        <w:t xml:space="preserve"> дипломированные специалисты- преподаватели междисциплинарных курсов, а так же общепрофессиональных дисциплин</w:t>
      </w:r>
    </w:p>
    <w:p w:rsidR="00605101" w:rsidRDefault="00605101" w:rsidP="00605101">
      <w:pPr>
        <w:spacing w:after="0"/>
        <w:jc w:val="both"/>
        <w:rPr>
          <w:rFonts w:ascii="Times New Roman" w:hAnsi="Times New Roman"/>
        </w:rPr>
      </w:pPr>
      <w:r w:rsidRPr="0062383D">
        <w:rPr>
          <w:rFonts w:ascii="Times New Roman" w:hAnsi="Times New Roman"/>
          <w:b/>
        </w:rPr>
        <w:t xml:space="preserve">Мастера: </w:t>
      </w:r>
      <w:r w:rsidRPr="0062383D">
        <w:rPr>
          <w:rFonts w:ascii="Times New Roman" w:hAnsi="Times New Roman"/>
        </w:rPr>
        <w:t>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Default="0062383D" w:rsidP="00605101">
      <w:pPr>
        <w:spacing w:after="0"/>
        <w:jc w:val="both"/>
        <w:rPr>
          <w:rFonts w:ascii="Times New Roman" w:hAnsi="Times New Roman"/>
        </w:rPr>
      </w:pPr>
    </w:p>
    <w:p w:rsidR="0062383D" w:rsidRPr="0062383D" w:rsidRDefault="0062383D" w:rsidP="00605101">
      <w:pPr>
        <w:spacing w:after="0"/>
        <w:jc w:val="both"/>
        <w:rPr>
          <w:rFonts w:ascii="Times New Roman" w:hAnsi="Times New Roman"/>
        </w:rPr>
      </w:pPr>
    </w:p>
    <w:p w:rsidR="00605101" w:rsidRPr="004F648D" w:rsidRDefault="00605101" w:rsidP="00605101">
      <w:pPr>
        <w:spacing w:after="0"/>
        <w:jc w:val="center"/>
        <w:rPr>
          <w:rFonts w:ascii="Times New Roman" w:hAnsi="Times New Roman"/>
          <w:b/>
          <w:sz w:val="24"/>
          <w:szCs w:val="28"/>
        </w:rPr>
      </w:pPr>
      <w:r>
        <w:rPr>
          <w:rFonts w:ascii="Times New Roman" w:hAnsi="Times New Roman"/>
          <w:b/>
          <w:sz w:val="24"/>
          <w:szCs w:val="28"/>
        </w:rPr>
        <w:lastRenderedPageBreak/>
        <w:t>4</w:t>
      </w:r>
      <w:r w:rsidRPr="004F648D">
        <w:rPr>
          <w:rFonts w:ascii="Times New Roman" w:hAnsi="Times New Roman"/>
          <w:b/>
          <w:sz w:val="24"/>
          <w:szCs w:val="28"/>
        </w:rPr>
        <w:t>. КОНТРОЛЬ И ОЦЕНКА  РЕЗУЛЬТАТОВ ОСВОЕНИЯ ПРОФЕССИОАНАЛЬНОГО МОДУЛЯ (ВИДА ПРОФЕССИОНАЛЬНОЙ   ДЕЯТЕЛЬНОСТИ)</w:t>
      </w:r>
    </w:p>
    <w:p w:rsidR="00605101" w:rsidRDefault="00605101" w:rsidP="00605101">
      <w:pPr>
        <w:spacing w:after="0"/>
        <w:jc w:val="center"/>
        <w:rPr>
          <w:rFonts w:ascii="Times New Roman" w:hAnsi="Times New Roman"/>
          <w:b/>
          <w:sz w:val="28"/>
          <w:szCs w:val="28"/>
        </w:rPr>
      </w:pPr>
    </w:p>
    <w:tbl>
      <w:tblPr>
        <w:tblW w:w="10065" w:type="dxa"/>
        <w:tblInd w:w="-9" w:type="dxa"/>
        <w:tblLayout w:type="fixed"/>
        <w:tblLook w:val="0000"/>
      </w:tblPr>
      <w:tblGrid>
        <w:gridCol w:w="9"/>
        <w:gridCol w:w="3677"/>
        <w:gridCol w:w="35"/>
        <w:gridCol w:w="3762"/>
        <w:gridCol w:w="2582"/>
      </w:tblGrid>
      <w:tr w:rsidR="00605101" w:rsidRPr="0062383D" w:rsidTr="00605101">
        <w:trPr>
          <w:gridBefore w:val="1"/>
          <w:wBefore w:w="9" w:type="dxa"/>
        </w:trPr>
        <w:tc>
          <w:tcPr>
            <w:tcW w:w="3712" w:type="dxa"/>
            <w:gridSpan w:val="2"/>
            <w:tcBorders>
              <w:top w:val="single" w:sz="8" w:space="0" w:color="000000"/>
              <w:left w:val="single" w:sz="8" w:space="0" w:color="000000"/>
              <w:bottom w:val="single" w:sz="8" w:space="0" w:color="000000"/>
            </w:tcBorders>
            <w:shd w:val="clear" w:color="auto" w:fill="auto"/>
            <w:vAlign w:val="center"/>
          </w:tcPr>
          <w:p w:rsidR="00605101" w:rsidRPr="0062383D" w:rsidRDefault="00605101" w:rsidP="00605101">
            <w:pPr>
              <w:spacing w:after="0" w:line="240" w:lineRule="auto"/>
              <w:contextualSpacing/>
              <w:rPr>
                <w:rFonts w:ascii="Times New Roman" w:hAnsi="Times New Roman" w:cs="Times New Roman"/>
                <w:b/>
                <w:bCs/>
              </w:rPr>
            </w:pPr>
            <w:r w:rsidRPr="0062383D">
              <w:rPr>
                <w:rFonts w:ascii="Times New Roman" w:hAnsi="Times New Roman" w:cs="Times New Roman"/>
                <w:b/>
                <w:bCs/>
              </w:rPr>
              <w:t xml:space="preserve">Результаты </w:t>
            </w:r>
          </w:p>
          <w:p w:rsidR="00605101" w:rsidRPr="0062383D" w:rsidRDefault="00605101" w:rsidP="00605101">
            <w:pPr>
              <w:spacing w:after="0" w:line="240" w:lineRule="auto"/>
              <w:contextualSpacing/>
              <w:rPr>
                <w:rFonts w:ascii="Times New Roman" w:hAnsi="Times New Roman" w:cs="Times New Roman"/>
                <w:b/>
                <w:bCs/>
              </w:rPr>
            </w:pPr>
            <w:r w:rsidRPr="0062383D">
              <w:rPr>
                <w:rFonts w:ascii="Times New Roman" w:hAnsi="Times New Roman" w:cs="Times New Roman"/>
                <w:b/>
                <w:bCs/>
              </w:rPr>
              <w:t>(освоенные профессиональные компетенции)</w:t>
            </w:r>
          </w:p>
        </w:tc>
        <w:tc>
          <w:tcPr>
            <w:tcW w:w="3762" w:type="dxa"/>
            <w:tcBorders>
              <w:top w:val="single" w:sz="8" w:space="0" w:color="000000"/>
              <w:left w:val="single" w:sz="4" w:space="0" w:color="000000"/>
              <w:bottom w:val="single" w:sz="8" w:space="0" w:color="000000"/>
            </w:tcBorders>
            <w:shd w:val="clear" w:color="auto" w:fill="auto"/>
            <w:vAlign w:val="center"/>
          </w:tcPr>
          <w:p w:rsidR="00605101" w:rsidRPr="0062383D" w:rsidRDefault="00605101" w:rsidP="00605101">
            <w:pPr>
              <w:spacing w:after="0" w:line="240" w:lineRule="auto"/>
              <w:contextualSpacing/>
              <w:rPr>
                <w:rFonts w:ascii="Times New Roman" w:hAnsi="Times New Roman" w:cs="Times New Roman"/>
                <w:b/>
              </w:rPr>
            </w:pPr>
            <w:r w:rsidRPr="0062383D">
              <w:rPr>
                <w:rFonts w:ascii="Times New Roman" w:hAnsi="Times New Roman" w:cs="Times New Roman"/>
                <w:b/>
              </w:rPr>
              <w:t>Основные показатели оценки результата</w:t>
            </w:r>
          </w:p>
        </w:tc>
        <w:tc>
          <w:tcPr>
            <w:tcW w:w="2582" w:type="dxa"/>
            <w:tcBorders>
              <w:top w:val="single" w:sz="8" w:space="0" w:color="000000"/>
              <w:left w:val="single" w:sz="4" w:space="0" w:color="000000"/>
              <w:bottom w:val="single" w:sz="8" w:space="0" w:color="000000"/>
              <w:right w:val="single" w:sz="8" w:space="0" w:color="000000"/>
            </w:tcBorders>
            <w:shd w:val="clear" w:color="auto" w:fill="auto"/>
            <w:vAlign w:val="center"/>
          </w:tcPr>
          <w:p w:rsidR="00605101" w:rsidRPr="0062383D" w:rsidRDefault="00605101" w:rsidP="00605101">
            <w:pPr>
              <w:spacing w:after="0" w:line="240" w:lineRule="auto"/>
              <w:contextualSpacing/>
              <w:rPr>
                <w:rFonts w:ascii="Times New Roman" w:hAnsi="Times New Roman" w:cs="Times New Roman"/>
                <w:b/>
              </w:rPr>
            </w:pPr>
            <w:r w:rsidRPr="0062383D">
              <w:rPr>
                <w:rFonts w:ascii="Times New Roman" w:hAnsi="Times New Roman" w:cs="Times New Roman"/>
                <w:b/>
              </w:rPr>
              <w:t xml:space="preserve">Формы и методы контроля и оценки </w:t>
            </w:r>
          </w:p>
        </w:tc>
      </w:tr>
      <w:tr w:rsidR="00605101" w:rsidRPr="0062383D" w:rsidTr="00605101">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pStyle w:val="a9"/>
              <w:widowControl w:val="0"/>
              <w:jc w:val="both"/>
              <w:rPr>
                <w:sz w:val="22"/>
                <w:szCs w:val="22"/>
              </w:rPr>
            </w:pPr>
            <w:r w:rsidRPr="0062383D">
              <w:rPr>
                <w:sz w:val="22"/>
                <w:szCs w:val="22"/>
              </w:rPr>
              <w:t>ПК.4.1. </w:t>
            </w:r>
            <w:r w:rsidR="001A3D24" w:rsidRPr="0062383D">
              <w:rPr>
                <w:color w:val="000000"/>
                <w:sz w:val="22"/>
                <w:szCs w:val="22"/>
              </w:rPr>
              <w:t>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605101" w:rsidRPr="0062383D" w:rsidRDefault="00605101" w:rsidP="00605101">
            <w:pPr>
              <w:pStyle w:val="a9"/>
              <w:widowControl w:val="0"/>
              <w:spacing w:line="276" w:lineRule="auto"/>
              <w:jc w:val="both"/>
              <w:rPr>
                <w:sz w:val="22"/>
                <w:szCs w:val="22"/>
              </w:rPr>
            </w:pPr>
          </w:p>
          <w:p w:rsidR="00605101" w:rsidRPr="0062383D" w:rsidRDefault="00605101" w:rsidP="00605101">
            <w:pPr>
              <w:pStyle w:val="a9"/>
              <w:widowControl w:val="0"/>
              <w:jc w:val="both"/>
              <w:rPr>
                <w:sz w:val="22"/>
                <w:szCs w:val="22"/>
              </w:rPr>
            </w:pPr>
          </w:p>
          <w:p w:rsidR="00605101" w:rsidRPr="0062383D" w:rsidRDefault="00605101" w:rsidP="00605101">
            <w:pPr>
              <w:pStyle w:val="a9"/>
              <w:widowControl w:val="0"/>
              <w:jc w:val="both"/>
              <w:rPr>
                <w:sz w:val="22"/>
                <w:szCs w:val="22"/>
              </w:rPr>
            </w:pPr>
          </w:p>
          <w:p w:rsidR="00605101" w:rsidRPr="0062383D" w:rsidRDefault="00605101" w:rsidP="00605101">
            <w:pPr>
              <w:pStyle w:val="a9"/>
              <w:widowControl w:val="0"/>
              <w:jc w:val="both"/>
              <w:rPr>
                <w:sz w:val="22"/>
                <w:szCs w:val="22"/>
              </w:rPr>
            </w:pPr>
          </w:p>
          <w:p w:rsidR="00605101" w:rsidRPr="0062383D" w:rsidRDefault="00605101" w:rsidP="00605101">
            <w:pPr>
              <w:pStyle w:val="a9"/>
              <w:widowControl w:val="0"/>
              <w:spacing w:line="276" w:lineRule="auto"/>
              <w:jc w:val="both"/>
              <w:rPr>
                <w:sz w:val="22"/>
                <w:szCs w:val="22"/>
              </w:rPr>
            </w:pPr>
          </w:p>
          <w:p w:rsidR="00605101" w:rsidRPr="0062383D" w:rsidRDefault="00605101" w:rsidP="00605101">
            <w:pPr>
              <w:pStyle w:val="a9"/>
              <w:widowControl w:val="0"/>
              <w:spacing w:line="276" w:lineRule="auto"/>
              <w:jc w:val="both"/>
              <w:rPr>
                <w:sz w:val="22"/>
                <w:szCs w:val="22"/>
              </w:rPr>
            </w:pPr>
          </w:p>
        </w:tc>
        <w:tc>
          <w:tcPr>
            <w:tcW w:w="3762" w:type="dxa"/>
            <w:tcBorders>
              <w:top w:val="single" w:sz="8" w:space="0" w:color="000000"/>
              <w:left w:val="single" w:sz="4" w:space="0" w:color="000000"/>
              <w:bottom w:val="single" w:sz="8" w:space="0" w:color="000000"/>
            </w:tcBorders>
            <w:shd w:val="clear" w:color="auto" w:fill="auto"/>
          </w:tcPr>
          <w:p w:rsidR="00605101" w:rsidRPr="0062383D" w:rsidRDefault="00605101" w:rsidP="00605101">
            <w:pPr>
              <w:contextualSpacing/>
              <w:rPr>
                <w:bCs/>
              </w:rPr>
            </w:pPr>
            <w:r w:rsidRPr="0062383D">
              <w:rPr>
                <w:rFonts w:ascii="Times New Roman" w:hAnsi="Times New Roman"/>
              </w:rPr>
              <w:t xml:space="preserve">Составление плана проведения совещаний, переговоров, бесед. </w:t>
            </w:r>
          </w:p>
          <w:p w:rsidR="00605101" w:rsidRPr="0062383D" w:rsidRDefault="00605101" w:rsidP="00605101">
            <w:pPr>
              <w:contextualSpacing/>
              <w:rPr>
                <w:bCs/>
              </w:rPr>
            </w:pPr>
            <w:r w:rsidRPr="0062383D">
              <w:rPr>
                <w:rFonts w:ascii="Times New Roman" w:hAnsi="Times New Roman"/>
              </w:rPr>
              <w:t>Умение</w:t>
            </w:r>
            <w:r w:rsidRPr="0062383D">
              <w:rPr>
                <w:rFonts w:ascii="Times New Roman" w:hAnsi="Times New Roman"/>
                <w:color w:val="C00000"/>
              </w:rPr>
              <w:t xml:space="preserve"> </w:t>
            </w:r>
            <w:r w:rsidRPr="0062383D">
              <w:rPr>
                <w:rFonts w:ascii="Times New Roman" w:hAnsi="Times New Roman"/>
              </w:rPr>
              <w:t xml:space="preserve">выбирать  варианты управленческих решений  при конкретных ситуациях с целью  разрешения конфликтных ситуации. </w:t>
            </w:r>
          </w:p>
          <w:p w:rsidR="00605101" w:rsidRPr="0062383D" w:rsidRDefault="00605101" w:rsidP="00605101">
            <w:pPr>
              <w:spacing w:after="0" w:line="240" w:lineRule="auto"/>
              <w:contextualSpacing/>
              <w:rPr>
                <w:rFonts w:ascii="Times New Roman" w:hAnsi="Times New Roman"/>
              </w:rPr>
            </w:pPr>
          </w:p>
          <w:p w:rsidR="00605101" w:rsidRPr="0062383D" w:rsidRDefault="00605101" w:rsidP="00605101">
            <w:pPr>
              <w:spacing w:after="0"/>
              <w:contextualSpacing/>
              <w:rPr>
                <w:bCs/>
              </w:rPr>
            </w:pPr>
          </w:p>
          <w:p w:rsidR="00605101" w:rsidRPr="0062383D" w:rsidRDefault="00605101" w:rsidP="00605101">
            <w:pPr>
              <w:spacing w:after="0" w:line="240" w:lineRule="auto"/>
              <w:contextualSpacing/>
              <w:jc w:val="both"/>
              <w:rPr>
                <w:rFonts w:ascii="Times New Roman" w:hAnsi="Times New Roman" w:cs="Times New Roman"/>
                <w:bCs/>
              </w:rPr>
            </w:pP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605101" w:rsidRPr="0062383D" w:rsidRDefault="00605101" w:rsidP="00605101">
            <w:pPr>
              <w:pStyle w:val="af4"/>
              <w:rPr>
                <w:sz w:val="22"/>
                <w:szCs w:val="22"/>
              </w:rPr>
            </w:pPr>
            <w:r w:rsidRPr="0062383D">
              <w:rPr>
                <w:sz w:val="22"/>
                <w:szCs w:val="22"/>
              </w:rPr>
              <w:t>Экспертное наблюдение за процессом деятельности при фронтальном опросе Экспертная оценка письменных работ по эталону</w:t>
            </w:r>
          </w:p>
          <w:p w:rsidR="00605101" w:rsidRPr="0062383D" w:rsidRDefault="00605101" w:rsidP="00605101">
            <w:pPr>
              <w:pStyle w:val="af4"/>
              <w:rPr>
                <w:sz w:val="22"/>
                <w:szCs w:val="22"/>
              </w:rPr>
            </w:pPr>
            <w:r w:rsidRPr="0062383D">
              <w:rPr>
                <w:sz w:val="22"/>
                <w:szCs w:val="22"/>
              </w:rPr>
              <w:t>Экспертная оценка выполнения практических работ (ПЗ №№ 1,2)</w:t>
            </w:r>
          </w:p>
          <w:p w:rsidR="00605101" w:rsidRPr="0062383D" w:rsidRDefault="00605101" w:rsidP="00605101">
            <w:pPr>
              <w:pStyle w:val="af4"/>
              <w:rPr>
                <w:sz w:val="22"/>
                <w:szCs w:val="22"/>
              </w:rPr>
            </w:pPr>
            <w:r w:rsidRPr="0062383D">
              <w:rPr>
                <w:sz w:val="22"/>
                <w:szCs w:val="22"/>
              </w:rPr>
              <w:t>Экспертная оценка выполнения практических работ в ходе УП</w:t>
            </w:r>
          </w:p>
          <w:p w:rsidR="00605101" w:rsidRPr="0062383D" w:rsidRDefault="00605101" w:rsidP="00605101">
            <w:pPr>
              <w:pStyle w:val="af4"/>
              <w:rPr>
                <w:sz w:val="22"/>
                <w:szCs w:val="22"/>
              </w:rPr>
            </w:pPr>
            <w:r w:rsidRPr="0062383D">
              <w:rPr>
                <w:sz w:val="22"/>
                <w:szCs w:val="22"/>
              </w:rPr>
              <w:t>Экспертная оценка результатов деятельности в ходе  ПП</w:t>
            </w:r>
          </w:p>
        </w:tc>
      </w:tr>
      <w:tr w:rsidR="00605101" w:rsidRPr="0062383D" w:rsidTr="00605101">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pStyle w:val="a9"/>
              <w:widowControl w:val="0"/>
              <w:jc w:val="both"/>
              <w:rPr>
                <w:sz w:val="22"/>
                <w:szCs w:val="22"/>
              </w:rPr>
            </w:pPr>
            <w:r w:rsidRPr="0062383D">
              <w:rPr>
                <w:sz w:val="22"/>
                <w:szCs w:val="22"/>
              </w:rPr>
              <w:t>ПК.4.2. </w:t>
            </w:r>
            <w:r w:rsidR="001A3D24" w:rsidRPr="0062383D">
              <w:rPr>
                <w:color w:val="000000"/>
                <w:sz w:val="22"/>
                <w:szCs w:val="22"/>
              </w:rPr>
              <w:t>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r w:rsidR="001A3D24" w:rsidRPr="0062383D">
              <w:rPr>
                <w:sz w:val="22"/>
                <w:szCs w:val="22"/>
              </w:rPr>
              <w:t xml:space="preserve"> </w:t>
            </w:r>
          </w:p>
        </w:tc>
        <w:tc>
          <w:tcPr>
            <w:tcW w:w="3762" w:type="dxa"/>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bCs/>
              </w:rPr>
            </w:pPr>
            <w:r w:rsidRPr="0062383D">
              <w:rPr>
                <w:rFonts w:ascii="Times New Roman" w:hAnsi="Times New Roman"/>
              </w:rPr>
              <w:t>Расчёт экономической эффективности производственной деятельности трудового коллектива  в соответствии  с методикой расчёта</w:t>
            </w:r>
          </w:p>
          <w:p w:rsidR="00605101" w:rsidRPr="0062383D" w:rsidRDefault="00605101" w:rsidP="00605101">
            <w:pPr>
              <w:contextualSpacing/>
              <w:rPr>
                <w:rFonts w:ascii="Times New Roman" w:hAnsi="Times New Roman"/>
              </w:rPr>
            </w:pP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605101" w:rsidRPr="0062383D" w:rsidRDefault="00605101" w:rsidP="00605101">
            <w:pPr>
              <w:pStyle w:val="af4"/>
              <w:rPr>
                <w:sz w:val="22"/>
                <w:szCs w:val="22"/>
              </w:rPr>
            </w:pPr>
            <w:r w:rsidRPr="0062383D">
              <w:rPr>
                <w:sz w:val="22"/>
                <w:szCs w:val="22"/>
              </w:rPr>
              <w:t>Экспертное наблюдение за процессом деятельности при фронтальном опросе Экспертная оценка письменных работ по эталону</w:t>
            </w:r>
          </w:p>
          <w:p w:rsidR="00605101" w:rsidRPr="0062383D" w:rsidRDefault="00605101" w:rsidP="00605101">
            <w:pPr>
              <w:pStyle w:val="af4"/>
              <w:rPr>
                <w:sz w:val="22"/>
                <w:szCs w:val="22"/>
              </w:rPr>
            </w:pPr>
            <w:r w:rsidRPr="0062383D">
              <w:rPr>
                <w:sz w:val="22"/>
                <w:szCs w:val="22"/>
              </w:rPr>
              <w:t>Экспертная оценка выполнения практических работ (ПЗ №№ 9,10,11)</w:t>
            </w:r>
          </w:p>
          <w:p w:rsidR="00605101" w:rsidRPr="0062383D" w:rsidRDefault="00605101" w:rsidP="00605101">
            <w:pPr>
              <w:pStyle w:val="af4"/>
              <w:rPr>
                <w:sz w:val="22"/>
                <w:szCs w:val="22"/>
              </w:rPr>
            </w:pPr>
            <w:r w:rsidRPr="0062383D">
              <w:rPr>
                <w:sz w:val="22"/>
                <w:szCs w:val="22"/>
              </w:rPr>
              <w:t>Экспертная оценка выполнения практических работ в ходе УП</w:t>
            </w:r>
          </w:p>
          <w:p w:rsidR="00605101" w:rsidRPr="0062383D" w:rsidRDefault="00605101" w:rsidP="00605101">
            <w:pPr>
              <w:pStyle w:val="af4"/>
              <w:rPr>
                <w:sz w:val="22"/>
                <w:szCs w:val="22"/>
              </w:rPr>
            </w:pPr>
            <w:r w:rsidRPr="0062383D">
              <w:rPr>
                <w:sz w:val="22"/>
                <w:szCs w:val="22"/>
              </w:rPr>
              <w:t>Экспертная оценка результатов деятельности в ходе  ПП</w:t>
            </w:r>
          </w:p>
        </w:tc>
      </w:tr>
      <w:tr w:rsidR="00605101" w:rsidRPr="0062383D" w:rsidTr="00605101">
        <w:trPr>
          <w:gridBefore w:val="1"/>
          <w:wBefore w:w="9" w:type="dxa"/>
          <w:trHeight w:val="637"/>
        </w:trPr>
        <w:tc>
          <w:tcPr>
            <w:tcW w:w="3712"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pStyle w:val="a9"/>
              <w:widowControl w:val="0"/>
              <w:spacing w:line="276" w:lineRule="auto"/>
              <w:jc w:val="both"/>
              <w:rPr>
                <w:sz w:val="22"/>
                <w:szCs w:val="22"/>
              </w:rPr>
            </w:pPr>
            <w:r w:rsidRPr="0062383D">
              <w:rPr>
                <w:sz w:val="22"/>
                <w:szCs w:val="22"/>
              </w:rPr>
              <w:t>ПК.4.3. </w:t>
            </w:r>
            <w:r w:rsidR="001A3D24" w:rsidRPr="0062383D">
              <w:rPr>
                <w:color w:val="000000"/>
                <w:sz w:val="22"/>
                <w:szCs w:val="22"/>
              </w:rPr>
              <w:t>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 и топливоснабжения</w:t>
            </w:r>
          </w:p>
          <w:p w:rsidR="00605101" w:rsidRPr="0062383D" w:rsidRDefault="00605101" w:rsidP="00605101">
            <w:pPr>
              <w:pStyle w:val="a9"/>
              <w:widowControl w:val="0"/>
              <w:spacing w:line="276" w:lineRule="auto"/>
              <w:jc w:val="both"/>
              <w:rPr>
                <w:sz w:val="22"/>
                <w:szCs w:val="22"/>
              </w:rPr>
            </w:pPr>
          </w:p>
          <w:p w:rsidR="00605101" w:rsidRPr="0062383D" w:rsidRDefault="00605101" w:rsidP="00605101">
            <w:pPr>
              <w:pStyle w:val="a9"/>
              <w:widowControl w:val="0"/>
              <w:spacing w:line="276" w:lineRule="auto"/>
              <w:jc w:val="both"/>
              <w:rPr>
                <w:sz w:val="22"/>
                <w:szCs w:val="22"/>
              </w:rPr>
            </w:pPr>
          </w:p>
        </w:tc>
        <w:tc>
          <w:tcPr>
            <w:tcW w:w="3762" w:type="dxa"/>
            <w:tcBorders>
              <w:top w:val="single" w:sz="8" w:space="0" w:color="000000"/>
              <w:left w:val="single" w:sz="4" w:space="0" w:color="000000"/>
              <w:bottom w:val="single" w:sz="8" w:space="0" w:color="000000"/>
            </w:tcBorders>
            <w:shd w:val="clear" w:color="auto" w:fill="auto"/>
          </w:tcPr>
          <w:p w:rsidR="00605101" w:rsidRPr="0062383D" w:rsidRDefault="00605101" w:rsidP="00605101">
            <w:pPr>
              <w:contextualSpacing/>
              <w:rPr>
                <w:rFonts w:ascii="Times New Roman" w:hAnsi="Times New Roman"/>
              </w:rPr>
            </w:pPr>
            <w:r w:rsidRPr="0062383D">
              <w:rPr>
                <w:rFonts w:ascii="Times New Roman" w:hAnsi="Times New Roman" w:cs="Times New Roman"/>
                <w:bCs/>
              </w:rPr>
              <w:lastRenderedPageBreak/>
              <w:t xml:space="preserve">Соблюдение  и выполнение требований правил охраны труда  и промышленной безопасности  </w:t>
            </w:r>
            <w:r w:rsidRPr="0062383D">
              <w:rPr>
                <w:rFonts w:ascii="Times New Roman" w:hAnsi="Times New Roman" w:cs="Times New Roman"/>
              </w:rPr>
              <w:t xml:space="preserve">с целью сохранения здоровья работников предприятия и недопущения воздействия  на человека негативных факторов </w:t>
            </w:r>
            <w:r w:rsidRPr="0062383D">
              <w:rPr>
                <w:rFonts w:ascii="Times New Roman" w:hAnsi="Times New Roman" w:cs="Times New Roman"/>
              </w:rPr>
              <w:lastRenderedPageBreak/>
              <w:t>производственной среды</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605101" w:rsidRPr="0062383D" w:rsidRDefault="00605101" w:rsidP="00605101">
            <w:pPr>
              <w:pStyle w:val="af4"/>
              <w:rPr>
                <w:sz w:val="22"/>
                <w:szCs w:val="22"/>
              </w:rPr>
            </w:pPr>
            <w:r w:rsidRPr="0062383D">
              <w:rPr>
                <w:sz w:val="22"/>
                <w:szCs w:val="22"/>
              </w:rPr>
              <w:lastRenderedPageBreak/>
              <w:t>Экспертное наблюдение за процессом деятельности при фронтальном опросе Экспертная оценка письменных работ по эталону</w:t>
            </w:r>
          </w:p>
          <w:p w:rsidR="00605101" w:rsidRPr="0062383D" w:rsidRDefault="00605101" w:rsidP="00605101">
            <w:pPr>
              <w:pStyle w:val="af4"/>
              <w:rPr>
                <w:sz w:val="22"/>
                <w:szCs w:val="22"/>
              </w:rPr>
            </w:pPr>
            <w:r w:rsidRPr="0062383D">
              <w:rPr>
                <w:sz w:val="22"/>
                <w:szCs w:val="22"/>
              </w:rPr>
              <w:t xml:space="preserve">Экспертная оценка </w:t>
            </w:r>
            <w:r w:rsidRPr="0062383D">
              <w:rPr>
                <w:sz w:val="22"/>
                <w:szCs w:val="22"/>
              </w:rPr>
              <w:lastRenderedPageBreak/>
              <w:t>выполнения практических работ (ПЗ №№ 1,2)</w:t>
            </w:r>
          </w:p>
          <w:p w:rsidR="00605101" w:rsidRPr="0062383D" w:rsidRDefault="00605101" w:rsidP="00605101">
            <w:pPr>
              <w:pStyle w:val="af4"/>
              <w:rPr>
                <w:sz w:val="22"/>
                <w:szCs w:val="22"/>
              </w:rPr>
            </w:pPr>
            <w:r w:rsidRPr="0062383D">
              <w:rPr>
                <w:sz w:val="22"/>
                <w:szCs w:val="22"/>
              </w:rPr>
              <w:t>Экспертная оценка выполнения практических работ в ходе УП</w:t>
            </w:r>
          </w:p>
          <w:p w:rsidR="00605101" w:rsidRPr="0062383D" w:rsidRDefault="00605101" w:rsidP="00605101">
            <w:pPr>
              <w:pStyle w:val="af4"/>
              <w:rPr>
                <w:sz w:val="22"/>
                <w:szCs w:val="22"/>
              </w:rPr>
            </w:pPr>
            <w:r w:rsidRPr="0062383D">
              <w:rPr>
                <w:sz w:val="22"/>
                <w:szCs w:val="22"/>
              </w:rPr>
              <w:t>Экспертная оценка результатов деятельности в ходе  ПП</w:t>
            </w:r>
          </w:p>
        </w:tc>
      </w:tr>
      <w:tr w:rsidR="00605101" w:rsidRPr="0062383D" w:rsidTr="00605101">
        <w:tc>
          <w:tcPr>
            <w:tcW w:w="3686" w:type="dxa"/>
            <w:gridSpan w:val="2"/>
            <w:tcBorders>
              <w:top w:val="single" w:sz="8" w:space="0" w:color="000000"/>
              <w:left w:val="single" w:sz="8" w:space="0" w:color="000000"/>
              <w:bottom w:val="single" w:sz="8" w:space="0" w:color="000000"/>
            </w:tcBorders>
            <w:shd w:val="clear" w:color="auto" w:fill="auto"/>
            <w:vAlign w:val="center"/>
          </w:tcPr>
          <w:p w:rsidR="00605101" w:rsidRPr="0062383D" w:rsidRDefault="00605101" w:rsidP="00605101">
            <w:pPr>
              <w:spacing w:after="0" w:line="240" w:lineRule="auto"/>
              <w:contextualSpacing/>
              <w:rPr>
                <w:rFonts w:ascii="Times New Roman" w:hAnsi="Times New Roman" w:cs="Times New Roman"/>
                <w:b/>
                <w:bCs/>
              </w:rPr>
            </w:pPr>
            <w:r w:rsidRPr="0062383D">
              <w:rPr>
                <w:rFonts w:ascii="Times New Roman" w:hAnsi="Times New Roman" w:cs="Times New Roman"/>
                <w:b/>
                <w:bCs/>
              </w:rPr>
              <w:lastRenderedPageBreak/>
              <w:t xml:space="preserve">Результаты </w:t>
            </w:r>
          </w:p>
          <w:p w:rsidR="00605101" w:rsidRPr="0062383D" w:rsidRDefault="00605101" w:rsidP="00605101">
            <w:pPr>
              <w:spacing w:after="0" w:line="240" w:lineRule="auto"/>
              <w:contextualSpacing/>
              <w:rPr>
                <w:rFonts w:ascii="Times New Roman" w:hAnsi="Times New Roman" w:cs="Times New Roman"/>
                <w:b/>
                <w:bCs/>
              </w:rPr>
            </w:pPr>
            <w:r w:rsidRPr="0062383D">
              <w:rPr>
                <w:rFonts w:ascii="Times New Roman" w:hAnsi="Times New Roman" w:cs="Times New Roman"/>
                <w:b/>
                <w:bCs/>
              </w:rPr>
              <w:t>(освоенные общие компетенции)</w:t>
            </w:r>
          </w:p>
        </w:tc>
        <w:tc>
          <w:tcPr>
            <w:tcW w:w="3797" w:type="dxa"/>
            <w:gridSpan w:val="2"/>
            <w:tcBorders>
              <w:top w:val="single" w:sz="8" w:space="0" w:color="000000"/>
              <w:left w:val="single" w:sz="4" w:space="0" w:color="000000"/>
              <w:bottom w:val="single" w:sz="8" w:space="0" w:color="000000"/>
            </w:tcBorders>
            <w:shd w:val="clear" w:color="auto" w:fill="auto"/>
            <w:vAlign w:val="center"/>
          </w:tcPr>
          <w:p w:rsidR="00605101" w:rsidRPr="0062383D" w:rsidRDefault="00605101" w:rsidP="00605101">
            <w:pPr>
              <w:spacing w:after="0" w:line="240" w:lineRule="auto"/>
              <w:contextualSpacing/>
              <w:rPr>
                <w:rFonts w:ascii="Times New Roman" w:hAnsi="Times New Roman" w:cs="Times New Roman"/>
                <w:b/>
              </w:rPr>
            </w:pPr>
            <w:r w:rsidRPr="0062383D">
              <w:rPr>
                <w:rFonts w:ascii="Times New Roman" w:hAnsi="Times New Roman" w:cs="Times New Roman"/>
                <w:b/>
              </w:rPr>
              <w:t>Основные показатели оценки результата</w:t>
            </w:r>
          </w:p>
        </w:tc>
        <w:tc>
          <w:tcPr>
            <w:tcW w:w="2582" w:type="dxa"/>
            <w:tcBorders>
              <w:top w:val="single" w:sz="8" w:space="0" w:color="000000"/>
              <w:left w:val="single" w:sz="4" w:space="0" w:color="000000"/>
              <w:bottom w:val="single" w:sz="4" w:space="0" w:color="auto"/>
              <w:right w:val="single" w:sz="8" w:space="0" w:color="000000"/>
            </w:tcBorders>
            <w:shd w:val="clear" w:color="auto" w:fill="auto"/>
            <w:vAlign w:val="center"/>
          </w:tcPr>
          <w:p w:rsidR="00605101" w:rsidRPr="0062383D" w:rsidRDefault="00605101" w:rsidP="00605101">
            <w:pPr>
              <w:spacing w:after="0" w:line="240" w:lineRule="auto"/>
              <w:contextualSpacing/>
              <w:rPr>
                <w:rFonts w:ascii="Times New Roman" w:hAnsi="Times New Roman" w:cs="Times New Roman"/>
                <w:b/>
              </w:rPr>
            </w:pPr>
            <w:r w:rsidRPr="0062383D">
              <w:rPr>
                <w:rFonts w:ascii="Times New Roman" w:hAnsi="Times New Roman" w:cs="Times New Roman"/>
                <w:b/>
              </w:rPr>
              <w:t xml:space="preserve">Формы и методы контроля и оценки </w:t>
            </w: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ОК1. </w:t>
            </w:r>
            <w:r w:rsidR="001A3D24" w:rsidRPr="0062383D">
              <w:rPr>
                <w:rFonts w:ascii="Times New Roman" w:eastAsia="Times New Roman" w:hAnsi="Times New Roman" w:cs="Times New Roman"/>
                <w:color w:val="000000"/>
              </w:rPr>
              <w:t>Выбирать способы решения задач профессиональной деятельности применительно к различным контекстам</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bCs/>
              </w:rPr>
              <w:t>-демонстрация интереса к будущей профессии;</w:t>
            </w:r>
          </w:p>
        </w:tc>
        <w:tc>
          <w:tcPr>
            <w:tcW w:w="2582" w:type="dxa"/>
            <w:vMerge w:val="restart"/>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Интерпретация результатов наблюдений за деятельностью обучающихся в процессе освоения образовательной программы;</w:t>
            </w:r>
          </w:p>
          <w:p w:rsidR="00605101" w:rsidRPr="0062383D" w:rsidRDefault="00605101" w:rsidP="00605101">
            <w:pPr>
              <w:spacing w:after="0" w:line="240" w:lineRule="auto"/>
              <w:contextualSpacing/>
              <w:rPr>
                <w:rFonts w:ascii="Times New Roman" w:hAnsi="Times New Roman" w:cs="Times New Roman"/>
              </w:rPr>
            </w:pPr>
          </w:p>
          <w:p w:rsidR="00605101" w:rsidRPr="0062383D" w:rsidRDefault="00605101" w:rsidP="00605101">
            <w:pPr>
              <w:spacing w:after="0" w:line="240" w:lineRule="auto"/>
              <w:contextualSpacing/>
              <w:rPr>
                <w:rFonts w:ascii="Times New Roman" w:hAnsi="Times New Roman" w:cs="Times New Roman"/>
              </w:rPr>
            </w:pPr>
          </w:p>
          <w:p w:rsidR="00605101" w:rsidRPr="0062383D" w:rsidRDefault="00605101" w:rsidP="00605101">
            <w:pPr>
              <w:spacing w:after="0" w:line="240" w:lineRule="auto"/>
              <w:contextualSpacing/>
              <w:rPr>
                <w:rFonts w:ascii="Times New Roman" w:hAnsi="Times New Roman" w:cs="Times New Roman"/>
              </w:rPr>
            </w:pPr>
          </w:p>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bCs/>
              </w:rPr>
              <w:t>Экспертное наблюдение и оценка на практических  работах при выполнении работ на производственной практике</w:t>
            </w: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bCs/>
              </w:rPr>
            </w:pPr>
          </w:p>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ОК2. </w:t>
            </w:r>
            <w:r w:rsidR="001A3D24" w:rsidRPr="0062383D">
              <w:rPr>
                <w:rFonts w:ascii="Times New Roman" w:eastAsia="Times New Roman" w:hAnsi="Times New Roman" w:cs="Times New Roman"/>
                <w:color w:val="000000"/>
              </w:rPr>
              <w:t>Осуществлять поиск, анализ и интерпретацию информации, необходимой для выполнения задач профессиональной деятельности</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bCs/>
              </w:rPr>
              <w:t>-выбор и применение способов и методов решения профессиональных задач;</w:t>
            </w:r>
          </w:p>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bCs/>
              </w:rPr>
              <w:t>-оценка качества и эффективности выполнения поставленных задач;</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ОК3. </w:t>
            </w:r>
            <w:r w:rsidR="001A3D24" w:rsidRPr="0062383D">
              <w:rPr>
                <w:rFonts w:ascii="Times New Roman" w:eastAsia="Times New Roman" w:hAnsi="Times New Roman" w:cs="Times New Roman"/>
                <w:color w:val="000000"/>
              </w:rPr>
              <w:t>Планировать и реализовывать собственное профессиональное и личностное развитие</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rPr>
              <w:t>-решение стандартных и нестандартных ситуаций и задач в области организации и управления работами коллектива исполнителей</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ОК4 .</w:t>
            </w:r>
            <w:r w:rsidR="001A3D24" w:rsidRPr="0062383D">
              <w:rPr>
                <w:rFonts w:ascii="Times New Roman" w:eastAsia="Times New Roman" w:hAnsi="Times New Roman" w:cs="Times New Roman"/>
                <w:color w:val="000000"/>
              </w:rPr>
              <w:t xml:space="preserve"> Работать в коллективе и команде, эффективно взаимодействовать с коллегами, руководством, клиентами</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-эффективный поиск  необходимой информации;</w:t>
            </w:r>
          </w:p>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rPr>
              <w:t>-использование различных источников для расширения самообразования.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ОК5. </w:t>
            </w:r>
            <w:r w:rsidR="001A3D24" w:rsidRPr="0062383D">
              <w:rPr>
                <w:rFonts w:ascii="Times New Roman" w:eastAsia="Times New Roman" w:hAnsi="Times New Roman" w:cs="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bCs/>
                <w:color w:val="FF0000"/>
              </w:rPr>
            </w:pPr>
            <w:r w:rsidRPr="0062383D">
              <w:rPr>
                <w:rFonts w:ascii="Times New Roman" w:hAnsi="Times New Roman" w:cs="Times New Roman"/>
                <w:color w:val="FF0000"/>
              </w:rPr>
              <w:t>-</w:t>
            </w:r>
            <w:r w:rsidRPr="0062383D">
              <w:rPr>
                <w:rFonts w:ascii="Times New Roman" w:hAnsi="Times New Roman"/>
              </w:rPr>
              <w:t xml:space="preserve"> Учёт и отчётность на энергетическом предприятии вести при использовании  программ  1Сбухгалтерия, 1С предприятие и др.</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ОК6. </w:t>
            </w:r>
            <w:r w:rsidR="001A3D24" w:rsidRPr="0062383D">
              <w:rPr>
                <w:rFonts w:ascii="Times New Roman" w:eastAsia="Times New Roman" w:hAnsi="Times New Roman" w:cs="Times New Roman"/>
                <w:color w:val="000000"/>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rPr>
              <w:t>-осуществлять взаимодействие с  преподавателями, мастерами  в процессе обучения</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ОК7. </w:t>
            </w:r>
            <w:r w:rsidR="001A3D24" w:rsidRPr="0062383D">
              <w:rPr>
                <w:rFonts w:ascii="Times New Roman" w:eastAsia="Times New Roman" w:hAnsi="Times New Roman" w:cs="Times New Roman"/>
                <w:color w:val="000000"/>
              </w:rPr>
              <w:t>Содействовать сохранению окружающей среды, ресурсосбережению, эффективно действовать в чрезвычайных ситуациях</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bCs/>
              </w:rPr>
            </w:pPr>
            <w:r w:rsidRPr="0062383D">
              <w:rPr>
                <w:rFonts w:ascii="Times New Roman" w:hAnsi="Times New Roman" w:cs="Times New Roman"/>
                <w:bCs/>
              </w:rPr>
              <w:t>-самоанализ и коррекция результатов личной профессиональной  деятельности</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605101"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r w:rsidRPr="0062383D">
              <w:rPr>
                <w:rFonts w:ascii="Times New Roman" w:hAnsi="Times New Roman" w:cs="Times New Roman"/>
              </w:rPr>
              <w:t xml:space="preserve">ОК9. </w:t>
            </w:r>
            <w:r w:rsidR="001A3D24" w:rsidRPr="0062383D">
              <w:rPr>
                <w:rFonts w:ascii="Times New Roman" w:eastAsia="Times New Roman" w:hAnsi="Times New Roman" w:cs="Times New Roman"/>
                <w:color w:val="000000"/>
              </w:rPr>
              <w:t>Использовать информационные технологии в профессиональной деятельности</w:t>
            </w:r>
            <w:r w:rsidRPr="0062383D">
              <w:rPr>
                <w:rFonts w:ascii="Times New Roman" w:hAnsi="Times New Roman" w:cs="Times New Roman"/>
              </w:rPr>
              <w:t>.</w:t>
            </w:r>
          </w:p>
        </w:tc>
        <w:tc>
          <w:tcPr>
            <w:tcW w:w="3797" w:type="dxa"/>
            <w:gridSpan w:val="2"/>
            <w:tcBorders>
              <w:top w:val="single" w:sz="8" w:space="0" w:color="000000"/>
              <w:left w:val="single" w:sz="4" w:space="0" w:color="000000"/>
              <w:bottom w:val="single" w:sz="8" w:space="0" w:color="000000"/>
            </w:tcBorders>
            <w:shd w:val="clear" w:color="auto" w:fill="auto"/>
          </w:tcPr>
          <w:p w:rsidR="00605101" w:rsidRPr="0062383D" w:rsidRDefault="00605101" w:rsidP="00605101">
            <w:pPr>
              <w:spacing w:after="0" w:line="240" w:lineRule="auto"/>
              <w:rPr>
                <w:rFonts w:ascii="Times New Roman" w:hAnsi="Times New Roman" w:cs="Times New Roman"/>
                <w:bCs/>
                <w:color w:val="FF0000"/>
              </w:rPr>
            </w:pPr>
            <w:r w:rsidRPr="0062383D">
              <w:rPr>
                <w:rFonts w:ascii="Times New Roman" w:hAnsi="Times New Roman" w:cs="Times New Roman"/>
                <w:bCs/>
              </w:rPr>
              <w:t xml:space="preserve">анализ инноваций в области внедрения энергосберегающий технологий при  </w:t>
            </w:r>
            <w:r w:rsidRPr="0062383D">
              <w:rPr>
                <w:rFonts w:ascii="Times New Roman" w:hAnsi="Times New Roman"/>
              </w:rPr>
              <w:t xml:space="preserve">нормировании труда </w:t>
            </w:r>
            <w:r w:rsidRPr="0062383D">
              <w:rPr>
                <w:rFonts w:ascii="Times New Roman" w:hAnsi="Times New Roman" w:cs="Times New Roman"/>
                <w:bCs/>
              </w:rPr>
              <w:lastRenderedPageBreak/>
              <w:t>в процессе</w:t>
            </w:r>
            <w:r w:rsidRPr="0062383D">
              <w:rPr>
                <w:rFonts w:ascii="Times New Roman" w:hAnsi="Times New Roman" w:cs="Times New Roman"/>
                <w:bCs/>
                <w:color w:val="FF0000"/>
              </w:rPr>
              <w:t xml:space="preserve"> </w:t>
            </w:r>
            <w:r w:rsidRPr="0062383D">
              <w:rPr>
                <w:rFonts w:ascii="Times New Roman" w:eastAsia="Calibri" w:hAnsi="Times New Roman"/>
                <w:bCs/>
              </w:rPr>
              <w:t>организации и управления энергетическим предприятием</w:t>
            </w:r>
          </w:p>
        </w:tc>
        <w:tc>
          <w:tcPr>
            <w:tcW w:w="2582" w:type="dxa"/>
            <w:vMerge/>
            <w:tcBorders>
              <w:top w:val="single" w:sz="4" w:space="0" w:color="auto"/>
              <w:left w:val="single" w:sz="4" w:space="0" w:color="000000"/>
              <w:bottom w:val="single" w:sz="4" w:space="0" w:color="auto"/>
              <w:right w:val="single" w:sz="8" w:space="0" w:color="000000"/>
            </w:tcBorders>
            <w:shd w:val="clear" w:color="auto" w:fill="auto"/>
          </w:tcPr>
          <w:p w:rsidR="00605101" w:rsidRPr="0062383D" w:rsidRDefault="00605101" w:rsidP="00605101">
            <w:pPr>
              <w:spacing w:after="0" w:line="240" w:lineRule="auto"/>
              <w:contextualSpacing/>
              <w:rPr>
                <w:rFonts w:ascii="Times New Roman" w:hAnsi="Times New Roman" w:cs="Times New Roman"/>
              </w:rPr>
            </w:pPr>
          </w:p>
        </w:tc>
      </w:tr>
      <w:tr w:rsidR="001A3D24"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1A3D24" w:rsidRPr="0062383D" w:rsidRDefault="001A3D24" w:rsidP="0062383D">
            <w:pPr>
              <w:spacing w:after="0" w:line="240" w:lineRule="auto"/>
              <w:ind w:firstLine="9"/>
              <w:rPr>
                <w:rFonts w:ascii="Times New Roman" w:eastAsia="Times New Roman" w:hAnsi="Times New Roman" w:cs="Times New Roman"/>
                <w:color w:val="000000"/>
              </w:rPr>
            </w:pPr>
            <w:r w:rsidRPr="0062383D">
              <w:rPr>
                <w:rFonts w:ascii="Times New Roman" w:eastAsia="Times New Roman" w:hAnsi="Times New Roman" w:cs="Times New Roman"/>
                <w:color w:val="000000"/>
              </w:rPr>
              <w:lastRenderedPageBreak/>
              <w:t>ОК 10. Пользоваться профессиональной документацией на государственном и иностранном языках.</w:t>
            </w:r>
          </w:p>
        </w:tc>
        <w:tc>
          <w:tcPr>
            <w:tcW w:w="3797" w:type="dxa"/>
            <w:gridSpan w:val="2"/>
            <w:tcBorders>
              <w:top w:val="single" w:sz="8" w:space="0" w:color="000000"/>
              <w:left w:val="single" w:sz="4" w:space="0" w:color="000000"/>
              <w:bottom w:val="single" w:sz="8" w:space="0" w:color="000000"/>
            </w:tcBorders>
            <w:shd w:val="clear" w:color="auto" w:fill="auto"/>
          </w:tcPr>
          <w:p w:rsidR="001A3D24" w:rsidRPr="0062383D" w:rsidRDefault="001A3D24" w:rsidP="00605101">
            <w:pPr>
              <w:spacing w:after="0" w:line="240" w:lineRule="auto"/>
              <w:rPr>
                <w:rFonts w:ascii="Times New Roman" w:hAnsi="Times New Roman" w:cs="Times New Roman"/>
                <w:bCs/>
              </w:rPr>
            </w:pPr>
            <w:r w:rsidRPr="0062383D">
              <w:rPr>
                <w:rFonts w:ascii="Times New Roman" w:hAnsi="Times New Roman" w:cs="Times New Roman"/>
                <w:bCs/>
              </w:rPr>
              <w:t xml:space="preserve">анализ инноваций в области внедрения энергосберегающий технологий при  </w:t>
            </w:r>
            <w:r w:rsidRPr="0062383D">
              <w:rPr>
                <w:rFonts w:ascii="Times New Roman" w:hAnsi="Times New Roman"/>
              </w:rPr>
              <w:t xml:space="preserve">нормировании труда </w:t>
            </w:r>
            <w:r w:rsidRPr="0062383D">
              <w:rPr>
                <w:rFonts w:ascii="Times New Roman" w:hAnsi="Times New Roman" w:cs="Times New Roman"/>
                <w:bCs/>
              </w:rPr>
              <w:t>в процессе</w:t>
            </w:r>
            <w:r w:rsidRPr="0062383D">
              <w:rPr>
                <w:rFonts w:ascii="Times New Roman" w:hAnsi="Times New Roman" w:cs="Times New Roman"/>
                <w:bCs/>
                <w:color w:val="FF0000"/>
              </w:rPr>
              <w:t xml:space="preserve"> </w:t>
            </w:r>
            <w:r w:rsidRPr="0062383D">
              <w:rPr>
                <w:rFonts w:ascii="Times New Roman" w:eastAsia="Calibri" w:hAnsi="Times New Roman"/>
                <w:bCs/>
              </w:rPr>
              <w:t>организации и управления энергетическим предприятием</w:t>
            </w:r>
          </w:p>
        </w:tc>
        <w:tc>
          <w:tcPr>
            <w:tcW w:w="2582" w:type="dxa"/>
            <w:tcBorders>
              <w:top w:val="single" w:sz="4" w:space="0" w:color="auto"/>
              <w:left w:val="single" w:sz="4" w:space="0" w:color="000000"/>
              <w:bottom w:val="single" w:sz="4" w:space="0" w:color="auto"/>
              <w:right w:val="single" w:sz="8" w:space="0" w:color="000000"/>
            </w:tcBorders>
            <w:shd w:val="clear" w:color="auto" w:fill="auto"/>
          </w:tcPr>
          <w:p w:rsidR="001A3D24" w:rsidRPr="0062383D" w:rsidRDefault="001A3D24" w:rsidP="00605101">
            <w:pPr>
              <w:spacing w:after="0" w:line="240" w:lineRule="auto"/>
              <w:contextualSpacing/>
              <w:rPr>
                <w:rFonts w:ascii="Times New Roman" w:hAnsi="Times New Roman" w:cs="Times New Roman"/>
              </w:rPr>
            </w:pPr>
          </w:p>
        </w:tc>
      </w:tr>
      <w:tr w:rsidR="001A3D24" w:rsidRPr="0062383D" w:rsidTr="00605101">
        <w:trPr>
          <w:trHeight w:val="637"/>
        </w:trPr>
        <w:tc>
          <w:tcPr>
            <w:tcW w:w="3686" w:type="dxa"/>
            <w:gridSpan w:val="2"/>
            <w:tcBorders>
              <w:top w:val="single" w:sz="8" w:space="0" w:color="000000"/>
              <w:left w:val="single" w:sz="8" w:space="0" w:color="000000"/>
              <w:bottom w:val="single" w:sz="8" w:space="0" w:color="000000"/>
            </w:tcBorders>
            <w:shd w:val="clear" w:color="auto" w:fill="auto"/>
          </w:tcPr>
          <w:p w:rsidR="001A3D24" w:rsidRPr="0062383D" w:rsidRDefault="001A3D24" w:rsidP="0062383D">
            <w:pPr>
              <w:spacing w:after="0" w:line="240" w:lineRule="auto"/>
              <w:ind w:firstLine="9"/>
              <w:rPr>
                <w:rFonts w:ascii="Times New Roman" w:eastAsia="Times New Roman" w:hAnsi="Times New Roman" w:cs="Times New Roman"/>
                <w:color w:val="000000"/>
              </w:rPr>
            </w:pPr>
            <w:r w:rsidRPr="0062383D">
              <w:rPr>
                <w:rFonts w:ascii="Times New Roman" w:eastAsia="Times New Roman" w:hAnsi="Times New Roman" w:cs="Times New Roman"/>
                <w:color w:val="000000"/>
              </w:rPr>
              <w:t>ОК 11. Использовать знания по финансовой грамотности, планировать предпринимательскую деятельность в профессиональной сфере.</w:t>
            </w:r>
          </w:p>
        </w:tc>
        <w:tc>
          <w:tcPr>
            <w:tcW w:w="3797" w:type="dxa"/>
            <w:gridSpan w:val="2"/>
            <w:tcBorders>
              <w:top w:val="single" w:sz="8" w:space="0" w:color="000000"/>
              <w:left w:val="single" w:sz="4" w:space="0" w:color="000000"/>
              <w:bottom w:val="single" w:sz="8" w:space="0" w:color="000000"/>
            </w:tcBorders>
            <w:shd w:val="clear" w:color="auto" w:fill="auto"/>
          </w:tcPr>
          <w:p w:rsidR="001A3D24" w:rsidRPr="0062383D" w:rsidRDefault="001A3D24" w:rsidP="00605101">
            <w:pPr>
              <w:spacing w:after="0" w:line="240" w:lineRule="auto"/>
              <w:rPr>
                <w:rFonts w:ascii="Times New Roman" w:hAnsi="Times New Roman" w:cs="Times New Roman"/>
                <w:bCs/>
              </w:rPr>
            </w:pPr>
            <w:r w:rsidRPr="0062383D">
              <w:rPr>
                <w:rFonts w:ascii="Times New Roman" w:hAnsi="Times New Roman" w:cs="Times New Roman"/>
                <w:bCs/>
              </w:rPr>
              <w:t xml:space="preserve">анализ инноваций в области внедрения энергосберегающий технологий при  </w:t>
            </w:r>
            <w:r w:rsidRPr="0062383D">
              <w:rPr>
                <w:rFonts w:ascii="Times New Roman" w:hAnsi="Times New Roman"/>
              </w:rPr>
              <w:t xml:space="preserve">нормировании труда </w:t>
            </w:r>
            <w:r w:rsidRPr="0062383D">
              <w:rPr>
                <w:rFonts w:ascii="Times New Roman" w:hAnsi="Times New Roman" w:cs="Times New Roman"/>
                <w:bCs/>
              </w:rPr>
              <w:t>в процессе</w:t>
            </w:r>
            <w:r w:rsidRPr="0062383D">
              <w:rPr>
                <w:rFonts w:ascii="Times New Roman" w:hAnsi="Times New Roman" w:cs="Times New Roman"/>
                <w:bCs/>
                <w:color w:val="FF0000"/>
              </w:rPr>
              <w:t xml:space="preserve"> </w:t>
            </w:r>
            <w:r w:rsidRPr="0062383D">
              <w:rPr>
                <w:rFonts w:ascii="Times New Roman" w:eastAsia="Calibri" w:hAnsi="Times New Roman"/>
                <w:bCs/>
              </w:rPr>
              <w:t>организации и управления энергетическим предприятием</w:t>
            </w:r>
          </w:p>
        </w:tc>
        <w:tc>
          <w:tcPr>
            <w:tcW w:w="2582" w:type="dxa"/>
            <w:tcBorders>
              <w:top w:val="single" w:sz="4" w:space="0" w:color="auto"/>
              <w:left w:val="single" w:sz="4" w:space="0" w:color="000000"/>
              <w:bottom w:val="single" w:sz="4" w:space="0" w:color="auto"/>
              <w:right w:val="single" w:sz="8" w:space="0" w:color="000000"/>
            </w:tcBorders>
            <w:shd w:val="clear" w:color="auto" w:fill="auto"/>
          </w:tcPr>
          <w:p w:rsidR="001A3D24" w:rsidRPr="0062383D" w:rsidRDefault="001A3D24" w:rsidP="00605101">
            <w:pPr>
              <w:spacing w:after="0" w:line="240" w:lineRule="auto"/>
              <w:contextualSpacing/>
              <w:rPr>
                <w:rFonts w:ascii="Times New Roman" w:hAnsi="Times New Roman" w:cs="Times New Roman"/>
              </w:rPr>
            </w:pPr>
          </w:p>
        </w:tc>
      </w:tr>
    </w:tbl>
    <w:p w:rsidR="00605101" w:rsidRPr="008B47DD" w:rsidRDefault="00605101" w:rsidP="00605101">
      <w:pPr>
        <w:spacing w:after="0" w:line="240" w:lineRule="auto"/>
        <w:jc w:val="center"/>
        <w:rPr>
          <w:rFonts w:ascii="Times New Roman" w:hAnsi="Times New Roman" w:cs="Times New Roman"/>
          <w:b/>
          <w:sz w:val="24"/>
          <w:szCs w:val="24"/>
        </w:rPr>
      </w:pPr>
    </w:p>
    <w:p w:rsidR="00605101" w:rsidRPr="008B47DD" w:rsidRDefault="00605101" w:rsidP="00605101">
      <w:pPr>
        <w:spacing w:after="0" w:line="240" w:lineRule="auto"/>
        <w:jc w:val="center"/>
        <w:rPr>
          <w:rFonts w:ascii="Times New Roman" w:hAnsi="Times New Roman" w:cs="Times New Roman"/>
          <w:b/>
          <w:sz w:val="24"/>
          <w:szCs w:val="24"/>
        </w:rPr>
      </w:pPr>
    </w:p>
    <w:p w:rsidR="00605101" w:rsidRPr="008B47DD" w:rsidRDefault="00605101" w:rsidP="00605101">
      <w:pPr>
        <w:spacing w:after="0" w:line="240" w:lineRule="auto"/>
        <w:jc w:val="center"/>
        <w:rPr>
          <w:rFonts w:ascii="Times New Roman" w:hAnsi="Times New Roman" w:cs="Times New Roman"/>
          <w:b/>
          <w:sz w:val="24"/>
          <w:szCs w:val="24"/>
        </w:rPr>
      </w:pPr>
    </w:p>
    <w:p w:rsidR="00605101" w:rsidRPr="008B47DD" w:rsidRDefault="00605101" w:rsidP="00605101">
      <w:pPr>
        <w:spacing w:after="0" w:line="240" w:lineRule="auto"/>
        <w:jc w:val="center"/>
        <w:rPr>
          <w:rFonts w:ascii="Times New Roman" w:hAnsi="Times New Roman" w:cs="Times New Roman"/>
          <w:b/>
          <w:sz w:val="24"/>
          <w:szCs w:val="24"/>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605101">
      <w:pPr>
        <w:spacing w:after="0"/>
        <w:jc w:val="center"/>
        <w:rPr>
          <w:rFonts w:ascii="Times New Roman" w:hAnsi="Times New Roman"/>
          <w:b/>
          <w:sz w:val="28"/>
          <w:szCs w:val="28"/>
        </w:rPr>
      </w:pPr>
    </w:p>
    <w:p w:rsidR="00605101" w:rsidRDefault="00605101" w:rsidP="00BA7A2E">
      <w:pPr>
        <w:spacing w:after="0" w:line="240" w:lineRule="auto"/>
        <w:jc w:val="both"/>
        <w:rPr>
          <w:rFonts w:ascii="Times New Roman" w:hAnsi="Times New Roman" w:cs="Times New Roman"/>
          <w:bCs/>
          <w:sz w:val="28"/>
          <w:szCs w:val="28"/>
        </w:rPr>
      </w:pPr>
    </w:p>
    <w:sectPr w:rsidR="00605101" w:rsidSect="00605101">
      <w:headerReference w:type="default" r:id="rId27"/>
      <w:headerReference w:type="first" r:id="rId28"/>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101" w:rsidRDefault="00605101" w:rsidP="00BA7A2E">
      <w:pPr>
        <w:spacing w:after="0" w:line="240" w:lineRule="auto"/>
      </w:pPr>
      <w:r>
        <w:separator/>
      </w:r>
    </w:p>
  </w:endnote>
  <w:endnote w:type="continuationSeparator" w:id="1">
    <w:p w:rsidR="00605101" w:rsidRDefault="00605101"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01" w:rsidRDefault="00605101">
    <w:pPr>
      <w:pStyle w:val="a5"/>
      <w:jc w:val="right"/>
    </w:pPr>
  </w:p>
  <w:p w:rsidR="00605101" w:rsidRDefault="006051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101" w:rsidRDefault="00605101" w:rsidP="00BA7A2E">
      <w:pPr>
        <w:spacing w:after="0" w:line="240" w:lineRule="auto"/>
      </w:pPr>
      <w:r>
        <w:separator/>
      </w:r>
    </w:p>
  </w:footnote>
  <w:footnote w:type="continuationSeparator" w:id="1">
    <w:p w:rsidR="00605101" w:rsidRDefault="00605101"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05101" w:rsidRPr="00B5785C" w:rsidTr="00605101">
      <w:trPr>
        <w:trHeight w:val="274"/>
      </w:trPr>
      <w:tc>
        <w:tcPr>
          <w:tcW w:w="2552" w:type="dxa"/>
          <w:vMerge w:val="restart"/>
          <w:vAlign w:val="center"/>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05101" w:rsidRPr="00B5785C" w:rsidRDefault="00605101" w:rsidP="00605101">
          <w:pPr>
            <w:pStyle w:val="a3"/>
            <w:jc w:val="center"/>
            <w:rPr>
              <w:rFonts w:ascii="Times New Roman" w:hAnsi="Times New Roman"/>
              <w:b/>
              <w:sz w:val="24"/>
              <w:szCs w:val="24"/>
            </w:rPr>
          </w:pPr>
        </w:p>
      </w:tc>
      <w:tc>
        <w:tcPr>
          <w:tcW w:w="1559" w:type="dxa"/>
          <w:vMerge w:val="restart"/>
          <w:vAlign w:val="center"/>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BF610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BF6103" w:rsidRPr="00B5785C">
            <w:rPr>
              <w:rFonts w:ascii="Times New Roman" w:hAnsi="Times New Roman"/>
              <w:b/>
              <w:sz w:val="24"/>
              <w:szCs w:val="24"/>
            </w:rPr>
            <w:fldChar w:fldCharType="separate"/>
          </w:r>
          <w:r w:rsidR="00576329">
            <w:rPr>
              <w:rFonts w:ascii="Times New Roman" w:hAnsi="Times New Roman"/>
              <w:b/>
              <w:noProof/>
              <w:sz w:val="24"/>
              <w:szCs w:val="24"/>
            </w:rPr>
            <w:t>3</w:t>
          </w:r>
          <w:r w:rsidR="00BF6103" w:rsidRPr="00B5785C">
            <w:rPr>
              <w:rFonts w:ascii="Times New Roman" w:hAnsi="Times New Roman"/>
              <w:b/>
              <w:sz w:val="24"/>
              <w:szCs w:val="24"/>
            </w:rPr>
            <w:fldChar w:fldCharType="end"/>
          </w:r>
          <w:r>
            <w:rPr>
              <w:rFonts w:ascii="Times New Roman" w:hAnsi="Times New Roman"/>
              <w:b/>
              <w:sz w:val="24"/>
              <w:szCs w:val="24"/>
            </w:rPr>
            <w:t xml:space="preserve"> из 45</w:t>
          </w:r>
        </w:p>
      </w:tc>
    </w:tr>
    <w:tr w:rsidR="00605101" w:rsidRPr="00B5785C" w:rsidTr="00605101">
      <w:trPr>
        <w:trHeight w:val="422"/>
      </w:trPr>
      <w:tc>
        <w:tcPr>
          <w:tcW w:w="2552" w:type="dxa"/>
          <w:vMerge/>
          <w:vAlign w:val="center"/>
        </w:tcPr>
        <w:p w:rsidR="00605101" w:rsidRPr="00B5785C" w:rsidRDefault="00605101" w:rsidP="00605101">
          <w:pPr>
            <w:pStyle w:val="a3"/>
            <w:jc w:val="center"/>
            <w:rPr>
              <w:rFonts w:ascii="Times New Roman" w:hAnsi="Times New Roman"/>
              <w:b/>
              <w:sz w:val="24"/>
              <w:szCs w:val="24"/>
            </w:rPr>
          </w:pPr>
        </w:p>
      </w:tc>
      <w:tc>
        <w:tcPr>
          <w:tcW w:w="5812" w:type="dxa"/>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05101" w:rsidRPr="00B5785C" w:rsidRDefault="00605101" w:rsidP="00605101">
          <w:pPr>
            <w:pStyle w:val="a3"/>
            <w:jc w:val="center"/>
            <w:rPr>
              <w:rFonts w:ascii="Times New Roman" w:hAnsi="Times New Roman"/>
              <w:b/>
              <w:sz w:val="24"/>
              <w:szCs w:val="24"/>
            </w:rPr>
          </w:pPr>
          <w:r>
            <w:rPr>
              <w:rFonts w:ascii="Times New Roman" w:hAnsi="Times New Roman"/>
              <w:b/>
              <w:sz w:val="24"/>
              <w:szCs w:val="24"/>
            </w:rPr>
            <w:t>ПМ.04 Организация и управление работой обслуживающего персонала теплотехнического оборудования и систем тепло- и топливоснабжения</w:t>
          </w:r>
        </w:p>
      </w:tc>
      <w:tc>
        <w:tcPr>
          <w:tcW w:w="1559" w:type="dxa"/>
          <w:vMerge/>
          <w:vAlign w:val="center"/>
        </w:tcPr>
        <w:p w:rsidR="00605101" w:rsidRPr="00B5785C" w:rsidRDefault="00605101" w:rsidP="00605101">
          <w:pPr>
            <w:pStyle w:val="a3"/>
            <w:jc w:val="center"/>
            <w:rPr>
              <w:rFonts w:ascii="Times New Roman" w:hAnsi="Times New Roman"/>
              <w:b/>
              <w:sz w:val="24"/>
              <w:szCs w:val="24"/>
            </w:rPr>
          </w:pPr>
        </w:p>
      </w:tc>
    </w:tr>
  </w:tbl>
  <w:p w:rsidR="00605101" w:rsidRDefault="006051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05101" w:rsidRPr="00B5785C" w:rsidTr="00605101">
      <w:trPr>
        <w:trHeight w:val="274"/>
      </w:trPr>
      <w:tc>
        <w:tcPr>
          <w:tcW w:w="2552" w:type="dxa"/>
          <w:vMerge w:val="restart"/>
          <w:vAlign w:val="center"/>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05101" w:rsidRPr="00B5785C" w:rsidRDefault="00605101" w:rsidP="00605101">
          <w:pPr>
            <w:pStyle w:val="a3"/>
            <w:jc w:val="center"/>
            <w:rPr>
              <w:rFonts w:ascii="Times New Roman" w:hAnsi="Times New Roman"/>
              <w:b/>
              <w:sz w:val="24"/>
              <w:szCs w:val="24"/>
            </w:rPr>
          </w:pPr>
        </w:p>
      </w:tc>
      <w:tc>
        <w:tcPr>
          <w:tcW w:w="1559" w:type="dxa"/>
          <w:vMerge w:val="restart"/>
          <w:vAlign w:val="center"/>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BF610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BF6103" w:rsidRPr="00B5785C">
            <w:rPr>
              <w:rFonts w:ascii="Times New Roman" w:hAnsi="Times New Roman"/>
              <w:b/>
              <w:sz w:val="24"/>
              <w:szCs w:val="24"/>
            </w:rPr>
            <w:fldChar w:fldCharType="separate"/>
          </w:r>
          <w:r w:rsidR="00576329">
            <w:rPr>
              <w:rFonts w:ascii="Times New Roman" w:hAnsi="Times New Roman"/>
              <w:b/>
              <w:noProof/>
              <w:sz w:val="24"/>
              <w:szCs w:val="24"/>
            </w:rPr>
            <w:t>45</w:t>
          </w:r>
          <w:r w:rsidR="00BF6103" w:rsidRPr="00B5785C">
            <w:rPr>
              <w:rFonts w:ascii="Times New Roman" w:hAnsi="Times New Roman"/>
              <w:b/>
              <w:sz w:val="24"/>
              <w:szCs w:val="24"/>
            </w:rPr>
            <w:fldChar w:fldCharType="end"/>
          </w:r>
          <w:r>
            <w:rPr>
              <w:rFonts w:ascii="Times New Roman" w:hAnsi="Times New Roman"/>
              <w:b/>
              <w:sz w:val="24"/>
              <w:szCs w:val="24"/>
            </w:rPr>
            <w:t xml:space="preserve"> из 45</w:t>
          </w:r>
        </w:p>
      </w:tc>
    </w:tr>
    <w:tr w:rsidR="00605101" w:rsidRPr="00B5785C" w:rsidTr="00605101">
      <w:trPr>
        <w:trHeight w:val="422"/>
      </w:trPr>
      <w:tc>
        <w:tcPr>
          <w:tcW w:w="2552" w:type="dxa"/>
          <w:vMerge/>
          <w:vAlign w:val="center"/>
        </w:tcPr>
        <w:p w:rsidR="00605101" w:rsidRPr="00B5785C" w:rsidRDefault="00605101" w:rsidP="00605101">
          <w:pPr>
            <w:pStyle w:val="a3"/>
            <w:jc w:val="center"/>
            <w:rPr>
              <w:rFonts w:ascii="Times New Roman" w:hAnsi="Times New Roman"/>
              <w:b/>
              <w:sz w:val="24"/>
              <w:szCs w:val="24"/>
            </w:rPr>
          </w:pPr>
        </w:p>
      </w:tc>
      <w:tc>
        <w:tcPr>
          <w:tcW w:w="5812" w:type="dxa"/>
        </w:tcPr>
        <w:p w:rsidR="00605101" w:rsidRPr="00B5785C" w:rsidRDefault="00605101" w:rsidP="00A15907">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05101" w:rsidRPr="00B5785C" w:rsidRDefault="00605101" w:rsidP="004E7028">
          <w:pPr>
            <w:pStyle w:val="a3"/>
            <w:jc w:val="center"/>
            <w:rPr>
              <w:rFonts w:ascii="Times New Roman" w:hAnsi="Times New Roman"/>
              <w:b/>
              <w:sz w:val="24"/>
              <w:szCs w:val="24"/>
            </w:rPr>
          </w:pPr>
          <w:r>
            <w:rPr>
              <w:rFonts w:ascii="Times New Roman" w:hAnsi="Times New Roman"/>
              <w:b/>
              <w:sz w:val="24"/>
              <w:szCs w:val="24"/>
            </w:rPr>
            <w:t>ПМ.04 Организация и управление работой обслуживающего персонала теплотехнического оборудования и систем тепло- и топливоснабжения</w:t>
          </w:r>
        </w:p>
      </w:tc>
      <w:tc>
        <w:tcPr>
          <w:tcW w:w="1559" w:type="dxa"/>
          <w:vMerge/>
          <w:vAlign w:val="center"/>
        </w:tcPr>
        <w:p w:rsidR="00605101" w:rsidRPr="00B5785C" w:rsidRDefault="00605101" w:rsidP="00605101">
          <w:pPr>
            <w:pStyle w:val="a3"/>
            <w:jc w:val="center"/>
            <w:rPr>
              <w:rFonts w:ascii="Times New Roman" w:hAnsi="Times New Roman"/>
              <w:b/>
              <w:sz w:val="24"/>
              <w:szCs w:val="24"/>
            </w:rPr>
          </w:pPr>
        </w:p>
      </w:tc>
    </w:tr>
  </w:tbl>
  <w:p w:rsidR="00605101" w:rsidRPr="00874BF3" w:rsidRDefault="00605101" w:rsidP="00605101">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05101" w:rsidRPr="00B5785C" w:rsidTr="00605101">
      <w:trPr>
        <w:trHeight w:val="274"/>
      </w:trPr>
      <w:tc>
        <w:tcPr>
          <w:tcW w:w="2552" w:type="dxa"/>
          <w:vMerge w:val="restart"/>
          <w:vAlign w:val="center"/>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05101" w:rsidRPr="00B5785C" w:rsidRDefault="00605101" w:rsidP="00605101">
          <w:pPr>
            <w:pStyle w:val="a3"/>
            <w:jc w:val="center"/>
            <w:rPr>
              <w:rFonts w:ascii="Times New Roman" w:hAnsi="Times New Roman"/>
              <w:b/>
              <w:sz w:val="24"/>
              <w:szCs w:val="24"/>
            </w:rPr>
          </w:pPr>
        </w:p>
      </w:tc>
      <w:tc>
        <w:tcPr>
          <w:tcW w:w="1559" w:type="dxa"/>
          <w:vMerge w:val="restart"/>
          <w:vAlign w:val="center"/>
        </w:tcPr>
        <w:p w:rsidR="00605101" w:rsidRPr="00B5785C" w:rsidRDefault="00605101"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BF6103"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BF6103" w:rsidRPr="00B5785C">
            <w:rPr>
              <w:rFonts w:ascii="Times New Roman" w:hAnsi="Times New Roman"/>
              <w:b/>
              <w:sz w:val="24"/>
              <w:szCs w:val="24"/>
            </w:rPr>
            <w:fldChar w:fldCharType="separate"/>
          </w:r>
          <w:r w:rsidR="00576329">
            <w:rPr>
              <w:rFonts w:ascii="Times New Roman" w:hAnsi="Times New Roman"/>
              <w:b/>
              <w:noProof/>
              <w:sz w:val="24"/>
              <w:szCs w:val="24"/>
            </w:rPr>
            <w:t>39</w:t>
          </w:r>
          <w:r w:rsidR="00BF6103" w:rsidRPr="00B5785C">
            <w:rPr>
              <w:rFonts w:ascii="Times New Roman" w:hAnsi="Times New Roman"/>
              <w:b/>
              <w:sz w:val="24"/>
              <w:szCs w:val="24"/>
            </w:rPr>
            <w:fldChar w:fldCharType="end"/>
          </w:r>
          <w:r>
            <w:rPr>
              <w:rFonts w:ascii="Times New Roman" w:hAnsi="Times New Roman"/>
              <w:b/>
              <w:sz w:val="24"/>
              <w:szCs w:val="24"/>
            </w:rPr>
            <w:t xml:space="preserve"> из 45</w:t>
          </w:r>
        </w:p>
      </w:tc>
    </w:tr>
    <w:tr w:rsidR="00605101" w:rsidRPr="00B5785C" w:rsidTr="00605101">
      <w:trPr>
        <w:trHeight w:val="422"/>
      </w:trPr>
      <w:tc>
        <w:tcPr>
          <w:tcW w:w="2552" w:type="dxa"/>
          <w:vMerge/>
          <w:vAlign w:val="center"/>
        </w:tcPr>
        <w:p w:rsidR="00605101" w:rsidRPr="00B5785C" w:rsidRDefault="00605101" w:rsidP="00605101">
          <w:pPr>
            <w:pStyle w:val="a3"/>
            <w:jc w:val="center"/>
            <w:rPr>
              <w:rFonts w:ascii="Times New Roman" w:hAnsi="Times New Roman"/>
              <w:b/>
              <w:sz w:val="24"/>
              <w:szCs w:val="24"/>
            </w:rPr>
          </w:pPr>
        </w:p>
      </w:tc>
      <w:tc>
        <w:tcPr>
          <w:tcW w:w="5812" w:type="dxa"/>
        </w:tcPr>
        <w:p w:rsidR="00605101" w:rsidRPr="00B5785C" w:rsidRDefault="00605101" w:rsidP="00605101">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05101" w:rsidRPr="00B5785C" w:rsidRDefault="00605101" w:rsidP="004E7028">
          <w:pPr>
            <w:pStyle w:val="a3"/>
            <w:jc w:val="center"/>
            <w:rPr>
              <w:rFonts w:ascii="Times New Roman" w:hAnsi="Times New Roman"/>
              <w:b/>
              <w:sz w:val="24"/>
              <w:szCs w:val="24"/>
            </w:rPr>
          </w:pPr>
          <w:r>
            <w:rPr>
              <w:rFonts w:ascii="Times New Roman" w:hAnsi="Times New Roman"/>
              <w:b/>
              <w:sz w:val="24"/>
              <w:szCs w:val="24"/>
            </w:rPr>
            <w:t>ПМ.04 Организация и управление работой обслуживающего персонала теплотехнического оборудования и систем тепло- и топливоснабжения</w:t>
          </w:r>
        </w:p>
      </w:tc>
      <w:tc>
        <w:tcPr>
          <w:tcW w:w="1559" w:type="dxa"/>
          <w:vMerge/>
          <w:vAlign w:val="center"/>
        </w:tcPr>
        <w:p w:rsidR="00605101" w:rsidRPr="00B5785C" w:rsidRDefault="00605101" w:rsidP="00605101">
          <w:pPr>
            <w:pStyle w:val="a3"/>
            <w:jc w:val="center"/>
            <w:rPr>
              <w:rFonts w:ascii="Times New Roman" w:hAnsi="Times New Roman"/>
              <w:b/>
              <w:sz w:val="24"/>
              <w:szCs w:val="24"/>
            </w:rPr>
          </w:pPr>
        </w:p>
      </w:tc>
    </w:tr>
  </w:tbl>
  <w:p w:rsidR="00605101" w:rsidRPr="005C0251" w:rsidRDefault="00605101" w:rsidP="0060510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3A8"/>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965302"/>
    <w:multiLevelType w:val="hybridMultilevel"/>
    <w:tmpl w:val="5B7281D8"/>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3C697E"/>
    <w:multiLevelType w:val="hybridMultilevel"/>
    <w:tmpl w:val="921E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B3D1F"/>
    <w:multiLevelType w:val="hybridMultilevel"/>
    <w:tmpl w:val="100C1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9F5272"/>
    <w:multiLevelType w:val="hybridMultilevel"/>
    <w:tmpl w:val="36165504"/>
    <w:lvl w:ilvl="0" w:tplc="C744FD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582F57"/>
    <w:multiLevelType w:val="hybridMultilevel"/>
    <w:tmpl w:val="C0FAE446"/>
    <w:lvl w:ilvl="0" w:tplc="C744FD3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nsid w:val="30030F10"/>
    <w:multiLevelType w:val="hybridMultilevel"/>
    <w:tmpl w:val="32CAB63E"/>
    <w:lvl w:ilvl="0" w:tplc="102482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920B6"/>
    <w:multiLevelType w:val="hybridMultilevel"/>
    <w:tmpl w:val="163EAEEC"/>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63F4528"/>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C75104"/>
    <w:multiLevelType w:val="hybridMultilevel"/>
    <w:tmpl w:val="75469874"/>
    <w:lvl w:ilvl="0" w:tplc="3564BCDA">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nsid w:val="527B02A0"/>
    <w:multiLevelType w:val="hybridMultilevel"/>
    <w:tmpl w:val="AF18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3D7E43"/>
    <w:multiLevelType w:val="hybridMultilevel"/>
    <w:tmpl w:val="558C4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5476F4"/>
    <w:multiLevelType w:val="hybridMultilevel"/>
    <w:tmpl w:val="5FBAD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EA1F5C"/>
    <w:multiLevelType w:val="hybridMultilevel"/>
    <w:tmpl w:val="0D2E0DBE"/>
    <w:lvl w:ilvl="0" w:tplc="0D8E53C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C40F63"/>
    <w:multiLevelType w:val="multilevel"/>
    <w:tmpl w:val="FA2642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8532DF"/>
    <w:multiLevelType w:val="hybridMultilevel"/>
    <w:tmpl w:val="804C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E509C"/>
    <w:multiLevelType w:val="hybridMultilevel"/>
    <w:tmpl w:val="058AFE98"/>
    <w:lvl w:ilvl="0" w:tplc="3564B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3A53ED"/>
    <w:multiLevelType w:val="hybridMultilevel"/>
    <w:tmpl w:val="D28AB838"/>
    <w:lvl w:ilvl="0" w:tplc="C744FD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D1321F8"/>
    <w:multiLevelType w:val="hybridMultilevel"/>
    <w:tmpl w:val="F6B8AE0A"/>
    <w:lvl w:ilvl="0" w:tplc="4FD4F70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0699"/>
    <w:multiLevelType w:val="hybridMultilevel"/>
    <w:tmpl w:val="979E15D0"/>
    <w:lvl w:ilvl="0" w:tplc="C744FD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011B7E"/>
    <w:multiLevelType w:val="multilevel"/>
    <w:tmpl w:val="D7C2CD0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146" w:hanging="720"/>
      </w:pPr>
      <w:rPr>
        <w:rFonts w:hint="default"/>
        <w:sz w:val="22"/>
        <w:szCs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17"/>
  </w:num>
  <w:num w:numId="5">
    <w:abstractNumId w:val="19"/>
  </w:num>
  <w:num w:numId="6">
    <w:abstractNumId w:val="11"/>
  </w:num>
  <w:num w:numId="7">
    <w:abstractNumId w:val="6"/>
  </w:num>
  <w:num w:numId="8">
    <w:abstractNumId w:val="15"/>
  </w:num>
  <w:num w:numId="9">
    <w:abstractNumId w:val="12"/>
  </w:num>
  <w:num w:numId="10">
    <w:abstractNumId w:val="18"/>
  </w:num>
  <w:num w:numId="11">
    <w:abstractNumId w:val="10"/>
  </w:num>
  <w:num w:numId="12">
    <w:abstractNumId w:val="2"/>
  </w:num>
  <w:num w:numId="13">
    <w:abstractNumId w:val="3"/>
  </w:num>
  <w:num w:numId="14">
    <w:abstractNumId w:val="20"/>
  </w:num>
  <w:num w:numId="15">
    <w:abstractNumId w:val="0"/>
  </w:num>
  <w:num w:numId="16">
    <w:abstractNumId w:val="8"/>
  </w:num>
  <w:num w:numId="17">
    <w:abstractNumId w:val="16"/>
  </w:num>
  <w:num w:numId="18">
    <w:abstractNumId w:val="9"/>
  </w:num>
  <w:num w:numId="19">
    <w:abstractNumId w:val="4"/>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0"/>
    <w:footnote w:id="1"/>
  </w:footnotePr>
  <w:endnotePr>
    <w:endnote w:id="0"/>
    <w:endnote w:id="1"/>
  </w:endnotePr>
  <w:compat>
    <w:useFELayout/>
  </w:compat>
  <w:rsids>
    <w:rsidRoot w:val="00BA7A2E"/>
    <w:rsid w:val="00007F23"/>
    <w:rsid w:val="00073817"/>
    <w:rsid w:val="001A3D24"/>
    <w:rsid w:val="001D5C9A"/>
    <w:rsid w:val="00344D6A"/>
    <w:rsid w:val="003F47F6"/>
    <w:rsid w:val="004E7028"/>
    <w:rsid w:val="00500754"/>
    <w:rsid w:val="00500FDE"/>
    <w:rsid w:val="00511D3D"/>
    <w:rsid w:val="00576329"/>
    <w:rsid w:val="00591B34"/>
    <w:rsid w:val="005F3B4F"/>
    <w:rsid w:val="00600529"/>
    <w:rsid w:val="00605101"/>
    <w:rsid w:val="0062383D"/>
    <w:rsid w:val="007E7CA8"/>
    <w:rsid w:val="007F7A64"/>
    <w:rsid w:val="00800EF9"/>
    <w:rsid w:val="00821E86"/>
    <w:rsid w:val="00866F7C"/>
    <w:rsid w:val="009A3F9C"/>
    <w:rsid w:val="00A0253A"/>
    <w:rsid w:val="00A15907"/>
    <w:rsid w:val="00B01F27"/>
    <w:rsid w:val="00BA7A2E"/>
    <w:rsid w:val="00BF6103"/>
    <w:rsid w:val="00EC2C5F"/>
    <w:rsid w:val="00F15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9A"/>
  </w:style>
  <w:style w:type="paragraph" w:styleId="1">
    <w:name w:val="heading 1"/>
    <w:basedOn w:val="a"/>
    <w:next w:val="a"/>
    <w:link w:val="10"/>
    <w:qFormat/>
    <w:rsid w:val="00605101"/>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6051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51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51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5101"/>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051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51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5101"/>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A2E"/>
  </w:style>
  <w:style w:type="paragraph" w:styleId="a7">
    <w:name w:val="footnote text"/>
    <w:basedOn w:val="a"/>
    <w:link w:val="11"/>
    <w:semiHidden/>
    <w:unhideWhenUsed/>
    <w:rsid w:val="00605101"/>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7"/>
    <w:semiHidden/>
    <w:locked/>
    <w:rsid w:val="00605101"/>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605101"/>
    <w:rPr>
      <w:sz w:val="20"/>
      <w:szCs w:val="20"/>
    </w:rPr>
  </w:style>
  <w:style w:type="paragraph" w:styleId="a9">
    <w:name w:val="List"/>
    <w:basedOn w:val="a"/>
    <w:unhideWhenUsed/>
    <w:rsid w:val="00605101"/>
    <w:pPr>
      <w:spacing w:after="0" w:line="240" w:lineRule="auto"/>
      <w:ind w:left="283" w:hanging="283"/>
    </w:pPr>
    <w:rPr>
      <w:rFonts w:ascii="Times New Roman" w:eastAsia="Times New Roman" w:hAnsi="Times New Roman" w:cs="Times New Roman"/>
      <w:sz w:val="24"/>
      <w:szCs w:val="24"/>
    </w:rPr>
  </w:style>
  <w:style w:type="paragraph" w:styleId="aa">
    <w:name w:val="Body Text"/>
    <w:basedOn w:val="a"/>
    <w:link w:val="12"/>
    <w:unhideWhenUsed/>
    <w:rsid w:val="00605101"/>
    <w:pPr>
      <w:spacing w:after="120" w:line="240" w:lineRule="auto"/>
    </w:pPr>
    <w:rPr>
      <w:rFonts w:ascii="Times New Roman" w:eastAsia="Times New Roman" w:hAnsi="Times New Roman" w:cs="Times New Roman"/>
      <w:sz w:val="24"/>
      <w:szCs w:val="24"/>
    </w:rPr>
  </w:style>
  <w:style w:type="character" w:customStyle="1" w:styleId="12">
    <w:name w:val="Основной текст Знак1"/>
    <w:basedOn w:val="a0"/>
    <w:link w:val="aa"/>
    <w:locked/>
    <w:rsid w:val="00605101"/>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605101"/>
  </w:style>
  <w:style w:type="paragraph" w:styleId="ac">
    <w:name w:val="Subtitle"/>
    <w:basedOn w:val="a"/>
    <w:next w:val="a"/>
    <w:link w:val="13"/>
    <w:qFormat/>
    <w:rsid w:val="00605101"/>
    <w:pPr>
      <w:spacing w:after="60" w:line="240" w:lineRule="auto"/>
      <w:jc w:val="center"/>
      <w:outlineLvl w:val="1"/>
    </w:pPr>
    <w:rPr>
      <w:rFonts w:ascii="Cambria" w:eastAsia="Times New Roman" w:hAnsi="Cambria" w:cs="Times New Roman"/>
      <w:sz w:val="24"/>
      <w:szCs w:val="24"/>
    </w:rPr>
  </w:style>
  <w:style w:type="character" w:customStyle="1" w:styleId="13">
    <w:name w:val="Подзаголовок Знак1"/>
    <w:basedOn w:val="a0"/>
    <w:link w:val="ac"/>
    <w:locked/>
    <w:rsid w:val="00605101"/>
    <w:rPr>
      <w:rFonts w:ascii="Cambria" w:eastAsia="Times New Roman" w:hAnsi="Cambria" w:cs="Times New Roman"/>
      <w:sz w:val="24"/>
      <w:szCs w:val="24"/>
    </w:rPr>
  </w:style>
  <w:style w:type="character" w:customStyle="1" w:styleId="ad">
    <w:name w:val="Подзаголовок Знак"/>
    <w:basedOn w:val="a0"/>
    <w:link w:val="ac"/>
    <w:rsid w:val="00605101"/>
    <w:rPr>
      <w:rFonts w:asciiTheme="majorHAnsi" w:eastAsiaTheme="majorEastAsia" w:hAnsiTheme="majorHAnsi" w:cstheme="majorBidi"/>
      <w:i/>
      <w:iCs/>
      <w:color w:val="4F81BD" w:themeColor="accent1"/>
      <w:spacing w:val="15"/>
      <w:sz w:val="24"/>
      <w:szCs w:val="24"/>
    </w:rPr>
  </w:style>
  <w:style w:type="paragraph" w:styleId="ae">
    <w:name w:val="List Paragraph"/>
    <w:basedOn w:val="a"/>
    <w:qFormat/>
    <w:rsid w:val="00605101"/>
    <w:pPr>
      <w:ind w:left="720"/>
      <w:contextualSpacing/>
    </w:pPr>
  </w:style>
  <w:style w:type="paragraph" w:customStyle="1" w:styleId="af">
    <w:name w:val="Знак Знак Знак"/>
    <w:basedOn w:val="a"/>
    <w:rsid w:val="00605101"/>
    <w:pPr>
      <w:spacing w:after="160" w:line="240" w:lineRule="exact"/>
    </w:pPr>
    <w:rPr>
      <w:rFonts w:ascii="Verdana" w:eastAsia="Times New Roman" w:hAnsi="Verdana" w:cs="Times New Roman"/>
      <w:sz w:val="20"/>
      <w:szCs w:val="20"/>
    </w:rPr>
  </w:style>
  <w:style w:type="paragraph" w:customStyle="1" w:styleId="msonormalcxspmiddle">
    <w:name w:val="msonormalcxspmiddle"/>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605101"/>
    <w:pPr>
      <w:spacing w:before="100" w:beforeAutospacing="1" w:after="100" w:afterAutospacing="1"/>
    </w:pPr>
    <w:rPr>
      <w:rFonts w:ascii="Calibri" w:eastAsia="Times New Roman" w:hAnsi="Calibri" w:cs="Times New Roman"/>
    </w:rPr>
  </w:style>
  <w:style w:type="paragraph" w:customStyle="1" w:styleId="msonormalcxspmiddlecxspmiddlecxspmiddle">
    <w:name w:val="msonormalcxspmiddlecxspmiddlecxspmiddle"/>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605101"/>
    <w:rPr>
      <w:color w:val="0000FF"/>
      <w:u w:val="single"/>
    </w:rPr>
  </w:style>
  <w:style w:type="paragraph" w:customStyle="1" w:styleId="short">
    <w:name w:val="short"/>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ippet">
    <w:name w:val="snippet"/>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5101"/>
  </w:style>
  <w:style w:type="character" w:customStyle="1" w:styleId="highlight">
    <w:name w:val="highlight"/>
    <w:basedOn w:val="a0"/>
    <w:rsid w:val="00605101"/>
  </w:style>
  <w:style w:type="character" w:customStyle="1" w:styleId="af1">
    <w:name w:val="Текст выноски Знак"/>
    <w:basedOn w:val="a0"/>
    <w:link w:val="af2"/>
    <w:uiPriority w:val="99"/>
    <w:semiHidden/>
    <w:rsid w:val="00605101"/>
    <w:rPr>
      <w:rFonts w:ascii="Tahoma" w:hAnsi="Tahoma" w:cs="Tahoma"/>
      <w:sz w:val="16"/>
      <w:szCs w:val="16"/>
    </w:rPr>
  </w:style>
  <w:style w:type="paragraph" w:styleId="af2">
    <w:name w:val="Balloon Text"/>
    <w:basedOn w:val="a"/>
    <w:link w:val="af1"/>
    <w:uiPriority w:val="99"/>
    <w:semiHidden/>
    <w:unhideWhenUsed/>
    <w:rsid w:val="00605101"/>
    <w:pPr>
      <w:spacing w:after="0" w:line="240" w:lineRule="auto"/>
    </w:pPr>
    <w:rPr>
      <w:rFonts w:ascii="Tahoma" w:hAnsi="Tahoma" w:cs="Tahoma"/>
      <w:sz w:val="16"/>
      <w:szCs w:val="16"/>
    </w:rPr>
  </w:style>
  <w:style w:type="paragraph" w:customStyle="1" w:styleId="imgrating">
    <w:name w:val="img_rating"/>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rsid w:val="006051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 Spacing"/>
    <w:uiPriority w:val="1"/>
    <w:qFormat/>
    <w:rsid w:val="00605101"/>
    <w:pPr>
      <w:spacing w:after="0" w:line="240" w:lineRule="auto"/>
    </w:pPr>
    <w:rPr>
      <w:rFonts w:ascii="Times New Roman" w:eastAsia="Times New Roman" w:hAnsi="Times New Roman" w:cs="Times New Roman"/>
      <w:sz w:val="24"/>
      <w:szCs w:val="24"/>
    </w:rPr>
  </w:style>
  <w:style w:type="paragraph" w:styleId="af5">
    <w:name w:val="Plain Text"/>
    <w:basedOn w:val="a"/>
    <w:link w:val="af6"/>
    <w:rsid w:val="00605101"/>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rsid w:val="00605101"/>
    <w:rPr>
      <w:rFonts w:ascii="Courier New" w:eastAsia="Times New Roman" w:hAnsi="Courier New" w:cs="Times New Roman"/>
      <w:sz w:val="20"/>
      <w:szCs w:val="20"/>
    </w:rPr>
  </w:style>
  <w:style w:type="paragraph" w:customStyle="1" w:styleId="Default">
    <w:name w:val="Default"/>
    <w:rsid w:val="00605101"/>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a0"/>
    <w:rsid w:val="00605101"/>
  </w:style>
  <w:style w:type="character" w:customStyle="1" w:styleId="head">
    <w:name w:val="head"/>
    <w:basedOn w:val="a0"/>
    <w:rsid w:val="00605101"/>
  </w:style>
  <w:style w:type="paragraph" w:customStyle="1" w:styleId="s3">
    <w:name w:val="s_3"/>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605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rsid w:val="00605101"/>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c2">
    <w:name w:val="c2"/>
    <w:basedOn w:val="a0"/>
    <w:rsid w:val="00605101"/>
  </w:style>
</w:styles>
</file>

<file path=word/webSettings.xml><?xml version="1.0" encoding="utf-8"?>
<w:webSettings xmlns:r="http://schemas.openxmlformats.org/officeDocument/2006/relationships" xmlns:w="http://schemas.openxmlformats.org/wordprocessingml/2006/main">
  <w:divs>
    <w:div w:id="10420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rant.ru/" TargetMode="External"/><Relationship Id="rId18" Type="http://schemas.openxmlformats.org/officeDocument/2006/relationships/hyperlink" Target="https://www.labirint.ru/books/529001/" TargetMode="External"/><Relationship Id="rId26" Type="http://schemas.openxmlformats.org/officeDocument/2006/relationships/hyperlink" Target="https://infourok.ru/konspekti-lekciya-po-kursu-predmeta-ohrana-truda-1900815.html%20//&#1101;&#1083;&#1077;&#1082;&#1090;&#1088;&#1086;&#1085;&#1085;&#1099;&#1081;%20&#1088;&#1077;&#1089;&#1091;&#1088;&#1089;/" TargetMode="External"/><Relationship Id="rId3" Type="http://schemas.openxmlformats.org/officeDocument/2006/relationships/settings" Target="settings.xml"/><Relationship Id="rId21" Type="http://schemas.openxmlformats.org/officeDocument/2006/relationships/hyperlink" Target="https://www.ecsocman.edu.ru" TargetMode="External"/><Relationship Id="rId7" Type="http://schemas.openxmlformats.org/officeDocument/2006/relationships/image" Target="media/image1.jpeg"/><Relationship Id="rId12" Type="http://schemas.openxmlformats.org/officeDocument/2006/relationships/hyperlink" Target="http://konsultant.ru/" TargetMode="External"/><Relationship Id="rId17" Type="http://schemas.openxmlformats.org/officeDocument/2006/relationships/hyperlink" Target="https://www.labirint.ru/pubhouse/697/" TargetMode="External"/><Relationship Id="rId25" Type="http://schemas.openxmlformats.org/officeDocument/2006/relationships/hyperlink" Target="http://www.vuzlib.net/" TargetMode="External"/><Relationship Id="rId2" Type="http://schemas.openxmlformats.org/officeDocument/2006/relationships/styles" Target="styles.xml"/><Relationship Id="rId16" Type="http://schemas.openxmlformats.org/officeDocument/2006/relationships/hyperlink" Target="http://www.kremlin.ru" TargetMode="External"/><Relationship Id="rId20" Type="http://schemas.openxmlformats.org/officeDocument/2006/relationships/hyperlink" Target="https://www.gumer.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pubhouse/539/" TargetMode="External"/><Relationship Id="rId24" Type="http://schemas.openxmlformats.org/officeDocument/2006/relationships/hyperlink" Target="http://www.edu-all.ru/" TargetMode="External"/><Relationship Id="rId5" Type="http://schemas.openxmlformats.org/officeDocument/2006/relationships/footnotes" Target="footnotes.xml"/><Relationship Id="rId15" Type="http://schemas.openxmlformats.org/officeDocument/2006/relationships/hyperlink" Target="http://www.cbr.ru/" TargetMode="External"/><Relationship Id="rId23" Type="http://schemas.openxmlformats.org/officeDocument/2006/relationships/hyperlink" Target="http://www.firo.ru/" TargetMode="External"/><Relationship Id="rId28" Type="http://schemas.openxmlformats.org/officeDocument/2006/relationships/header" Target="header3.xml"/><Relationship Id="rId10" Type="http://schemas.openxmlformats.org/officeDocument/2006/relationships/hyperlink" Target="https://biblio-online.ru/bcode/413896" TargetMode="External"/><Relationship Id="rId19" Type="http://schemas.openxmlformats.org/officeDocument/2006/relationships/hyperlink" Target="https://laborprotection.3dn.ru/home.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infin.ru/ru/perfomance/" TargetMode="External"/><Relationship Id="rId22" Type="http://schemas.openxmlformats.org/officeDocument/2006/relationships/hyperlink" Target="http://window.edu.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45</Pages>
  <Words>8927</Words>
  <Characters>50889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13</cp:revision>
  <cp:lastPrinted>2023-10-12T07:34:00Z</cp:lastPrinted>
  <dcterms:created xsi:type="dcterms:W3CDTF">2023-09-29T04:58:00Z</dcterms:created>
  <dcterms:modified xsi:type="dcterms:W3CDTF">2023-11-02T05:01:00Z</dcterms:modified>
</cp:coreProperties>
</file>