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A2E" w:rsidRDefault="00BA7A2E" w:rsidP="00BA7A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МИНИСТЕРСТВО ПРОСВЕЩЕНИЯ И ВОСПИТАНИЯ УЛЬЯНОВСКОЙ ОБЛАСТИ</w:t>
      </w:r>
    </w:p>
    <w:p w:rsidR="00BA7A2E" w:rsidRDefault="00BA7A2E" w:rsidP="00BA7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Областное государственное бюджетное профессиональное образовательное учреждение </w:t>
      </w:r>
    </w:p>
    <w:p w:rsidR="00BA7A2E" w:rsidRDefault="00BA7A2E" w:rsidP="00BA7A2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«Димитровградский технико-экономический колледж»</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hd w:val="clear" w:color="auto" w:fill="FFFFFF"/>
        <w:spacing w:after="0" w:line="240" w:lineRule="auto"/>
        <w:ind w:left="24"/>
        <w:jc w:val="center"/>
        <w:rPr>
          <w:rFonts w:ascii="Times New Roman" w:hAnsi="Times New Roman" w:cs="Times New Roman"/>
          <w:b/>
          <w:bCs/>
          <w:color w:val="000000"/>
          <w:spacing w:val="-1"/>
          <w:sz w:val="56"/>
          <w:szCs w:val="56"/>
        </w:rPr>
      </w:pPr>
      <w:r>
        <w:rPr>
          <w:rFonts w:ascii="Times New Roman" w:hAnsi="Times New Roman" w:cs="Times New Roman"/>
          <w:b/>
          <w:bCs/>
          <w:color w:val="000000"/>
          <w:spacing w:val="-1"/>
          <w:sz w:val="56"/>
          <w:szCs w:val="56"/>
        </w:rPr>
        <w:t>РАБОЧАЯ ПРОГРАММА</w:t>
      </w:r>
      <w:r w:rsidR="00381A38">
        <w:rPr>
          <w:rFonts w:ascii="Times New Roman" w:hAnsi="Times New Roman" w:cs="Times New Roman"/>
          <w:b/>
          <w:bCs/>
          <w:color w:val="000000"/>
          <w:spacing w:val="-1"/>
          <w:sz w:val="56"/>
          <w:szCs w:val="56"/>
        </w:rPr>
        <w:t xml:space="preserve"> УЧЕБНОЙ ПРАКТИКИ</w:t>
      </w:r>
    </w:p>
    <w:p w:rsidR="00BA7A2E" w:rsidRDefault="00BA7A2E" w:rsidP="00BA7A2E">
      <w:pPr>
        <w:shd w:val="clear" w:color="auto" w:fill="FFFFFF"/>
        <w:spacing w:after="0" w:line="240" w:lineRule="auto"/>
        <w:ind w:left="24"/>
        <w:jc w:val="both"/>
        <w:rPr>
          <w:rFonts w:ascii="Times New Roman" w:hAnsi="Times New Roman" w:cs="Times New Roman"/>
          <w:bCs/>
          <w:color w:val="000000"/>
          <w:spacing w:val="1"/>
          <w:sz w:val="28"/>
          <w:szCs w:val="28"/>
        </w:rPr>
      </w:pPr>
    </w:p>
    <w:p w:rsidR="00BA7A2E" w:rsidRDefault="00381A38" w:rsidP="00BA7A2E">
      <w:pPr>
        <w:spacing w:after="0" w:line="240" w:lineRule="auto"/>
        <w:jc w:val="both"/>
        <w:rPr>
          <w:rFonts w:ascii="Times New Roman" w:hAnsi="Times New Roman" w:cs="Times New Roman"/>
          <w:sz w:val="40"/>
          <w:szCs w:val="40"/>
          <w:u w:val="single"/>
        </w:rPr>
      </w:pPr>
      <w:r>
        <w:rPr>
          <w:rFonts w:ascii="Times New Roman" w:hAnsi="Times New Roman" w:cs="Times New Roman"/>
          <w:b/>
          <w:sz w:val="32"/>
          <w:szCs w:val="32"/>
        </w:rPr>
        <w:t>профессионального модуля</w:t>
      </w:r>
      <w:r w:rsidR="00BA7A2E">
        <w:rPr>
          <w:rFonts w:ascii="Times New Roman" w:hAnsi="Times New Roman" w:cs="Times New Roman"/>
          <w:sz w:val="32"/>
          <w:szCs w:val="32"/>
        </w:rPr>
        <w:t xml:space="preserve"> </w:t>
      </w:r>
      <w:r w:rsidR="00BA7A2E" w:rsidRPr="00B5785C">
        <w:rPr>
          <w:rFonts w:ascii="Times New Roman" w:hAnsi="Times New Roman" w:cs="Times New Roman"/>
          <w:sz w:val="32"/>
          <w:szCs w:val="32"/>
          <w:u w:val="single"/>
        </w:rPr>
        <w:t>П</w:t>
      </w:r>
      <w:r w:rsidR="00A15907">
        <w:rPr>
          <w:rFonts w:ascii="Times New Roman" w:hAnsi="Times New Roman" w:cs="Times New Roman"/>
          <w:sz w:val="32"/>
          <w:szCs w:val="32"/>
          <w:u w:val="single"/>
        </w:rPr>
        <w:t>М.0</w:t>
      </w:r>
      <w:r w:rsidR="00500754" w:rsidRPr="00500754">
        <w:rPr>
          <w:rFonts w:ascii="Times New Roman" w:hAnsi="Times New Roman"/>
          <w:sz w:val="32"/>
          <w:szCs w:val="32"/>
          <w:u w:val="single"/>
        </w:rPr>
        <w:t>4 Организация и управление работой обслуживающего персонала ТТО и систем тепло- и топливоснабжения</w:t>
      </w:r>
      <w:r w:rsidR="00A15907" w:rsidRPr="00500754">
        <w:rPr>
          <w:rFonts w:ascii="Times New Roman" w:hAnsi="Times New Roman" w:cs="Times New Roman"/>
          <w:sz w:val="32"/>
          <w:szCs w:val="32"/>
          <w:u w:val="single"/>
        </w:rPr>
        <w:tab/>
      </w:r>
      <w:r w:rsidR="00A15907">
        <w:rPr>
          <w:rFonts w:ascii="Times New Roman" w:hAnsi="Times New Roman" w:cs="Times New Roman"/>
          <w:sz w:val="32"/>
          <w:szCs w:val="32"/>
          <w:u w:val="single"/>
        </w:rPr>
        <w:tab/>
      </w:r>
      <w:r w:rsidR="00A15907">
        <w:rPr>
          <w:rFonts w:ascii="Times New Roman" w:hAnsi="Times New Roman" w:cs="Times New Roman"/>
          <w:sz w:val="32"/>
          <w:szCs w:val="32"/>
          <w:u w:val="single"/>
        </w:rPr>
        <w:tab/>
      </w:r>
      <w:r w:rsidR="00A15907">
        <w:rPr>
          <w:rFonts w:ascii="Times New Roman" w:hAnsi="Times New Roman" w:cs="Times New Roman"/>
          <w:sz w:val="32"/>
          <w:szCs w:val="32"/>
          <w:u w:val="single"/>
        </w:rPr>
        <w:tab/>
      </w:r>
      <w:r w:rsidR="00500754">
        <w:rPr>
          <w:rFonts w:ascii="Times New Roman" w:hAnsi="Times New Roman" w:cs="Times New Roman"/>
          <w:sz w:val="32"/>
          <w:szCs w:val="32"/>
          <w:u w:val="single"/>
        </w:rPr>
        <w:tab/>
      </w:r>
      <w:r w:rsidR="00500754">
        <w:rPr>
          <w:rFonts w:ascii="Times New Roman" w:hAnsi="Times New Roman" w:cs="Times New Roman"/>
          <w:sz w:val="32"/>
          <w:szCs w:val="32"/>
          <w:u w:val="single"/>
        </w:rPr>
        <w:tab/>
      </w:r>
      <w:r w:rsidR="00500754">
        <w:rPr>
          <w:rFonts w:ascii="Times New Roman" w:hAnsi="Times New Roman" w:cs="Times New Roman"/>
          <w:sz w:val="32"/>
          <w:szCs w:val="32"/>
          <w:u w:val="single"/>
        </w:rPr>
        <w:tab/>
      </w:r>
      <w:r w:rsidR="00500754">
        <w:rPr>
          <w:rFonts w:ascii="Times New Roman" w:hAnsi="Times New Roman" w:cs="Times New Roman"/>
          <w:sz w:val="32"/>
          <w:szCs w:val="32"/>
          <w:u w:val="single"/>
        </w:rPr>
        <w:tab/>
      </w:r>
      <w:r w:rsidR="00500754">
        <w:rPr>
          <w:rFonts w:ascii="Times New Roman" w:hAnsi="Times New Roman" w:cs="Times New Roman"/>
          <w:sz w:val="32"/>
          <w:szCs w:val="32"/>
          <w:u w:val="single"/>
        </w:rPr>
        <w:tab/>
      </w:r>
      <w:r w:rsidR="00500754">
        <w:rPr>
          <w:rFonts w:ascii="Times New Roman" w:hAnsi="Times New Roman" w:cs="Times New Roman"/>
          <w:sz w:val="32"/>
          <w:szCs w:val="32"/>
          <w:u w:val="single"/>
        </w:rPr>
        <w:tab/>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(индекс, наименование)</w:t>
      </w:r>
    </w:p>
    <w:p w:rsidR="00BA7A2E" w:rsidRPr="00EF7FD0"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b/>
          <w:sz w:val="32"/>
          <w:szCs w:val="32"/>
          <w:u w:val="single"/>
        </w:rPr>
      </w:pPr>
      <w:r>
        <w:rPr>
          <w:rFonts w:ascii="Times New Roman" w:hAnsi="Times New Roman" w:cs="Times New Roman"/>
          <w:b/>
          <w:sz w:val="32"/>
          <w:szCs w:val="32"/>
        </w:rPr>
        <w:t xml:space="preserve">Специальность </w:t>
      </w:r>
      <w:r>
        <w:rPr>
          <w:rFonts w:ascii="Times New Roman" w:hAnsi="Times New Roman" w:cs="Times New Roman"/>
          <w:sz w:val="32"/>
          <w:szCs w:val="32"/>
          <w:u w:val="single"/>
        </w:rPr>
        <w:t>13.02.02. Теплоснабжение и теплотехническое оборудование»</w:t>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(код, наименование)</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381A38" w:rsidRDefault="00381A38" w:rsidP="00BA7A2E">
      <w:pPr>
        <w:spacing w:after="0" w:line="240" w:lineRule="auto"/>
        <w:jc w:val="both"/>
        <w:rPr>
          <w:rFonts w:ascii="Times New Roman" w:hAnsi="Times New Roman" w:cs="Times New Roman"/>
          <w:sz w:val="28"/>
          <w:szCs w:val="28"/>
        </w:rPr>
      </w:pPr>
    </w:p>
    <w:p w:rsidR="00344D6A" w:rsidRDefault="00344D6A" w:rsidP="00BA7A2E">
      <w:pPr>
        <w:spacing w:after="0" w:line="240" w:lineRule="auto"/>
        <w:jc w:val="both"/>
        <w:rPr>
          <w:rFonts w:ascii="Times New Roman" w:hAnsi="Times New Roman" w:cs="Times New Roman"/>
          <w:sz w:val="28"/>
          <w:szCs w:val="28"/>
        </w:rPr>
      </w:pPr>
    </w:p>
    <w:p w:rsidR="00BA7A2E" w:rsidRDefault="00BA7A2E" w:rsidP="00BA7A2E">
      <w:pPr>
        <w:jc w:val="center"/>
        <w:rPr>
          <w:rFonts w:ascii="Times New Roman" w:hAnsi="Times New Roman" w:cs="Times New Roman"/>
          <w:b/>
          <w:sz w:val="28"/>
          <w:szCs w:val="28"/>
        </w:rPr>
      </w:pPr>
      <w:r>
        <w:rPr>
          <w:rFonts w:ascii="Times New Roman" w:hAnsi="Times New Roman" w:cs="Times New Roman"/>
          <w:b/>
          <w:sz w:val="28"/>
          <w:szCs w:val="28"/>
        </w:rPr>
        <w:t>Димитровград 2023</w:t>
      </w:r>
    </w:p>
    <w:p w:rsidR="0052016E" w:rsidRDefault="00C43AAF" w:rsidP="00BA7A2E">
      <w:pPr>
        <w:spacing w:after="0" w:line="240" w:lineRule="auto"/>
        <w:ind w:left="-567" w:right="425" w:firstLine="567"/>
        <w:jc w:val="both"/>
        <w:rPr>
          <w:rFonts w:ascii="Times New Roman" w:hAnsi="Times New Roman" w:cs="Times New Roman"/>
          <w:sz w:val="28"/>
          <w:szCs w:val="28"/>
        </w:rPr>
      </w:pPr>
      <w:r>
        <w:rPr>
          <w:noProof/>
        </w:rPr>
        <w:lastRenderedPageBreak/>
        <w:drawing>
          <wp:inline distT="0" distB="0" distL="0" distR="0">
            <wp:extent cx="6119495" cy="8669760"/>
            <wp:effectExtent l="19050" t="0" r="0" b="0"/>
            <wp:docPr id="1" name="Рисунок 1" descr="C:\Users\Преподователь\AppData\Local\Microsoft\Windows\Temporary Internet Files\Content.Word\УП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еподователь\AppData\Local\Microsoft\Windows\Temporary Internet Files\Content.Word\УП04.jpg"/>
                    <pic:cNvPicPr>
                      <a:picLocks noChangeAspect="1" noChangeArrowheads="1"/>
                    </pic:cNvPicPr>
                  </pic:nvPicPr>
                  <pic:blipFill>
                    <a:blip r:embed="rId7"/>
                    <a:srcRect/>
                    <a:stretch>
                      <a:fillRect/>
                    </a:stretch>
                  </pic:blipFill>
                  <pic:spPr bwMode="auto">
                    <a:xfrm>
                      <a:off x="0" y="0"/>
                      <a:ext cx="6119495" cy="8669760"/>
                    </a:xfrm>
                    <a:prstGeom prst="rect">
                      <a:avLst/>
                    </a:prstGeom>
                    <a:noFill/>
                    <a:ln w="9525">
                      <a:noFill/>
                      <a:miter lim="800000"/>
                      <a:headEnd/>
                      <a:tailEnd/>
                    </a:ln>
                  </pic:spPr>
                </pic:pic>
              </a:graphicData>
            </a:graphic>
          </wp:inline>
        </w:drawing>
      </w:r>
    </w:p>
    <w:p w:rsidR="0052016E" w:rsidRPr="0052016E" w:rsidRDefault="0052016E" w:rsidP="0052016E">
      <w:pPr>
        <w:spacing w:line="240" w:lineRule="auto"/>
        <w:ind w:left="360"/>
        <w:jc w:val="center"/>
        <w:rPr>
          <w:rFonts w:ascii="Times New Roman" w:hAnsi="Times New Roman" w:cs="Times New Roman"/>
          <w:b/>
          <w:sz w:val="28"/>
          <w:szCs w:val="28"/>
        </w:rPr>
      </w:pPr>
      <w:r w:rsidRPr="0052016E">
        <w:rPr>
          <w:rFonts w:ascii="Times New Roman" w:hAnsi="Times New Roman" w:cs="Times New Roman"/>
          <w:b/>
          <w:sz w:val="28"/>
          <w:szCs w:val="28"/>
        </w:rPr>
        <w:lastRenderedPageBreak/>
        <w:t>Содержание</w:t>
      </w:r>
    </w:p>
    <w:tbl>
      <w:tblPr>
        <w:tblW w:w="0" w:type="auto"/>
        <w:tblInd w:w="360" w:type="dxa"/>
        <w:tblLook w:val="04A0"/>
      </w:tblPr>
      <w:tblGrid>
        <w:gridCol w:w="8820"/>
        <w:gridCol w:w="673"/>
      </w:tblGrid>
      <w:tr w:rsidR="0052016E" w:rsidRPr="0052016E" w:rsidTr="0052016E">
        <w:tc>
          <w:tcPr>
            <w:tcW w:w="8820" w:type="dxa"/>
            <w:hideMark/>
          </w:tcPr>
          <w:p w:rsidR="0052016E" w:rsidRPr="0052016E" w:rsidRDefault="0052016E" w:rsidP="0052016E">
            <w:pPr>
              <w:spacing w:line="240" w:lineRule="auto"/>
              <w:jc w:val="both"/>
              <w:rPr>
                <w:rFonts w:ascii="Times New Roman" w:hAnsi="Times New Roman" w:cs="Times New Roman"/>
                <w:sz w:val="28"/>
                <w:szCs w:val="28"/>
              </w:rPr>
            </w:pPr>
            <w:r w:rsidRPr="0052016E">
              <w:rPr>
                <w:rFonts w:ascii="Times New Roman" w:hAnsi="Times New Roman" w:cs="Times New Roman"/>
                <w:sz w:val="28"/>
                <w:szCs w:val="28"/>
              </w:rPr>
              <w:t xml:space="preserve">1. Паспорт </w:t>
            </w:r>
            <w:r>
              <w:rPr>
                <w:rFonts w:ascii="Times New Roman" w:hAnsi="Times New Roman" w:cs="Times New Roman"/>
                <w:sz w:val="28"/>
                <w:szCs w:val="28"/>
              </w:rPr>
              <w:t xml:space="preserve">рабочей </w:t>
            </w:r>
            <w:r w:rsidRPr="0052016E">
              <w:rPr>
                <w:rFonts w:ascii="Times New Roman" w:hAnsi="Times New Roman" w:cs="Times New Roman"/>
                <w:sz w:val="28"/>
                <w:szCs w:val="28"/>
              </w:rPr>
              <w:t xml:space="preserve">программы </w:t>
            </w:r>
            <w:r>
              <w:rPr>
                <w:rFonts w:ascii="Times New Roman" w:hAnsi="Times New Roman" w:cs="Times New Roman"/>
                <w:sz w:val="28"/>
                <w:szCs w:val="28"/>
              </w:rPr>
              <w:t>учебной  практики……………………....</w:t>
            </w:r>
          </w:p>
        </w:tc>
        <w:tc>
          <w:tcPr>
            <w:tcW w:w="673" w:type="dxa"/>
            <w:hideMark/>
          </w:tcPr>
          <w:p w:rsidR="0052016E" w:rsidRPr="0052016E" w:rsidRDefault="0052016E" w:rsidP="0052016E">
            <w:pPr>
              <w:spacing w:line="240" w:lineRule="auto"/>
              <w:jc w:val="center"/>
              <w:rPr>
                <w:rFonts w:ascii="Times New Roman" w:hAnsi="Times New Roman" w:cs="Times New Roman"/>
                <w:sz w:val="28"/>
                <w:szCs w:val="28"/>
              </w:rPr>
            </w:pPr>
            <w:r w:rsidRPr="0052016E">
              <w:rPr>
                <w:rFonts w:ascii="Times New Roman" w:hAnsi="Times New Roman" w:cs="Times New Roman"/>
                <w:sz w:val="28"/>
                <w:szCs w:val="28"/>
              </w:rPr>
              <w:t>4</w:t>
            </w:r>
          </w:p>
        </w:tc>
      </w:tr>
      <w:tr w:rsidR="0052016E" w:rsidRPr="0052016E" w:rsidTr="0052016E">
        <w:tc>
          <w:tcPr>
            <w:tcW w:w="8820" w:type="dxa"/>
            <w:hideMark/>
          </w:tcPr>
          <w:p w:rsidR="0052016E" w:rsidRPr="0052016E" w:rsidRDefault="0052016E" w:rsidP="0052016E">
            <w:pPr>
              <w:spacing w:line="240" w:lineRule="auto"/>
              <w:jc w:val="both"/>
              <w:rPr>
                <w:rFonts w:ascii="Times New Roman" w:hAnsi="Times New Roman" w:cs="Times New Roman"/>
                <w:sz w:val="28"/>
                <w:szCs w:val="28"/>
              </w:rPr>
            </w:pPr>
            <w:r w:rsidRPr="0052016E">
              <w:rPr>
                <w:rFonts w:ascii="Times New Roman" w:hAnsi="Times New Roman" w:cs="Times New Roman"/>
                <w:sz w:val="28"/>
                <w:szCs w:val="28"/>
              </w:rPr>
              <w:t>2. Тематический план и содержание учебной</w:t>
            </w:r>
            <w:r>
              <w:rPr>
                <w:rFonts w:ascii="Times New Roman" w:hAnsi="Times New Roman" w:cs="Times New Roman"/>
                <w:sz w:val="28"/>
                <w:szCs w:val="28"/>
              </w:rPr>
              <w:t xml:space="preserve"> </w:t>
            </w:r>
            <w:r w:rsidRPr="0052016E">
              <w:rPr>
                <w:rFonts w:ascii="Times New Roman" w:hAnsi="Times New Roman" w:cs="Times New Roman"/>
                <w:sz w:val="28"/>
                <w:szCs w:val="28"/>
              </w:rPr>
              <w:t>практики………………...</w:t>
            </w:r>
            <w:r>
              <w:rPr>
                <w:rFonts w:ascii="Times New Roman" w:hAnsi="Times New Roman" w:cs="Times New Roman"/>
                <w:sz w:val="28"/>
                <w:szCs w:val="28"/>
              </w:rPr>
              <w:t>..</w:t>
            </w:r>
          </w:p>
        </w:tc>
        <w:tc>
          <w:tcPr>
            <w:tcW w:w="673" w:type="dxa"/>
            <w:hideMark/>
          </w:tcPr>
          <w:p w:rsidR="0052016E" w:rsidRPr="0052016E" w:rsidRDefault="007E3957" w:rsidP="0052016E">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52016E" w:rsidRPr="0052016E" w:rsidTr="0052016E">
        <w:tc>
          <w:tcPr>
            <w:tcW w:w="8820" w:type="dxa"/>
            <w:hideMark/>
          </w:tcPr>
          <w:p w:rsidR="0052016E" w:rsidRPr="0052016E" w:rsidRDefault="0052016E" w:rsidP="0052016E">
            <w:pPr>
              <w:spacing w:line="240" w:lineRule="auto"/>
              <w:jc w:val="both"/>
              <w:rPr>
                <w:rFonts w:ascii="Times New Roman" w:hAnsi="Times New Roman" w:cs="Times New Roman"/>
                <w:sz w:val="28"/>
                <w:szCs w:val="28"/>
              </w:rPr>
            </w:pPr>
            <w:r w:rsidRPr="0052016E">
              <w:rPr>
                <w:rFonts w:ascii="Times New Roman" w:hAnsi="Times New Roman" w:cs="Times New Roman"/>
                <w:sz w:val="28"/>
                <w:szCs w:val="28"/>
              </w:rPr>
              <w:t>3. Условия реализации учебной практики………………………………....</w:t>
            </w:r>
          </w:p>
        </w:tc>
        <w:tc>
          <w:tcPr>
            <w:tcW w:w="673" w:type="dxa"/>
            <w:hideMark/>
          </w:tcPr>
          <w:p w:rsidR="0052016E" w:rsidRPr="0052016E" w:rsidRDefault="007E3957" w:rsidP="0052016E">
            <w:pPr>
              <w:spacing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52016E" w:rsidRPr="0052016E" w:rsidTr="0052016E">
        <w:tc>
          <w:tcPr>
            <w:tcW w:w="8820" w:type="dxa"/>
            <w:hideMark/>
          </w:tcPr>
          <w:p w:rsidR="0052016E" w:rsidRPr="0052016E" w:rsidRDefault="0052016E" w:rsidP="0052016E">
            <w:pPr>
              <w:spacing w:line="240" w:lineRule="auto"/>
              <w:jc w:val="both"/>
              <w:rPr>
                <w:rFonts w:ascii="Times New Roman" w:hAnsi="Times New Roman" w:cs="Times New Roman"/>
                <w:sz w:val="28"/>
                <w:szCs w:val="28"/>
              </w:rPr>
            </w:pPr>
            <w:r w:rsidRPr="0052016E">
              <w:rPr>
                <w:rFonts w:ascii="Times New Roman" w:hAnsi="Times New Roman" w:cs="Times New Roman"/>
                <w:sz w:val="28"/>
                <w:szCs w:val="28"/>
              </w:rPr>
              <w:t>4. Контроль и оценка результатов освоения учебной  практики………...</w:t>
            </w:r>
          </w:p>
        </w:tc>
        <w:tc>
          <w:tcPr>
            <w:tcW w:w="673" w:type="dxa"/>
            <w:hideMark/>
          </w:tcPr>
          <w:p w:rsidR="0052016E" w:rsidRPr="0052016E" w:rsidRDefault="0052016E" w:rsidP="0052016E">
            <w:pPr>
              <w:spacing w:line="240" w:lineRule="auto"/>
              <w:jc w:val="center"/>
              <w:rPr>
                <w:rFonts w:ascii="Times New Roman" w:hAnsi="Times New Roman" w:cs="Times New Roman"/>
                <w:sz w:val="28"/>
                <w:szCs w:val="28"/>
              </w:rPr>
            </w:pPr>
            <w:r w:rsidRPr="0052016E">
              <w:rPr>
                <w:rFonts w:ascii="Times New Roman" w:hAnsi="Times New Roman" w:cs="Times New Roman"/>
                <w:sz w:val="28"/>
                <w:szCs w:val="28"/>
              </w:rPr>
              <w:t>1</w:t>
            </w:r>
            <w:r w:rsidR="007E3957">
              <w:rPr>
                <w:rFonts w:ascii="Times New Roman" w:hAnsi="Times New Roman" w:cs="Times New Roman"/>
                <w:sz w:val="28"/>
                <w:szCs w:val="28"/>
              </w:rPr>
              <w:t>2</w:t>
            </w:r>
          </w:p>
        </w:tc>
      </w:tr>
    </w:tbl>
    <w:p w:rsidR="0052016E" w:rsidRPr="0052016E" w:rsidRDefault="0052016E" w:rsidP="0052016E">
      <w:pPr>
        <w:spacing w:line="240" w:lineRule="auto"/>
        <w:ind w:left="360"/>
        <w:jc w:val="center"/>
        <w:rPr>
          <w:rFonts w:ascii="Times New Roman" w:hAnsi="Times New Roman" w:cs="Times New Roman"/>
          <w:b/>
          <w:sz w:val="28"/>
          <w:szCs w:val="28"/>
        </w:rPr>
      </w:pPr>
    </w:p>
    <w:p w:rsidR="0052016E" w:rsidRPr="0052016E" w:rsidRDefault="0052016E" w:rsidP="0052016E">
      <w:pPr>
        <w:spacing w:line="240" w:lineRule="auto"/>
        <w:ind w:left="360"/>
        <w:jc w:val="center"/>
        <w:rPr>
          <w:rFonts w:ascii="Times New Roman" w:hAnsi="Times New Roman" w:cs="Times New Roman"/>
          <w:b/>
          <w:sz w:val="28"/>
          <w:szCs w:val="28"/>
        </w:rPr>
      </w:pPr>
    </w:p>
    <w:p w:rsidR="0052016E" w:rsidRPr="0052016E" w:rsidRDefault="0052016E" w:rsidP="0052016E">
      <w:pPr>
        <w:spacing w:line="240" w:lineRule="auto"/>
        <w:ind w:left="360"/>
        <w:jc w:val="center"/>
        <w:rPr>
          <w:rFonts w:ascii="Times New Roman" w:hAnsi="Times New Roman" w:cs="Times New Roman"/>
          <w:b/>
          <w:sz w:val="28"/>
          <w:szCs w:val="28"/>
        </w:rPr>
      </w:pPr>
    </w:p>
    <w:p w:rsidR="0052016E" w:rsidRPr="0052016E" w:rsidRDefault="0052016E" w:rsidP="0052016E">
      <w:pPr>
        <w:spacing w:line="240" w:lineRule="auto"/>
        <w:ind w:left="360"/>
        <w:jc w:val="center"/>
        <w:rPr>
          <w:rFonts w:ascii="Times New Roman" w:hAnsi="Times New Roman" w:cs="Times New Roman"/>
          <w:b/>
          <w:sz w:val="28"/>
          <w:szCs w:val="28"/>
        </w:rPr>
      </w:pPr>
    </w:p>
    <w:p w:rsidR="0052016E" w:rsidRPr="0052016E" w:rsidRDefault="0052016E" w:rsidP="0052016E">
      <w:pPr>
        <w:spacing w:line="240" w:lineRule="auto"/>
        <w:ind w:left="360"/>
        <w:jc w:val="center"/>
        <w:rPr>
          <w:rFonts w:ascii="Times New Roman" w:hAnsi="Times New Roman" w:cs="Times New Roman"/>
          <w:b/>
          <w:sz w:val="28"/>
          <w:szCs w:val="28"/>
        </w:rPr>
      </w:pPr>
    </w:p>
    <w:p w:rsidR="0052016E" w:rsidRPr="0052016E" w:rsidRDefault="0052016E" w:rsidP="0052016E">
      <w:pPr>
        <w:spacing w:line="240" w:lineRule="auto"/>
        <w:ind w:left="360"/>
        <w:jc w:val="center"/>
        <w:rPr>
          <w:rFonts w:ascii="Times New Roman" w:hAnsi="Times New Roman" w:cs="Times New Roman"/>
          <w:b/>
          <w:sz w:val="28"/>
          <w:szCs w:val="28"/>
        </w:rPr>
      </w:pPr>
    </w:p>
    <w:p w:rsidR="0052016E" w:rsidRPr="0052016E" w:rsidRDefault="0052016E" w:rsidP="0052016E">
      <w:pPr>
        <w:spacing w:line="240" w:lineRule="auto"/>
        <w:ind w:left="360"/>
        <w:jc w:val="center"/>
        <w:rPr>
          <w:rFonts w:ascii="Times New Roman" w:hAnsi="Times New Roman" w:cs="Times New Roman"/>
          <w:b/>
          <w:sz w:val="28"/>
          <w:szCs w:val="28"/>
        </w:rPr>
      </w:pPr>
    </w:p>
    <w:p w:rsidR="0052016E" w:rsidRPr="0052016E" w:rsidRDefault="0052016E" w:rsidP="0052016E">
      <w:pPr>
        <w:spacing w:line="240" w:lineRule="auto"/>
        <w:ind w:left="360"/>
        <w:jc w:val="center"/>
        <w:rPr>
          <w:rFonts w:ascii="Times New Roman" w:hAnsi="Times New Roman" w:cs="Times New Roman"/>
          <w:b/>
          <w:sz w:val="28"/>
          <w:szCs w:val="28"/>
        </w:rPr>
      </w:pPr>
    </w:p>
    <w:p w:rsidR="0052016E" w:rsidRPr="0052016E" w:rsidRDefault="0052016E" w:rsidP="0052016E">
      <w:pPr>
        <w:spacing w:line="240" w:lineRule="auto"/>
        <w:ind w:left="360"/>
        <w:jc w:val="center"/>
        <w:rPr>
          <w:rFonts w:ascii="Times New Roman" w:hAnsi="Times New Roman" w:cs="Times New Roman"/>
          <w:b/>
          <w:sz w:val="28"/>
          <w:szCs w:val="28"/>
        </w:rPr>
      </w:pPr>
    </w:p>
    <w:p w:rsidR="0052016E" w:rsidRPr="0052016E" w:rsidRDefault="0052016E" w:rsidP="0052016E">
      <w:pPr>
        <w:spacing w:line="240" w:lineRule="auto"/>
        <w:ind w:left="360"/>
        <w:jc w:val="center"/>
        <w:rPr>
          <w:rFonts w:ascii="Times New Roman" w:hAnsi="Times New Roman" w:cs="Times New Roman"/>
          <w:b/>
          <w:sz w:val="28"/>
          <w:szCs w:val="28"/>
        </w:rPr>
      </w:pPr>
    </w:p>
    <w:p w:rsidR="0052016E" w:rsidRPr="0052016E" w:rsidRDefault="0052016E" w:rsidP="0052016E">
      <w:pPr>
        <w:spacing w:line="240" w:lineRule="auto"/>
        <w:ind w:left="360"/>
        <w:jc w:val="center"/>
        <w:rPr>
          <w:rFonts w:ascii="Times New Roman" w:hAnsi="Times New Roman" w:cs="Times New Roman"/>
          <w:b/>
          <w:sz w:val="28"/>
          <w:szCs w:val="28"/>
        </w:rPr>
      </w:pPr>
    </w:p>
    <w:p w:rsidR="0052016E" w:rsidRPr="0052016E" w:rsidRDefault="0052016E" w:rsidP="0052016E">
      <w:pPr>
        <w:spacing w:line="240" w:lineRule="auto"/>
        <w:ind w:left="360"/>
        <w:jc w:val="center"/>
        <w:rPr>
          <w:rFonts w:ascii="Times New Roman" w:hAnsi="Times New Roman" w:cs="Times New Roman"/>
          <w:b/>
          <w:sz w:val="28"/>
          <w:szCs w:val="28"/>
        </w:rPr>
      </w:pPr>
    </w:p>
    <w:p w:rsidR="0052016E" w:rsidRPr="0052016E" w:rsidRDefault="0052016E" w:rsidP="0052016E">
      <w:pPr>
        <w:spacing w:line="240" w:lineRule="auto"/>
        <w:ind w:left="360"/>
        <w:jc w:val="center"/>
        <w:rPr>
          <w:rFonts w:ascii="Times New Roman" w:hAnsi="Times New Roman" w:cs="Times New Roman"/>
          <w:b/>
          <w:sz w:val="28"/>
          <w:szCs w:val="28"/>
        </w:rPr>
      </w:pPr>
    </w:p>
    <w:p w:rsidR="0052016E" w:rsidRPr="0052016E" w:rsidRDefault="0052016E" w:rsidP="0052016E">
      <w:pPr>
        <w:spacing w:line="240" w:lineRule="auto"/>
        <w:ind w:left="360"/>
        <w:jc w:val="center"/>
        <w:rPr>
          <w:rFonts w:ascii="Times New Roman" w:hAnsi="Times New Roman" w:cs="Times New Roman"/>
          <w:b/>
          <w:sz w:val="28"/>
          <w:szCs w:val="28"/>
        </w:rPr>
      </w:pPr>
    </w:p>
    <w:p w:rsidR="0052016E" w:rsidRPr="0052016E" w:rsidRDefault="0052016E" w:rsidP="0052016E">
      <w:pPr>
        <w:spacing w:line="240" w:lineRule="auto"/>
        <w:ind w:left="360"/>
        <w:jc w:val="center"/>
        <w:rPr>
          <w:rFonts w:ascii="Times New Roman" w:hAnsi="Times New Roman" w:cs="Times New Roman"/>
          <w:b/>
          <w:sz w:val="28"/>
          <w:szCs w:val="28"/>
        </w:rPr>
      </w:pPr>
    </w:p>
    <w:p w:rsidR="0052016E" w:rsidRPr="0052016E" w:rsidRDefault="0052016E" w:rsidP="0052016E">
      <w:pPr>
        <w:spacing w:line="240" w:lineRule="auto"/>
        <w:ind w:left="360"/>
        <w:jc w:val="center"/>
        <w:rPr>
          <w:rFonts w:ascii="Times New Roman" w:hAnsi="Times New Roman" w:cs="Times New Roman"/>
          <w:b/>
          <w:sz w:val="28"/>
          <w:szCs w:val="28"/>
        </w:rPr>
      </w:pPr>
    </w:p>
    <w:p w:rsidR="0052016E" w:rsidRPr="0052016E" w:rsidRDefault="0052016E" w:rsidP="0052016E">
      <w:pPr>
        <w:spacing w:line="240" w:lineRule="auto"/>
        <w:ind w:left="360"/>
        <w:jc w:val="center"/>
        <w:rPr>
          <w:rFonts w:ascii="Times New Roman" w:hAnsi="Times New Roman" w:cs="Times New Roman"/>
          <w:b/>
          <w:sz w:val="28"/>
          <w:szCs w:val="28"/>
        </w:rPr>
      </w:pPr>
    </w:p>
    <w:p w:rsidR="0052016E" w:rsidRPr="0052016E" w:rsidRDefault="0052016E" w:rsidP="0052016E">
      <w:pPr>
        <w:spacing w:line="240" w:lineRule="auto"/>
        <w:ind w:left="360"/>
        <w:jc w:val="center"/>
        <w:rPr>
          <w:rFonts w:ascii="Times New Roman" w:hAnsi="Times New Roman" w:cs="Times New Roman"/>
          <w:b/>
          <w:sz w:val="28"/>
          <w:szCs w:val="28"/>
        </w:rPr>
      </w:pPr>
    </w:p>
    <w:p w:rsidR="0052016E" w:rsidRPr="0052016E" w:rsidRDefault="0052016E" w:rsidP="0052016E">
      <w:pPr>
        <w:spacing w:line="240" w:lineRule="auto"/>
        <w:ind w:left="360"/>
        <w:jc w:val="center"/>
        <w:rPr>
          <w:rFonts w:ascii="Times New Roman" w:hAnsi="Times New Roman" w:cs="Times New Roman"/>
          <w:b/>
          <w:sz w:val="28"/>
          <w:szCs w:val="28"/>
        </w:rPr>
      </w:pPr>
    </w:p>
    <w:p w:rsidR="0052016E" w:rsidRPr="0052016E" w:rsidRDefault="0052016E" w:rsidP="0052016E">
      <w:pPr>
        <w:spacing w:line="240" w:lineRule="auto"/>
        <w:ind w:left="360"/>
        <w:jc w:val="center"/>
        <w:rPr>
          <w:rFonts w:ascii="Times New Roman" w:hAnsi="Times New Roman" w:cs="Times New Roman"/>
          <w:b/>
          <w:sz w:val="28"/>
          <w:szCs w:val="28"/>
        </w:rPr>
      </w:pPr>
    </w:p>
    <w:p w:rsidR="0052016E" w:rsidRPr="0052016E" w:rsidRDefault="0052016E" w:rsidP="0052016E">
      <w:pPr>
        <w:spacing w:line="240" w:lineRule="auto"/>
        <w:ind w:left="360"/>
        <w:jc w:val="center"/>
        <w:rPr>
          <w:rFonts w:ascii="Times New Roman" w:hAnsi="Times New Roman" w:cs="Times New Roman"/>
          <w:b/>
          <w:sz w:val="28"/>
          <w:szCs w:val="28"/>
        </w:rPr>
      </w:pPr>
    </w:p>
    <w:p w:rsidR="0052016E" w:rsidRPr="0052016E" w:rsidRDefault="0052016E" w:rsidP="0052016E">
      <w:pPr>
        <w:spacing w:line="240" w:lineRule="auto"/>
        <w:ind w:left="360"/>
        <w:jc w:val="center"/>
        <w:rPr>
          <w:rFonts w:ascii="Times New Roman" w:hAnsi="Times New Roman" w:cs="Times New Roman"/>
          <w:b/>
          <w:sz w:val="28"/>
          <w:szCs w:val="28"/>
        </w:rPr>
      </w:pPr>
      <w:r w:rsidRPr="0052016E">
        <w:rPr>
          <w:rFonts w:ascii="Times New Roman" w:hAnsi="Times New Roman" w:cs="Times New Roman"/>
          <w:b/>
          <w:sz w:val="28"/>
          <w:szCs w:val="28"/>
          <w:lang w:val="en-US"/>
        </w:rPr>
        <w:lastRenderedPageBreak/>
        <w:t>I</w:t>
      </w:r>
      <w:r w:rsidRPr="0052016E">
        <w:rPr>
          <w:rFonts w:ascii="Times New Roman" w:hAnsi="Times New Roman" w:cs="Times New Roman"/>
          <w:b/>
          <w:sz w:val="28"/>
          <w:szCs w:val="28"/>
        </w:rPr>
        <w:t xml:space="preserve"> ПАСПОРТ </w:t>
      </w:r>
      <w:r>
        <w:rPr>
          <w:rFonts w:ascii="Times New Roman" w:hAnsi="Times New Roman" w:cs="Times New Roman"/>
          <w:b/>
          <w:sz w:val="28"/>
          <w:szCs w:val="28"/>
        </w:rPr>
        <w:t xml:space="preserve">РАБОЧЕЙ </w:t>
      </w:r>
      <w:r w:rsidRPr="0052016E">
        <w:rPr>
          <w:rFonts w:ascii="Times New Roman" w:hAnsi="Times New Roman" w:cs="Times New Roman"/>
          <w:b/>
          <w:sz w:val="28"/>
          <w:szCs w:val="28"/>
        </w:rPr>
        <w:t>ПРОГРАММЫ УЧЕБНОЙ ПРАКТИКИ</w:t>
      </w:r>
    </w:p>
    <w:p w:rsidR="0052016E" w:rsidRPr="0052016E" w:rsidRDefault="0052016E" w:rsidP="0052016E">
      <w:pPr>
        <w:numPr>
          <w:ilvl w:val="1"/>
          <w:numId w:val="1"/>
        </w:numPr>
        <w:spacing w:after="0" w:line="240" w:lineRule="auto"/>
        <w:rPr>
          <w:rFonts w:ascii="Times New Roman" w:hAnsi="Times New Roman" w:cs="Times New Roman"/>
          <w:b/>
          <w:sz w:val="28"/>
          <w:szCs w:val="28"/>
        </w:rPr>
      </w:pPr>
      <w:r w:rsidRPr="0052016E">
        <w:rPr>
          <w:rFonts w:ascii="Times New Roman" w:hAnsi="Times New Roman" w:cs="Times New Roman"/>
          <w:b/>
          <w:sz w:val="28"/>
          <w:szCs w:val="28"/>
        </w:rPr>
        <w:t>Область применения программы</w:t>
      </w:r>
    </w:p>
    <w:p w:rsidR="0052016E" w:rsidRPr="0052016E" w:rsidRDefault="0052016E" w:rsidP="007E3957">
      <w:pPr>
        <w:spacing w:after="0" w:line="240" w:lineRule="auto"/>
        <w:ind w:left="450"/>
        <w:jc w:val="both"/>
        <w:rPr>
          <w:rFonts w:ascii="Times New Roman" w:hAnsi="Times New Roman" w:cs="Times New Roman"/>
          <w:bCs/>
          <w:sz w:val="28"/>
          <w:szCs w:val="28"/>
        </w:rPr>
      </w:pPr>
      <w:r w:rsidRPr="0052016E">
        <w:rPr>
          <w:rFonts w:ascii="Times New Roman" w:hAnsi="Times New Roman" w:cs="Times New Roman"/>
          <w:sz w:val="28"/>
          <w:szCs w:val="28"/>
        </w:rPr>
        <w:t xml:space="preserve">Рабочая программа производственной практики является частью основной образовательной программы среднего профессионального образования - программы подготовки специалистов среднего звена, разработанной  в соответствии с ФГОС СПО по специальности </w:t>
      </w:r>
      <w:r w:rsidRPr="0052016E">
        <w:rPr>
          <w:rFonts w:ascii="Times New Roman" w:hAnsi="Times New Roman" w:cs="Times New Roman"/>
          <w:b/>
          <w:sz w:val="28"/>
          <w:szCs w:val="32"/>
        </w:rPr>
        <w:t>13.02.02</w:t>
      </w:r>
      <w:r>
        <w:rPr>
          <w:rFonts w:ascii="Times New Roman" w:hAnsi="Times New Roman" w:cs="Times New Roman"/>
          <w:b/>
          <w:sz w:val="28"/>
          <w:szCs w:val="32"/>
        </w:rPr>
        <w:t>.</w:t>
      </w:r>
      <w:r w:rsidRPr="0052016E">
        <w:rPr>
          <w:rFonts w:ascii="Times New Roman" w:hAnsi="Times New Roman" w:cs="Times New Roman"/>
          <w:b/>
          <w:sz w:val="28"/>
          <w:szCs w:val="32"/>
        </w:rPr>
        <w:t xml:space="preserve"> Теплоснабжение и теплотехническое оборудование</w:t>
      </w:r>
      <w:r w:rsidRPr="0052016E">
        <w:rPr>
          <w:rFonts w:ascii="Times New Roman" w:hAnsi="Times New Roman" w:cs="Times New Roman"/>
          <w:b/>
          <w:sz w:val="28"/>
          <w:szCs w:val="32"/>
        </w:rPr>
        <w:tab/>
      </w:r>
      <w:r w:rsidRPr="0052016E">
        <w:rPr>
          <w:rFonts w:ascii="Times New Roman" w:hAnsi="Times New Roman" w:cs="Times New Roman"/>
          <w:b/>
          <w:sz w:val="28"/>
          <w:szCs w:val="32"/>
        </w:rPr>
        <w:tab/>
      </w:r>
      <w:r w:rsidRPr="0052016E">
        <w:rPr>
          <w:rFonts w:ascii="Times New Roman" w:hAnsi="Times New Roman" w:cs="Times New Roman"/>
          <w:b/>
          <w:bCs/>
          <w:szCs w:val="28"/>
        </w:rPr>
        <w:t xml:space="preserve"> </w:t>
      </w:r>
      <w:r w:rsidRPr="0052016E">
        <w:rPr>
          <w:rFonts w:ascii="Times New Roman" w:hAnsi="Times New Roman" w:cs="Times New Roman"/>
          <w:bCs/>
          <w:sz w:val="28"/>
          <w:szCs w:val="28"/>
        </w:rPr>
        <w:t xml:space="preserve"> в части освоения квалификации: </w:t>
      </w:r>
      <w:r w:rsidRPr="0052016E">
        <w:rPr>
          <w:rFonts w:ascii="Times New Roman" w:hAnsi="Times New Roman" w:cs="Times New Roman"/>
          <w:b/>
          <w:bCs/>
          <w:sz w:val="28"/>
          <w:szCs w:val="28"/>
        </w:rPr>
        <w:t>техник – теплотехник</w:t>
      </w:r>
      <w:r w:rsidRPr="0052016E">
        <w:rPr>
          <w:rFonts w:ascii="Times New Roman" w:hAnsi="Times New Roman" w:cs="Times New Roman"/>
          <w:bCs/>
          <w:sz w:val="28"/>
          <w:szCs w:val="28"/>
        </w:rPr>
        <w:t xml:space="preserve"> и вида деятельности: </w:t>
      </w:r>
      <w:r w:rsidRPr="0052016E">
        <w:rPr>
          <w:rFonts w:ascii="Times New Roman" w:hAnsi="Times New Roman" w:cs="Times New Roman"/>
          <w:sz w:val="28"/>
          <w:szCs w:val="28"/>
        </w:rPr>
        <w:t>ВПД</w:t>
      </w:r>
      <w:r w:rsidRPr="0052016E">
        <w:rPr>
          <w:rFonts w:ascii="Times New Roman" w:hAnsi="Times New Roman" w:cs="Times New Roman"/>
          <w:b/>
          <w:bCs/>
          <w:sz w:val="28"/>
          <w:szCs w:val="28"/>
        </w:rPr>
        <w:t xml:space="preserve">  </w:t>
      </w:r>
      <w:r w:rsidRPr="0052016E">
        <w:rPr>
          <w:rFonts w:ascii="Times New Roman" w:hAnsi="Times New Roman"/>
          <w:b/>
          <w:sz w:val="28"/>
          <w:szCs w:val="28"/>
        </w:rPr>
        <w:t>Организация и управление работой обслуживающего персонала теплотехнического оборудования и систем тепло- и топливоснабжения</w:t>
      </w:r>
      <w:r w:rsidRPr="0052016E">
        <w:rPr>
          <w:rStyle w:val="a9"/>
          <w:rFonts w:ascii="Times New Roman" w:hAnsi="Times New Roman" w:cs="Times New Roman"/>
          <w:b/>
          <w:i w:val="0"/>
          <w:sz w:val="28"/>
          <w:szCs w:val="28"/>
        </w:rPr>
        <w:t xml:space="preserve"> </w:t>
      </w:r>
      <w:r w:rsidRPr="0052016E">
        <w:rPr>
          <w:rStyle w:val="a9"/>
          <w:rFonts w:ascii="Times New Roman" w:hAnsi="Times New Roman" w:cs="Times New Roman"/>
          <w:i w:val="0"/>
          <w:sz w:val="28"/>
          <w:szCs w:val="28"/>
        </w:rPr>
        <w:t>и проводиться в форме практической подготовки.</w:t>
      </w:r>
    </w:p>
    <w:p w:rsidR="0052016E" w:rsidRPr="0052016E" w:rsidRDefault="0052016E" w:rsidP="0052016E">
      <w:pPr>
        <w:spacing w:line="240" w:lineRule="auto"/>
        <w:ind w:firstLine="720"/>
        <w:jc w:val="both"/>
        <w:rPr>
          <w:rFonts w:ascii="Times New Roman" w:hAnsi="Times New Roman" w:cs="Times New Roman"/>
          <w:b/>
          <w:sz w:val="28"/>
          <w:szCs w:val="28"/>
        </w:rPr>
      </w:pPr>
    </w:p>
    <w:p w:rsidR="0052016E" w:rsidRPr="0052016E" w:rsidRDefault="0052016E" w:rsidP="0052016E">
      <w:pPr>
        <w:numPr>
          <w:ilvl w:val="1"/>
          <w:numId w:val="1"/>
        </w:numPr>
        <w:spacing w:after="0" w:line="240" w:lineRule="auto"/>
        <w:jc w:val="both"/>
        <w:rPr>
          <w:rFonts w:ascii="Times New Roman" w:hAnsi="Times New Roman" w:cs="Times New Roman"/>
          <w:b/>
          <w:sz w:val="28"/>
          <w:szCs w:val="28"/>
        </w:rPr>
      </w:pPr>
      <w:r w:rsidRPr="0052016E">
        <w:rPr>
          <w:rFonts w:ascii="Times New Roman" w:hAnsi="Times New Roman" w:cs="Times New Roman"/>
          <w:b/>
          <w:sz w:val="28"/>
          <w:szCs w:val="28"/>
        </w:rPr>
        <w:t xml:space="preserve">Цели и задачи учебной практики – </w:t>
      </w:r>
      <w:r w:rsidRPr="0052016E">
        <w:rPr>
          <w:rFonts w:ascii="Times New Roman" w:hAnsi="Times New Roman" w:cs="Times New Roman"/>
          <w:sz w:val="28"/>
          <w:szCs w:val="28"/>
        </w:rPr>
        <w:t>требования к результатам освоения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7"/>
        <w:gridCol w:w="6866"/>
      </w:tblGrid>
      <w:tr w:rsidR="0052016E" w:rsidRPr="0052016E" w:rsidTr="00EB3F00">
        <w:tc>
          <w:tcPr>
            <w:tcW w:w="3085" w:type="dxa"/>
          </w:tcPr>
          <w:p w:rsidR="0052016E" w:rsidRPr="0052016E" w:rsidRDefault="0052016E" w:rsidP="0052016E">
            <w:pPr>
              <w:spacing w:line="240" w:lineRule="auto"/>
              <w:jc w:val="center"/>
              <w:rPr>
                <w:rFonts w:ascii="Times New Roman" w:hAnsi="Times New Roman" w:cs="Times New Roman"/>
                <w:b/>
              </w:rPr>
            </w:pPr>
            <w:r w:rsidRPr="0052016E">
              <w:rPr>
                <w:rFonts w:ascii="Times New Roman" w:hAnsi="Times New Roman" w:cs="Times New Roman"/>
                <w:b/>
              </w:rPr>
              <w:t>Наименование ПМ</w:t>
            </w:r>
          </w:p>
        </w:tc>
        <w:tc>
          <w:tcPr>
            <w:tcW w:w="7336" w:type="dxa"/>
          </w:tcPr>
          <w:p w:rsidR="0052016E" w:rsidRPr="0052016E" w:rsidRDefault="0052016E" w:rsidP="0052016E">
            <w:pPr>
              <w:spacing w:line="240" w:lineRule="auto"/>
              <w:jc w:val="center"/>
              <w:rPr>
                <w:rFonts w:ascii="Times New Roman" w:hAnsi="Times New Roman" w:cs="Times New Roman"/>
                <w:b/>
              </w:rPr>
            </w:pPr>
            <w:r w:rsidRPr="0052016E">
              <w:rPr>
                <w:rFonts w:ascii="Times New Roman" w:hAnsi="Times New Roman" w:cs="Times New Roman"/>
                <w:b/>
              </w:rPr>
              <w:t>Наименование результата практики</w:t>
            </w:r>
          </w:p>
        </w:tc>
      </w:tr>
      <w:tr w:rsidR="0052016E" w:rsidRPr="0052016E" w:rsidTr="00EB3F00">
        <w:tc>
          <w:tcPr>
            <w:tcW w:w="3085" w:type="dxa"/>
          </w:tcPr>
          <w:p w:rsidR="0052016E" w:rsidRPr="0052016E" w:rsidRDefault="0052016E" w:rsidP="0052016E">
            <w:pPr>
              <w:spacing w:line="240" w:lineRule="auto"/>
              <w:jc w:val="both"/>
              <w:rPr>
                <w:rFonts w:ascii="Times New Roman" w:hAnsi="Times New Roman" w:cs="Times New Roman"/>
              </w:rPr>
            </w:pPr>
            <w:r w:rsidRPr="0052016E">
              <w:rPr>
                <w:rFonts w:ascii="Times New Roman" w:hAnsi="Times New Roman" w:cs="Times New Roman"/>
              </w:rPr>
              <w:t xml:space="preserve">ПМ.04 </w:t>
            </w:r>
            <w:r w:rsidRPr="0052016E">
              <w:rPr>
                <w:rFonts w:ascii="Times New Roman" w:hAnsi="Times New Roman"/>
              </w:rPr>
              <w:t>Организация и управление работой обслуживающего персонала теплотехнического оборудования и систем тепло- и топливоснабжения</w:t>
            </w:r>
            <w:r w:rsidRPr="0052016E">
              <w:rPr>
                <w:rFonts w:ascii="Times New Roman" w:hAnsi="Times New Roman" w:cs="Times New Roman"/>
              </w:rPr>
              <w:t xml:space="preserve"> </w:t>
            </w:r>
          </w:p>
        </w:tc>
        <w:tc>
          <w:tcPr>
            <w:tcW w:w="7336" w:type="dxa"/>
          </w:tcPr>
          <w:p w:rsidR="0052016E" w:rsidRPr="0052016E" w:rsidRDefault="0052016E" w:rsidP="0052016E">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i/>
              </w:rPr>
            </w:pPr>
            <w:r w:rsidRPr="0052016E">
              <w:rPr>
                <w:rFonts w:ascii="Times New Roman" w:hAnsi="Times New Roman" w:cs="Times New Roman"/>
                <w:b/>
                <w:i/>
              </w:rPr>
              <w:t xml:space="preserve">Студент должен уметь: </w:t>
            </w:r>
          </w:p>
          <w:p w:rsidR="0052016E" w:rsidRPr="0052016E" w:rsidRDefault="0052016E" w:rsidP="0052016E">
            <w:pPr>
              <w:pStyle w:val="Style32"/>
              <w:widowControl/>
              <w:spacing w:line="240" w:lineRule="auto"/>
              <w:ind w:firstLine="34"/>
              <w:rPr>
                <w:rStyle w:val="FontStyle68"/>
              </w:rPr>
            </w:pPr>
            <w:r w:rsidRPr="0052016E">
              <w:rPr>
                <w:rFonts w:eastAsia="Calibri"/>
              </w:rPr>
              <w:t xml:space="preserve">- </w:t>
            </w:r>
            <w:r w:rsidRPr="0052016E">
              <w:rPr>
                <w:rStyle w:val="FontStyle68"/>
              </w:rPr>
              <w:t>планировать и организовывать работу трудового коллектива;</w:t>
            </w:r>
          </w:p>
          <w:p w:rsidR="0052016E" w:rsidRPr="0052016E" w:rsidRDefault="0052016E" w:rsidP="0052016E">
            <w:pPr>
              <w:pStyle w:val="Style32"/>
              <w:widowControl/>
              <w:spacing w:line="240" w:lineRule="auto"/>
              <w:ind w:firstLine="34"/>
              <w:rPr>
                <w:rStyle w:val="FontStyle68"/>
              </w:rPr>
            </w:pPr>
            <w:r w:rsidRPr="0052016E">
              <w:rPr>
                <w:rStyle w:val="FontStyle68"/>
              </w:rPr>
              <w:t xml:space="preserve"> - вырабатывать эффективные решения в штатных и нештатных ситуациях;</w:t>
            </w:r>
          </w:p>
          <w:p w:rsidR="0052016E" w:rsidRPr="0052016E" w:rsidRDefault="0052016E" w:rsidP="0052016E">
            <w:pPr>
              <w:pStyle w:val="Style32"/>
              <w:widowControl/>
              <w:spacing w:line="240" w:lineRule="auto"/>
              <w:ind w:firstLine="34"/>
              <w:rPr>
                <w:rStyle w:val="FontStyle68"/>
              </w:rPr>
            </w:pPr>
            <w:r w:rsidRPr="0052016E">
              <w:rPr>
                <w:rStyle w:val="FontStyle68"/>
              </w:rPr>
              <w:t xml:space="preserve"> - обеспечивать   подготовку   и   выполнение работ производственного подразделения в соответствии с технологическим регламентом;</w:t>
            </w:r>
          </w:p>
          <w:p w:rsidR="0052016E" w:rsidRPr="0052016E" w:rsidRDefault="0052016E" w:rsidP="0052016E">
            <w:pPr>
              <w:pStyle w:val="Style32"/>
              <w:widowControl/>
              <w:spacing w:line="240" w:lineRule="auto"/>
              <w:ind w:firstLine="34"/>
              <w:rPr>
                <w:rStyle w:val="FontStyle68"/>
              </w:rPr>
            </w:pPr>
            <w:r w:rsidRPr="0052016E">
              <w:rPr>
                <w:rStyle w:val="FontStyle68"/>
              </w:rPr>
              <w:t xml:space="preserve"> - оформлять     наряды-допуски     на проведение ремонтных работ;</w:t>
            </w:r>
          </w:p>
          <w:p w:rsidR="0052016E" w:rsidRPr="0052016E" w:rsidRDefault="0052016E" w:rsidP="0052016E">
            <w:pPr>
              <w:pStyle w:val="Style32"/>
              <w:widowControl/>
              <w:spacing w:line="240" w:lineRule="auto"/>
              <w:ind w:firstLine="34"/>
              <w:rPr>
                <w:rStyle w:val="FontStyle68"/>
              </w:rPr>
            </w:pPr>
            <w:r w:rsidRPr="0052016E">
              <w:rPr>
                <w:rStyle w:val="FontStyle68"/>
              </w:rPr>
              <w:t xml:space="preserve"> - проводить   инструктаж   персонала  по правилам эксплуатации   теплотехнического   оборудования и систем    тепл</w:t>
            </w:r>
            <w:proofErr w:type="gramStart"/>
            <w:r w:rsidRPr="0052016E">
              <w:rPr>
                <w:rStyle w:val="FontStyle68"/>
              </w:rPr>
              <w:t>о-</w:t>
            </w:r>
            <w:proofErr w:type="gramEnd"/>
            <w:r w:rsidRPr="0052016E">
              <w:rPr>
                <w:rStyle w:val="FontStyle68"/>
              </w:rPr>
              <w:t xml:space="preserve">    и    топливоснабжения   во время проведения наладки и испытаний;</w:t>
            </w:r>
          </w:p>
          <w:p w:rsidR="0052016E" w:rsidRPr="0052016E" w:rsidRDefault="0052016E" w:rsidP="0052016E">
            <w:pPr>
              <w:pStyle w:val="Style32"/>
              <w:widowControl/>
              <w:spacing w:line="240" w:lineRule="auto"/>
              <w:ind w:firstLine="34"/>
              <w:rPr>
                <w:rStyle w:val="FontStyle68"/>
              </w:rPr>
            </w:pPr>
            <w:r w:rsidRPr="0052016E">
              <w:rPr>
                <w:rStyle w:val="FontStyle68"/>
              </w:rPr>
              <w:t xml:space="preserve"> - организовывать и проводить мероприятия по защите работающих от негативных воздействий вредных и опасных производственных факторов;</w:t>
            </w:r>
          </w:p>
          <w:p w:rsidR="0052016E" w:rsidRPr="0052016E" w:rsidRDefault="0052016E" w:rsidP="0052016E">
            <w:pPr>
              <w:pStyle w:val="Style32"/>
              <w:widowControl/>
              <w:spacing w:line="240" w:lineRule="auto"/>
              <w:ind w:firstLine="34"/>
              <w:rPr>
                <w:rStyle w:val="FontStyle68"/>
              </w:rPr>
            </w:pPr>
            <w:r w:rsidRPr="0052016E">
              <w:rPr>
                <w:rStyle w:val="FontStyle68"/>
              </w:rPr>
              <w:t xml:space="preserve"> - осуществлять  мероприятия  по предупреждению аварийных    ситуаций    в    процессе производства, транспорта  и  распределения  тепловой  энергии и энергоресурсов;</w:t>
            </w:r>
          </w:p>
          <w:p w:rsidR="0052016E" w:rsidRPr="0052016E" w:rsidRDefault="0052016E" w:rsidP="0052016E">
            <w:pPr>
              <w:pStyle w:val="Style32"/>
              <w:widowControl/>
              <w:spacing w:line="240" w:lineRule="auto"/>
              <w:ind w:firstLine="34"/>
              <w:rPr>
                <w:rStyle w:val="FontStyle68"/>
              </w:rPr>
            </w:pPr>
            <w:r w:rsidRPr="0052016E">
              <w:rPr>
                <w:rStyle w:val="FontStyle68"/>
              </w:rPr>
              <w:t xml:space="preserve"> - осуществлять    первоочередные    действия при возникновении        аварийных        ситуаций на производственном участке;</w:t>
            </w:r>
          </w:p>
          <w:p w:rsidR="0052016E" w:rsidRPr="0052016E" w:rsidRDefault="0052016E" w:rsidP="0052016E">
            <w:pPr>
              <w:pStyle w:val="Style32"/>
              <w:widowControl/>
              <w:spacing w:line="240" w:lineRule="auto"/>
              <w:ind w:firstLine="34"/>
              <w:rPr>
                <w:rStyle w:val="FontStyle68"/>
              </w:rPr>
            </w:pPr>
            <w:r w:rsidRPr="0052016E">
              <w:rPr>
                <w:rStyle w:val="FontStyle68"/>
              </w:rPr>
              <w:t xml:space="preserve"> - проводить анализ причин аварий, травмоопасных и вредных     факторов   в   сфере профессиональной деятельности;</w:t>
            </w:r>
          </w:p>
          <w:p w:rsidR="0052016E" w:rsidRPr="0052016E" w:rsidRDefault="0052016E" w:rsidP="0052016E">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i/>
              </w:rPr>
            </w:pPr>
            <w:r w:rsidRPr="0052016E">
              <w:rPr>
                <w:rFonts w:ascii="Times New Roman" w:hAnsi="Times New Roman" w:cs="Times New Roman"/>
                <w:b/>
                <w:i/>
              </w:rPr>
              <w:t xml:space="preserve">Студент должен иметь практический опыт: </w:t>
            </w:r>
          </w:p>
          <w:p w:rsidR="0052016E" w:rsidRPr="0052016E" w:rsidRDefault="0052016E" w:rsidP="0052016E">
            <w:pPr>
              <w:pStyle w:val="aa"/>
              <w:widowControl w:val="0"/>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Style w:val="FontStyle68"/>
              </w:rPr>
            </w:pPr>
            <w:r w:rsidRPr="0052016E">
              <w:rPr>
                <w:rFonts w:eastAsia="Calibri"/>
              </w:rPr>
              <w:t xml:space="preserve">- </w:t>
            </w:r>
            <w:r w:rsidRPr="0052016E">
              <w:rPr>
                <w:rStyle w:val="FontStyle68"/>
              </w:rPr>
              <w:t>участия в оценке экономической эффективности производственной деятельности трудового коллектива;</w:t>
            </w:r>
          </w:p>
          <w:p w:rsidR="0052016E" w:rsidRPr="0052016E" w:rsidRDefault="0052016E" w:rsidP="0052016E">
            <w:pPr>
              <w:pStyle w:val="aa"/>
              <w:widowControl w:val="0"/>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hanging="34"/>
              <w:jc w:val="both"/>
              <w:rPr>
                <w:b/>
                <w:u w:val="single"/>
              </w:rPr>
            </w:pPr>
            <w:r w:rsidRPr="0052016E">
              <w:rPr>
                <w:rStyle w:val="FontStyle68"/>
              </w:rPr>
              <w:t xml:space="preserve"> - обеспечения </w:t>
            </w:r>
            <w:proofErr w:type="gramStart"/>
            <w:r w:rsidRPr="0052016E">
              <w:rPr>
                <w:rStyle w:val="FontStyle68"/>
              </w:rPr>
              <w:t>выполнения требований правил охраны труда</w:t>
            </w:r>
            <w:proofErr w:type="gramEnd"/>
            <w:r w:rsidRPr="0052016E">
              <w:rPr>
                <w:rStyle w:val="FontStyle68"/>
              </w:rPr>
              <w:t xml:space="preserve"> и промышленной безопасности;</w:t>
            </w:r>
          </w:p>
          <w:p w:rsidR="0052016E" w:rsidRPr="0052016E" w:rsidRDefault="0052016E" w:rsidP="0052016E">
            <w:pPr>
              <w:spacing w:after="0" w:line="240" w:lineRule="auto"/>
              <w:jc w:val="both"/>
              <w:rPr>
                <w:rFonts w:ascii="Times New Roman" w:eastAsia="Times New Roman" w:hAnsi="Times New Roman" w:cs="Times New Roman"/>
                <w:color w:val="000000"/>
              </w:rPr>
            </w:pPr>
            <w:r w:rsidRPr="0052016E">
              <w:rPr>
                <w:rFonts w:ascii="Times New Roman" w:eastAsia="Times New Roman" w:hAnsi="Times New Roman" w:cs="Times New Roman"/>
                <w:color w:val="000000"/>
              </w:rPr>
              <w:t>ПК 4.1. Планировать и организовывать производственную деятельность обслуживающего персонала теплотехнического оборудования и систем тепло- и топливоснабжения;</w:t>
            </w:r>
          </w:p>
          <w:p w:rsidR="0052016E" w:rsidRPr="0052016E" w:rsidRDefault="0052016E" w:rsidP="0052016E">
            <w:pPr>
              <w:spacing w:after="0" w:line="240" w:lineRule="auto"/>
              <w:jc w:val="both"/>
              <w:rPr>
                <w:rFonts w:ascii="Times New Roman" w:eastAsia="Times New Roman" w:hAnsi="Times New Roman" w:cs="Times New Roman"/>
                <w:color w:val="000000"/>
              </w:rPr>
            </w:pPr>
            <w:r w:rsidRPr="0052016E">
              <w:rPr>
                <w:rFonts w:ascii="Times New Roman" w:eastAsia="Times New Roman" w:hAnsi="Times New Roman" w:cs="Times New Roman"/>
                <w:color w:val="000000"/>
              </w:rPr>
              <w:t xml:space="preserve">ПК 4.2. Осуществлять оценку экономической эффективности </w:t>
            </w:r>
            <w:r w:rsidRPr="0052016E">
              <w:rPr>
                <w:rFonts w:ascii="Times New Roman" w:eastAsia="Times New Roman" w:hAnsi="Times New Roman" w:cs="Times New Roman"/>
                <w:color w:val="000000"/>
              </w:rPr>
              <w:lastRenderedPageBreak/>
              <w:t>производственной деятельности обслуживающего персонала теплотехнического оборудования и систем тепло- и топливоснабжения;</w:t>
            </w:r>
          </w:p>
          <w:p w:rsidR="0052016E" w:rsidRPr="0052016E" w:rsidRDefault="0052016E" w:rsidP="0052016E">
            <w:pPr>
              <w:spacing w:after="0" w:line="240" w:lineRule="auto"/>
              <w:jc w:val="both"/>
              <w:rPr>
                <w:rFonts w:ascii="Times New Roman" w:eastAsia="Times New Roman" w:hAnsi="Times New Roman" w:cs="Times New Roman"/>
                <w:color w:val="000000"/>
              </w:rPr>
            </w:pPr>
            <w:r w:rsidRPr="0052016E">
              <w:rPr>
                <w:rFonts w:ascii="Times New Roman" w:eastAsia="Times New Roman" w:hAnsi="Times New Roman" w:cs="Times New Roman"/>
                <w:color w:val="000000"/>
              </w:rPr>
              <w:t xml:space="preserve">ПК 4.3. Осуществлять оценку </w:t>
            </w:r>
            <w:proofErr w:type="gramStart"/>
            <w:r w:rsidRPr="0052016E">
              <w:rPr>
                <w:rFonts w:ascii="Times New Roman" w:eastAsia="Times New Roman" w:hAnsi="Times New Roman" w:cs="Times New Roman"/>
                <w:color w:val="000000"/>
              </w:rPr>
              <w:t>выполнения требований правил охраны труда</w:t>
            </w:r>
            <w:proofErr w:type="gramEnd"/>
            <w:r w:rsidRPr="0052016E">
              <w:rPr>
                <w:rFonts w:ascii="Times New Roman" w:eastAsia="Times New Roman" w:hAnsi="Times New Roman" w:cs="Times New Roman"/>
                <w:color w:val="000000"/>
              </w:rPr>
              <w:t xml:space="preserve"> и промышленной безопасности обслуживающего персонала теплотехнического оборудования и систем тепло- и топливоснабжения.</w:t>
            </w:r>
          </w:p>
          <w:p w:rsidR="0052016E" w:rsidRPr="0052016E" w:rsidRDefault="0052016E" w:rsidP="0052016E">
            <w:pPr>
              <w:spacing w:after="0" w:line="240" w:lineRule="auto"/>
              <w:jc w:val="both"/>
              <w:rPr>
                <w:rFonts w:ascii="Times New Roman" w:eastAsia="Times New Roman" w:hAnsi="Times New Roman" w:cs="Times New Roman"/>
                <w:color w:val="000000"/>
              </w:rPr>
            </w:pPr>
            <w:r w:rsidRPr="0052016E">
              <w:rPr>
                <w:rFonts w:ascii="Times New Roman" w:eastAsia="Times New Roman" w:hAnsi="Times New Roman" w:cs="Times New Roman"/>
                <w:color w:val="000000"/>
              </w:rPr>
              <w:t>ОК 01. Выбирать способы решения задач профессиональной деятельности применительно к различным контекстам;</w:t>
            </w:r>
          </w:p>
          <w:p w:rsidR="0052016E" w:rsidRPr="0052016E" w:rsidRDefault="0052016E" w:rsidP="0052016E">
            <w:pPr>
              <w:spacing w:after="0" w:line="240" w:lineRule="auto"/>
              <w:jc w:val="both"/>
              <w:rPr>
                <w:rFonts w:ascii="Times New Roman" w:eastAsia="Times New Roman" w:hAnsi="Times New Roman" w:cs="Times New Roman"/>
                <w:color w:val="000000"/>
              </w:rPr>
            </w:pPr>
            <w:r w:rsidRPr="0052016E">
              <w:rPr>
                <w:rFonts w:ascii="Times New Roman" w:eastAsia="Times New Roman" w:hAnsi="Times New Roman" w:cs="Times New Roman"/>
                <w:color w:val="000000"/>
              </w:rPr>
              <w:t>ОК 02. Осуществлять поиск, анализ и интерпретацию информации, необходимой для выполнения задач профессиональной деятельности;</w:t>
            </w:r>
          </w:p>
          <w:p w:rsidR="0052016E" w:rsidRPr="0052016E" w:rsidRDefault="0052016E" w:rsidP="0052016E">
            <w:pPr>
              <w:spacing w:after="0" w:line="240" w:lineRule="auto"/>
              <w:jc w:val="both"/>
              <w:rPr>
                <w:rFonts w:ascii="Times New Roman" w:eastAsia="Times New Roman" w:hAnsi="Times New Roman" w:cs="Times New Roman"/>
                <w:color w:val="000000"/>
              </w:rPr>
            </w:pPr>
            <w:r w:rsidRPr="0052016E">
              <w:rPr>
                <w:rFonts w:ascii="Times New Roman" w:eastAsia="Times New Roman" w:hAnsi="Times New Roman" w:cs="Times New Roman"/>
                <w:color w:val="000000"/>
              </w:rPr>
              <w:t>ОК 03. Планировать и реализовывать собственное профессиональное и личностное развитие;</w:t>
            </w:r>
          </w:p>
          <w:p w:rsidR="0052016E" w:rsidRPr="0052016E" w:rsidRDefault="0052016E" w:rsidP="0052016E">
            <w:pPr>
              <w:spacing w:after="0" w:line="240" w:lineRule="auto"/>
              <w:jc w:val="both"/>
              <w:rPr>
                <w:rFonts w:ascii="Times New Roman" w:eastAsia="Times New Roman" w:hAnsi="Times New Roman" w:cs="Times New Roman"/>
                <w:color w:val="000000"/>
              </w:rPr>
            </w:pPr>
            <w:r w:rsidRPr="0052016E">
              <w:rPr>
                <w:rFonts w:ascii="Times New Roman" w:eastAsia="Times New Roman" w:hAnsi="Times New Roman" w:cs="Times New Roman"/>
                <w:color w:val="000000"/>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52016E" w:rsidRPr="0052016E" w:rsidRDefault="0052016E" w:rsidP="0052016E">
            <w:pPr>
              <w:spacing w:after="0" w:line="240" w:lineRule="auto"/>
              <w:jc w:val="both"/>
              <w:rPr>
                <w:rFonts w:ascii="Times New Roman" w:eastAsia="Times New Roman" w:hAnsi="Times New Roman" w:cs="Times New Roman"/>
                <w:color w:val="000000"/>
              </w:rPr>
            </w:pPr>
            <w:r w:rsidRPr="0052016E">
              <w:rPr>
                <w:rFonts w:ascii="Times New Roman" w:eastAsia="Times New Roman" w:hAnsi="Times New Roman" w:cs="Times New Roman"/>
                <w:color w:val="000000"/>
              </w:rPr>
              <w:t>ОК 07. Содействовать сохранению окружающей среды, ресурсосбережению, эффективно действовать в чрезвычайных ситуациях;</w:t>
            </w:r>
          </w:p>
          <w:p w:rsidR="0052016E" w:rsidRPr="0052016E" w:rsidRDefault="0052016E" w:rsidP="0052016E">
            <w:pPr>
              <w:spacing w:after="0" w:line="240" w:lineRule="auto"/>
              <w:jc w:val="both"/>
              <w:rPr>
                <w:rFonts w:ascii="Times New Roman" w:eastAsia="Times New Roman" w:hAnsi="Times New Roman" w:cs="Times New Roman"/>
                <w:color w:val="000000"/>
              </w:rPr>
            </w:pPr>
            <w:r w:rsidRPr="0052016E">
              <w:rPr>
                <w:rFonts w:ascii="Times New Roman" w:eastAsia="Times New Roman" w:hAnsi="Times New Roman" w:cs="Times New Roman"/>
                <w:color w:val="000000"/>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2016E" w:rsidRPr="0052016E" w:rsidRDefault="0052016E" w:rsidP="0052016E">
            <w:pPr>
              <w:spacing w:after="0" w:line="240" w:lineRule="auto"/>
              <w:jc w:val="both"/>
              <w:rPr>
                <w:rFonts w:ascii="Times New Roman" w:eastAsia="Times New Roman" w:hAnsi="Times New Roman" w:cs="Times New Roman"/>
                <w:color w:val="000000"/>
                <w:sz w:val="24"/>
                <w:szCs w:val="24"/>
              </w:rPr>
            </w:pPr>
            <w:r w:rsidRPr="0052016E">
              <w:rPr>
                <w:rFonts w:ascii="Times New Roman" w:eastAsia="Times New Roman" w:hAnsi="Times New Roman" w:cs="Times New Roman"/>
                <w:color w:val="000000"/>
              </w:rPr>
              <w:t>ОК 09. Использовать информационные технологии в профессиональной деятельности.</w:t>
            </w:r>
          </w:p>
        </w:tc>
      </w:tr>
    </w:tbl>
    <w:p w:rsidR="0052016E" w:rsidRPr="0052016E" w:rsidRDefault="0052016E" w:rsidP="0052016E">
      <w:pPr>
        <w:spacing w:after="0" w:line="240" w:lineRule="auto"/>
        <w:jc w:val="both"/>
        <w:rPr>
          <w:rFonts w:ascii="Times New Roman" w:hAnsi="Times New Roman" w:cs="Times New Roman"/>
          <w:sz w:val="28"/>
          <w:szCs w:val="28"/>
        </w:rPr>
      </w:pPr>
    </w:p>
    <w:p w:rsidR="0052016E" w:rsidRPr="0052016E" w:rsidRDefault="0052016E" w:rsidP="0052016E">
      <w:pPr>
        <w:spacing w:line="240" w:lineRule="auto"/>
        <w:jc w:val="both"/>
        <w:rPr>
          <w:rFonts w:ascii="Times New Roman" w:hAnsi="Times New Roman" w:cs="Times New Roman"/>
          <w:b/>
          <w:sz w:val="28"/>
          <w:szCs w:val="28"/>
        </w:rPr>
      </w:pPr>
      <w:r w:rsidRPr="0052016E">
        <w:rPr>
          <w:rFonts w:ascii="Times New Roman" w:hAnsi="Times New Roman" w:cs="Times New Roman"/>
          <w:b/>
          <w:sz w:val="28"/>
          <w:szCs w:val="28"/>
        </w:rPr>
        <w:t xml:space="preserve">1.3 Количество часов на освоение  учебной практики: всего -  72 часа.  </w:t>
      </w:r>
    </w:p>
    <w:p w:rsidR="0052016E" w:rsidRPr="0052016E" w:rsidRDefault="0052016E" w:rsidP="0052016E">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8"/>
          <w:szCs w:val="28"/>
        </w:rPr>
      </w:pPr>
    </w:p>
    <w:p w:rsidR="0052016E" w:rsidRPr="0052016E" w:rsidRDefault="0052016E" w:rsidP="0052016E">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8"/>
          <w:szCs w:val="28"/>
        </w:rPr>
      </w:pPr>
    </w:p>
    <w:p w:rsidR="0052016E" w:rsidRPr="0052016E" w:rsidRDefault="0052016E" w:rsidP="0052016E">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8"/>
          <w:szCs w:val="28"/>
        </w:rPr>
        <w:sectPr w:rsidR="0052016E" w:rsidRPr="0052016E" w:rsidSect="0052016E">
          <w:headerReference w:type="default" r:id="rId8"/>
          <w:pgSz w:w="11906" w:h="16838"/>
          <w:pgMar w:top="851" w:right="851" w:bottom="851" w:left="1418" w:header="709" w:footer="709" w:gutter="0"/>
          <w:cols w:space="708"/>
          <w:docGrid w:linePitch="360"/>
        </w:sectPr>
      </w:pPr>
    </w:p>
    <w:p w:rsidR="0052016E" w:rsidRPr="0052016E" w:rsidRDefault="0052016E" w:rsidP="0052016E">
      <w:pPr>
        <w:numPr>
          <w:ilvl w:val="0"/>
          <w:numId w:val="2"/>
        </w:numPr>
        <w:spacing w:after="0" w:line="240" w:lineRule="auto"/>
        <w:jc w:val="center"/>
        <w:rPr>
          <w:rFonts w:ascii="Times New Roman" w:hAnsi="Times New Roman" w:cs="Times New Roman"/>
          <w:b/>
          <w:sz w:val="28"/>
          <w:szCs w:val="28"/>
        </w:rPr>
      </w:pPr>
      <w:r w:rsidRPr="0052016E">
        <w:rPr>
          <w:rFonts w:ascii="Times New Roman" w:hAnsi="Times New Roman" w:cs="Times New Roman"/>
          <w:b/>
          <w:sz w:val="28"/>
          <w:szCs w:val="28"/>
        </w:rPr>
        <w:lastRenderedPageBreak/>
        <w:t xml:space="preserve">ТЕМАТИЧЕСКИЙ ПЛАН И СОДЕРЖАНИЕ </w:t>
      </w:r>
    </w:p>
    <w:p w:rsidR="0052016E" w:rsidRPr="0052016E" w:rsidRDefault="0052016E" w:rsidP="0052016E">
      <w:pPr>
        <w:spacing w:line="240" w:lineRule="auto"/>
        <w:ind w:left="360"/>
        <w:jc w:val="center"/>
        <w:rPr>
          <w:rFonts w:ascii="Times New Roman" w:hAnsi="Times New Roman" w:cs="Times New Roman"/>
          <w:b/>
          <w:sz w:val="28"/>
          <w:szCs w:val="28"/>
        </w:rPr>
      </w:pPr>
      <w:r w:rsidRPr="0052016E">
        <w:rPr>
          <w:rFonts w:ascii="Times New Roman" w:hAnsi="Times New Roman" w:cs="Times New Roman"/>
          <w:b/>
          <w:sz w:val="28"/>
          <w:szCs w:val="28"/>
        </w:rPr>
        <w:t>УЧЕБНОЙ  ПРАКТИКИ</w:t>
      </w:r>
    </w:p>
    <w:tbl>
      <w:tblPr>
        <w:tblW w:w="1477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9"/>
        <w:gridCol w:w="2260"/>
        <w:gridCol w:w="2544"/>
        <w:gridCol w:w="5778"/>
        <w:gridCol w:w="1123"/>
      </w:tblGrid>
      <w:tr w:rsidR="0052016E" w:rsidRPr="0052016E" w:rsidTr="00EB3F00">
        <w:tc>
          <w:tcPr>
            <w:tcW w:w="3069" w:type="dxa"/>
          </w:tcPr>
          <w:p w:rsidR="0052016E" w:rsidRPr="0052016E" w:rsidRDefault="0052016E" w:rsidP="0052016E">
            <w:pPr>
              <w:spacing w:line="240" w:lineRule="auto"/>
              <w:jc w:val="center"/>
              <w:rPr>
                <w:rFonts w:ascii="Times New Roman" w:hAnsi="Times New Roman" w:cs="Times New Roman"/>
              </w:rPr>
            </w:pPr>
            <w:r w:rsidRPr="0052016E">
              <w:rPr>
                <w:rFonts w:ascii="Times New Roman" w:hAnsi="Times New Roman" w:cs="Times New Roman"/>
              </w:rPr>
              <w:t>Наименование ПМ и видов работ УП</w:t>
            </w:r>
          </w:p>
        </w:tc>
        <w:tc>
          <w:tcPr>
            <w:tcW w:w="2260" w:type="dxa"/>
          </w:tcPr>
          <w:p w:rsidR="0052016E" w:rsidRPr="0052016E" w:rsidRDefault="0052016E" w:rsidP="0052016E">
            <w:pPr>
              <w:spacing w:line="240" w:lineRule="auto"/>
              <w:jc w:val="center"/>
              <w:rPr>
                <w:rFonts w:ascii="Times New Roman" w:hAnsi="Times New Roman" w:cs="Times New Roman"/>
              </w:rPr>
            </w:pPr>
            <w:r w:rsidRPr="0052016E">
              <w:rPr>
                <w:rFonts w:ascii="Times New Roman" w:hAnsi="Times New Roman" w:cs="Times New Roman"/>
              </w:rPr>
              <w:t>ПК</w:t>
            </w:r>
          </w:p>
        </w:tc>
        <w:tc>
          <w:tcPr>
            <w:tcW w:w="2544" w:type="dxa"/>
          </w:tcPr>
          <w:p w:rsidR="0052016E" w:rsidRPr="0052016E" w:rsidRDefault="0052016E" w:rsidP="0052016E">
            <w:pPr>
              <w:spacing w:line="240" w:lineRule="auto"/>
              <w:jc w:val="center"/>
              <w:rPr>
                <w:rFonts w:ascii="Times New Roman" w:hAnsi="Times New Roman" w:cs="Times New Roman"/>
              </w:rPr>
            </w:pPr>
            <w:r w:rsidRPr="0052016E">
              <w:rPr>
                <w:rFonts w:ascii="Times New Roman" w:hAnsi="Times New Roman" w:cs="Times New Roman"/>
              </w:rPr>
              <w:t xml:space="preserve">Наименование темы учебной практики </w:t>
            </w:r>
          </w:p>
        </w:tc>
        <w:tc>
          <w:tcPr>
            <w:tcW w:w="5778" w:type="dxa"/>
          </w:tcPr>
          <w:p w:rsidR="0052016E" w:rsidRPr="0052016E" w:rsidRDefault="0052016E" w:rsidP="0052016E">
            <w:pPr>
              <w:spacing w:line="240" w:lineRule="auto"/>
              <w:jc w:val="center"/>
              <w:rPr>
                <w:rFonts w:ascii="Times New Roman" w:hAnsi="Times New Roman" w:cs="Times New Roman"/>
              </w:rPr>
            </w:pPr>
            <w:r w:rsidRPr="0052016E">
              <w:rPr>
                <w:rFonts w:ascii="Times New Roman" w:hAnsi="Times New Roman" w:cs="Times New Roman"/>
              </w:rPr>
              <w:t xml:space="preserve">Содержание темы </w:t>
            </w:r>
          </w:p>
        </w:tc>
        <w:tc>
          <w:tcPr>
            <w:tcW w:w="1123" w:type="dxa"/>
          </w:tcPr>
          <w:p w:rsidR="0052016E" w:rsidRPr="0052016E" w:rsidRDefault="0052016E" w:rsidP="0052016E">
            <w:pPr>
              <w:spacing w:line="240" w:lineRule="auto"/>
              <w:jc w:val="center"/>
              <w:rPr>
                <w:rFonts w:ascii="Times New Roman" w:hAnsi="Times New Roman" w:cs="Times New Roman"/>
              </w:rPr>
            </w:pPr>
            <w:r w:rsidRPr="0052016E">
              <w:rPr>
                <w:rFonts w:ascii="Times New Roman" w:hAnsi="Times New Roman" w:cs="Times New Roman"/>
              </w:rPr>
              <w:t xml:space="preserve">Объем часов </w:t>
            </w:r>
          </w:p>
        </w:tc>
      </w:tr>
      <w:tr w:rsidR="0052016E" w:rsidRPr="0052016E" w:rsidTr="00EB3F00">
        <w:tc>
          <w:tcPr>
            <w:tcW w:w="13651" w:type="dxa"/>
            <w:gridSpan w:val="4"/>
          </w:tcPr>
          <w:p w:rsidR="0052016E" w:rsidRPr="0052016E" w:rsidRDefault="0052016E" w:rsidP="0052016E">
            <w:pPr>
              <w:spacing w:line="240" w:lineRule="auto"/>
              <w:jc w:val="both"/>
              <w:rPr>
                <w:rFonts w:ascii="Times New Roman" w:hAnsi="Times New Roman" w:cs="Times New Roman"/>
                <w:b/>
              </w:rPr>
            </w:pPr>
            <w:r w:rsidRPr="0052016E">
              <w:rPr>
                <w:rFonts w:ascii="Times New Roman" w:hAnsi="Times New Roman" w:cs="Times New Roman"/>
              </w:rPr>
              <w:t xml:space="preserve">ПМ 04. </w:t>
            </w:r>
            <w:r w:rsidRPr="0052016E">
              <w:rPr>
                <w:rFonts w:ascii="Times New Roman" w:hAnsi="Times New Roman" w:cs="Times New Roman"/>
                <w:color w:val="000000"/>
              </w:rPr>
              <w:t>Организация и управление работой трудового коллектива</w:t>
            </w:r>
          </w:p>
        </w:tc>
        <w:tc>
          <w:tcPr>
            <w:tcW w:w="1123" w:type="dxa"/>
          </w:tcPr>
          <w:p w:rsidR="0052016E" w:rsidRPr="0052016E" w:rsidRDefault="0052016E" w:rsidP="0052016E">
            <w:pPr>
              <w:spacing w:line="240" w:lineRule="auto"/>
              <w:jc w:val="center"/>
              <w:rPr>
                <w:rFonts w:ascii="Times New Roman" w:hAnsi="Times New Roman" w:cs="Times New Roman"/>
                <w:b/>
              </w:rPr>
            </w:pPr>
            <w:r w:rsidRPr="0052016E">
              <w:rPr>
                <w:rFonts w:ascii="Times New Roman" w:hAnsi="Times New Roman" w:cs="Times New Roman"/>
                <w:b/>
              </w:rPr>
              <w:t>72</w:t>
            </w:r>
          </w:p>
        </w:tc>
      </w:tr>
      <w:tr w:rsidR="0052016E" w:rsidRPr="0052016E" w:rsidTr="00EB3F00">
        <w:trPr>
          <w:trHeight w:val="1932"/>
        </w:trPr>
        <w:tc>
          <w:tcPr>
            <w:tcW w:w="3069" w:type="dxa"/>
          </w:tcPr>
          <w:p w:rsidR="0052016E" w:rsidRPr="0052016E" w:rsidRDefault="0052016E" w:rsidP="0052016E">
            <w:pPr>
              <w:spacing w:line="240" w:lineRule="auto"/>
              <w:jc w:val="both"/>
              <w:rPr>
                <w:rFonts w:ascii="Times New Roman" w:hAnsi="Times New Roman" w:cs="Times New Roman"/>
                <w:b/>
              </w:rPr>
            </w:pPr>
            <w:r w:rsidRPr="0052016E">
              <w:rPr>
                <w:rFonts w:ascii="Times New Roman" w:hAnsi="Times New Roman" w:cs="Times New Roman"/>
                <w:b/>
              </w:rPr>
              <w:t>1. Виды работ</w:t>
            </w:r>
            <w:proofErr w:type="gramStart"/>
            <w:r w:rsidRPr="0052016E">
              <w:rPr>
                <w:rFonts w:ascii="Times New Roman" w:hAnsi="Times New Roman" w:cs="Times New Roman"/>
                <w:b/>
              </w:rPr>
              <w:t xml:space="preserve"> </w:t>
            </w:r>
            <w:r w:rsidRPr="0052016E">
              <w:rPr>
                <w:rFonts w:ascii="Times New Roman" w:hAnsi="Times New Roman" w:cs="Times New Roman"/>
                <w:bCs/>
                <w:iCs/>
              </w:rPr>
              <w:t>Р</w:t>
            </w:r>
            <w:proofErr w:type="gramEnd"/>
            <w:r w:rsidRPr="0052016E">
              <w:rPr>
                <w:rFonts w:ascii="Times New Roman" w:hAnsi="Times New Roman" w:cs="Times New Roman"/>
                <w:bCs/>
                <w:iCs/>
              </w:rPr>
              <w:t>азработать структуру бизнес-плана для предприятия в теплоэнергетической отрасли.</w:t>
            </w:r>
          </w:p>
        </w:tc>
        <w:tc>
          <w:tcPr>
            <w:tcW w:w="2260" w:type="dxa"/>
          </w:tcPr>
          <w:p w:rsidR="0052016E" w:rsidRPr="0052016E" w:rsidRDefault="0052016E" w:rsidP="0052016E">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r w:rsidRPr="0052016E">
              <w:rPr>
                <w:rFonts w:ascii="Times New Roman" w:hAnsi="Times New Roman" w:cs="Times New Roman"/>
                <w:b/>
                <w:lang w:eastAsia="en-US"/>
              </w:rPr>
              <w:t>ПК 4.1</w:t>
            </w:r>
          </w:p>
          <w:p w:rsidR="0052016E" w:rsidRPr="0052016E" w:rsidRDefault="0052016E" w:rsidP="0052016E">
            <w:pPr>
              <w:spacing w:line="240" w:lineRule="auto"/>
              <w:rPr>
                <w:rFonts w:ascii="Times New Roman" w:hAnsi="Times New Roman" w:cs="Times New Roman"/>
                <w:color w:val="000000"/>
              </w:rPr>
            </w:pPr>
            <w:r w:rsidRPr="0052016E">
              <w:rPr>
                <w:rFonts w:ascii="Times New Roman" w:hAnsi="Times New Roman" w:cs="Times New Roman"/>
                <w:color w:val="000000"/>
              </w:rPr>
              <w:t>Планировать и организовывать производственную деятельность обслуживающего персонала теплотехнического оборудования и систем тепло- и топливоснабжения.</w:t>
            </w:r>
          </w:p>
        </w:tc>
        <w:tc>
          <w:tcPr>
            <w:tcW w:w="2544" w:type="dxa"/>
          </w:tcPr>
          <w:p w:rsidR="0052016E" w:rsidRPr="0052016E" w:rsidRDefault="0052016E" w:rsidP="0052016E">
            <w:pPr>
              <w:spacing w:line="240" w:lineRule="auto"/>
              <w:jc w:val="center"/>
              <w:rPr>
                <w:rFonts w:ascii="Times New Roman" w:hAnsi="Times New Roman" w:cs="Times New Roman"/>
                <w:b/>
              </w:rPr>
            </w:pPr>
            <w:r w:rsidRPr="0052016E">
              <w:rPr>
                <w:rFonts w:ascii="Times New Roman" w:hAnsi="Times New Roman" w:cs="Times New Roman"/>
                <w:b/>
              </w:rPr>
              <w:t xml:space="preserve">Тема 1.  </w:t>
            </w:r>
            <w:r w:rsidRPr="0052016E">
              <w:rPr>
                <w:rFonts w:ascii="Times New Roman" w:hAnsi="Times New Roman" w:cs="Times New Roman"/>
                <w:bCs/>
                <w:iCs/>
              </w:rPr>
              <w:t>Общая структура бизнес-плана для предприятий теплоэнергетической отрасли</w:t>
            </w:r>
          </w:p>
        </w:tc>
        <w:tc>
          <w:tcPr>
            <w:tcW w:w="5778" w:type="dxa"/>
          </w:tcPr>
          <w:p w:rsidR="0052016E" w:rsidRPr="0052016E" w:rsidRDefault="0052016E" w:rsidP="0052016E">
            <w:pPr>
              <w:spacing w:line="240" w:lineRule="auto"/>
              <w:jc w:val="both"/>
              <w:rPr>
                <w:rFonts w:ascii="Times New Roman" w:hAnsi="Times New Roman" w:cs="Times New Roman"/>
              </w:rPr>
            </w:pPr>
            <w:r w:rsidRPr="0052016E">
              <w:rPr>
                <w:rFonts w:ascii="Times New Roman" w:hAnsi="Times New Roman" w:cs="Times New Roman"/>
              </w:rPr>
              <w:t xml:space="preserve">Структура бизнес-плана. Миссия организации. Цели организации. Резюме бизнес-плана. </w:t>
            </w:r>
            <w:r w:rsidRPr="0052016E">
              <w:rPr>
                <w:rFonts w:ascii="Times New Roman" w:hAnsi="Times New Roman" w:cs="Times New Roman"/>
                <w:bCs/>
                <w:szCs w:val="28"/>
              </w:rPr>
              <w:t>Анализ положения дел в отрасли</w:t>
            </w:r>
          </w:p>
        </w:tc>
        <w:tc>
          <w:tcPr>
            <w:tcW w:w="1123" w:type="dxa"/>
          </w:tcPr>
          <w:p w:rsidR="0052016E" w:rsidRPr="0052016E" w:rsidRDefault="0052016E" w:rsidP="0052016E">
            <w:pPr>
              <w:spacing w:line="240" w:lineRule="auto"/>
              <w:jc w:val="center"/>
              <w:rPr>
                <w:rFonts w:ascii="Times New Roman" w:hAnsi="Times New Roman" w:cs="Times New Roman"/>
                <w:b/>
              </w:rPr>
            </w:pPr>
            <w:r w:rsidRPr="0052016E">
              <w:rPr>
                <w:rFonts w:ascii="Times New Roman" w:hAnsi="Times New Roman" w:cs="Times New Roman"/>
                <w:b/>
              </w:rPr>
              <w:t>12</w:t>
            </w:r>
          </w:p>
        </w:tc>
      </w:tr>
      <w:tr w:rsidR="0052016E" w:rsidRPr="0052016E" w:rsidTr="00EB3F00">
        <w:trPr>
          <w:trHeight w:val="828"/>
        </w:trPr>
        <w:tc>
          <w:tcPr>
            <w:tcW w:w="3069" w:type="dxa"/>
          </w:tcPr>
          <w:p w:rsidR="0052016E" w:rsidRPr="0052016E" w:rsidRDefault="0052016E" w:rsidP="0052016E">
            <w:pPr>
              <w:spacing w:line="240" w:lineRule="auto"/>
              <w:jc w:val="both"/>
              <w:rPr>
                <w:rFonts w:ascii="Times New Roman" w:hAnsi="Times New Roman" w:cs="Times New Roman"/>
                <w:b/>
                <w:bCs/>
                <w:iCs/>
              </w:rPr>
            </w:pPr>
            <w:r w:rsidRPr="0052016E">
              <w:rPr>
                <w:rFonts w:ascii="Times New Roman" w:hAnsi="Times New Roman" w:cs="Times New Roman"/>
                <w:b/>
                <w:bCs/>
                <w:iCs/>
              </w:rPr>
              <w:t>2. Виды работ</w:t>
            </w:r>
          </w:p>
          <w:p w:rsidR="0052016E" w:rsidRPr="0052016E" w:rsidRDefault="0052016E" w:rsidP="0052016E">
            <w:pPr>
              <w:spacing w:line="240" w:lineRule="auto"/>
              <w:jc w:val="both"/>
              <w:rPr>
                <w:rFonts w:ascii="Times New Roman" w:hAnsi="Times New Roman" w:cs="Times New Roman"/>
                <w:b/>
              </w:rPr>
            </w:pPr>
            <w:r w:rsidRPr="0052016E">
              <w:rPr>
                <w:rFonts w:ascii="Times New Roman" w:hAnsi="Times New Roman" w:cs="Times New Roman"/>
                <w:bCs/>
                <w:iCs/>
              </w:rPr>
              <w:t>Выполнить расчет инвестиционных затрат для предприятия на базе МУП «Гортепло» г. Димитровграда</w:t>
            </w:r>
          </w:p>
        </w:tc>
        <w:tc>
          <w:tcPr>
            <w:tcW w:w="2260" w:type="dxa"/>
          </w:tcPr>
          <w:p w:rsidR="0052016E" w:rsidRPr="0052016E" w:rsidRDefault="0052016E" w:rsidP="0052016E">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r w:rsidRPr="0052016E">
              <w:rPr>
                <w:rFonts w:ascii="Times New Roman" w:hAnsi="Times New Roman" w:cs="Times New Roman"/>
                <w:b/>
                <w:lang w:eastAsia="en-US"/>
              </w:rPr>
              <w:t>ПК 4.1</w:t>
            </w:r>
          </w:p>
          <w:p w:rsidR="0052016E" w:rsidRPr="0052016E" w:rsidRDefault="0052016E" w:rsidP="0052016E">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rPr>
            </w:pPr>
            <w:r w:rsidRPr="0052016E">
              <w:rPr>
                <w:rFonts w:ascii="Times New Roman" w:hAnsi="Times New Roman" w:cs="Times New Roman"/>
                <w:color w:val="000000"/>
              </w:rPr>
              <w:t xml:space="preserve">Планировать и организовывать производственную деятельность обслуживающего персонала теплотехнического оборудования и систем тепло- и </w:t>
            </w:r>
            <w:r w:rsidRPr="0052016E">
              <w:rPr>
                <w:rFonts w:ascii="Times New Roman" w:hAnsi="Times New Roman" w:cs="Times New Roman"/>
                <w:color w:val="000000"/>
              </w:rPr>
              <w:lastRenderedPageBreak/>
              <w:t>топливоснабжения.</w:t>
            </w:r>
          </w:p>
        </w:tc>
        <w:tc>
          <w:tcPr>
            <w:tcW w:w="2544" w:type="dxa"/>
          </w:tcPr>
          <w:p w:rsidR="0052016E" w:rsidRPr="0052016E" w:rsidRDefault="0052016E" w:rsidP="0052016E">
            <w:pPr>
              <w:spacing w:line="240" w:lineRule="auto"/>
              <w:jc w:val="center"/>
              <w:rPr>
                <w:rFonts w:ascii="Times New Roman" w:hAnsi="Times New Roman" w:cs="Times New Roman"/>
              </w:rPr>
            </w:pPr>
            <w:r w:rsidRPr="0052016E">
              <w:rPr>
                <w:rFonts w:ascii="Times New Roman" w:hAnsi="Times New Roman" w:cs="Times New Roman"/>
                <w:b/>
              </w:rPr>
              <w:lastRenderedPageBreak/>
              <w:t xml:space="preserve">Тема 2. </w:t>
            </w:r>
            <w:r w:rsidRPr="0052016E">
              <w:rPr>
                <w:rFonts w:ascii="Times New Roman" w:hAnsi="Times New Roman" w:cs="Times New Roman"/>
              </w:rPr>
              <w:t>Расчет инвестиционных затрат</w:t>
            </w:r>
          </w:p>
        </w:tc>
        <w:tc>
          <w:tcPr>
            <w:tcW w:w="5778" w:type="dxa"/>
          </w:tcPr>
          <w:p w:rsidR="0052016E" w:rsidRPr="0052016E" w:rsidRDefault="0052016E" w:rsidP="0052016E">
            <w:pPr>
              <w:spacing w:line="240" w:lineRule="auto"/>
              <w:rPr>
                <w:rFonts w:ascii="Times New Roman" w:hAnsi="Times New Roman" w:cs="Times New Roman"/>
                <w:szCs w:val="28"/>
              </w:rPr>
            </w:pPr>
            <w:r w:rsidRPr="0052016E">
              <w:rPr>
                <w:rFonts w:ascii="Times New Roman" w:hAnsi="Times New Roman" w:cs="Times New Roman"/>
                <w:bCs/>
                <w:szCs w:val="28"/>
              </w:rPr>
              <w:t>Производственный план</w:t>
            </w:r>
          </w:p>
          <w:p w:rsidR="0052016E" w:rsidRPr="0052016E" w:rsidRDefault="0052016E" w:rsidP="0052016E">
            <w:pPr>
              <w:spacing w:line="240" w:lineRule="auto"/>
              <w:jc w:val="both"/>
              <w:rPr>
                <w:rFonts w:ascii="Times New Roman" w:hAnsi="Times New Roman" w:cs="Times New Roman"/>
              </w:rPr>
            </w:pPr>
            <w:r w:rsidRPr="0052016E">
              <w:rPr>
                <w:rFonts w:ascii="Times New Roman" w:hAnsi="Times New Roman" w:cs="Times New Roman"/>
                <w:bCs/>
                <w:color w:val="000000"/>
                <w:szCs w:val="28"/>
              </w:rPr>
              <w:t xml:space="preserve">График реализации проекта. </w:t>
            </w:r>
            <w:r w:rsidRPr="0052016E">
              <w:rPr>
                <w:rFonts w:ascii="Times New Roman" w:hAnsi="Times New Roman" w:cs="Times New Roman"/>
                <w:bCs/>
                <w:szCs w:val="28"/>
              </w:rPr>
              <w:t>Общие капиталовложения</w:t>
            </w:r>
          </w:p>
        </w:tc>
        <w:tc>
          <w:tcPr>
            <w:tcW w:w="1123" w:type="dxa"/>
          </w:tcPr>
          <w:p w:rsidR="0052016E" w:rsidRPr="0052016E" w:rsidRDefault="0052016E" w:rsidP="0052016E">
            <w:pPr>
              <w:spacing w:line="240" w:lineRule="auto"/>
              <w:jc w:val="center"/>
              <w:rPr>
                <w:rFonts w:ascii="Times New Roman" w:hAnsi="Times New Roman" w:cs="Times New Roman"/>
                <w:b/>
              </w:rPr>
            </w:pPr>
            <w:r w:rsidRPr="0052016E">
              <w:rPr>
                <w:rFonts w:ascii="Times New Roman" w:hAnsi="Times New Roman" w:cs="Times New Roman"/>
                <w:b/>
              </w:rPr>
              <w:t>12</w:t>
            </w:r>
          </w:p>
        </w:tc>
      </w:tr>
      <w:tr w:rsidR="0052016E" w:rsidRPr="0052016E" w:rsidTr="00EB3F00">
        <w:trPr>
          <w:trHeight w:val="2208"/>
        </w:trPr>
        <w:tc>
          <w:tcPr>
            <w:tcW w:w="3069" w:type="dxa"/>
          </w:tcPr>
          <w:p w:rsidR="0052016E" w:rsidRPr="0052016E" w:rsidRDefault="0052016E" w:rsidP="0052016E">
            <w:pPr>
              <w:numPr>
                <w:ilvl w:val="0"/>
                <w:numId w:val="1"/>
              </w:numPr>
              <w:spacing w:after="0" w:line="240" w:lineRule="auto"/>
              <w:ind w:left="66" w:firstLine="0"/>
              <w:jc w:val="both"/>
              <w:rPr>
                <w:rFonts w:ascii="Times New Roman" w:hAnsi="Times New Roman" w:cs="Times New Roman"/>
                <w:bCs/>
                <w:iCs/>
              </w:rPr>
            </w:pPr>
            <w:r w:rsidRPr="0052016E">
              <w:rPr>
                <w:rFonts w:ascii="Times New Roman" w:hAnsi="Times New Roman" w:cs="Times New Roman"/>
                <w:b/>
                <w:bCs/>
                <w:iCs/>
              </w:rPr>
              <w:lastRenderedPageBreak/>
              <w:t>Виды работ</w:t>
            </w:r>
            <w:r w:rsidRPr="0052016E">
              <w:rPr>
                <w:rFonts w:ascii="Times New Roman" w:hAnsi="Times New Roman" w:cs="Times New Roman"/>
                <w:bCs/>
                <w:iCs/>
              </w:rPr>
              <w:t xml:space="preserve"> </w:t>
            </w:r>
          </w:p>
          <w:p w:rsidR="0052016E" w:rsidRPr="0052016E" w:rsidRDefault="0052016E" w:rsidP="0052016E">
            <w:pPr>
              <w:spacing w:line="240" w:lineRule="auto"/>
              <w:ind w:left="66"/>
              <w:jc w:val="both"/>
              <w:rPr>
                <w:rFonts w:ascii="Times New Roman" w:hAnsi="Times New Roman" w:cs="Times New Roman"/>
                <w:b/>
              </w:rPr>
            </w:pPr>
            <w:r w:rsidRPr="0052016E">
              <w:rPr>
                <w:rFonts w:ascii="Times New Roman" w:hAnsi="Times New Roman" w:cs="Times New Roman"/>
                <w:bCs/>
                <w:iCs/>
              </w:rPr>
              <w:t xml:space="preserve">Составить модель бизнес-процессов </w:t>
            </w:r>
          </w:p>
        </w:tc>
        <w:tc>
          <w:tcPr>
            <w:tcW w:w="2260" w:type="dxa"/>
          </w:tcPr>
          <w:p w:rsidR="0052016E" w:rsidRPr="0052016E" w:rsidRDefault="0052016E" w:rsidP="0052016E">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iCs/>
              </w:rPr>
            </w:pPr>
            <w:r w:rsidRPr="0052016E">
              <w:rPr>
                <w:rFonts w:ascii="Times New Roman" w:hAnsi="Times New Roman" w:cs="Times New Roman"/>
                <w:b/>
                <w:bCs/>
                <w:iCs/>
              </w:rPr>
              <w:t>ПК 4.2</w:t>
            </w:r>
          </w:p>
          <w:p w:rsidR="0052016E" w:rsidRPr="0052016E" w:rsidRDefault="0052016E" w:rsidP="0052016E">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iCs/>
              </w:rPr>
            </w:pPr>
            <w:r w:rsidRPr="0052016E">
              <w:rPr>
                <w:rFonts w:ascii="Times New Roman" w:hAnsi="Times New Roman" w:cs="Times New Roman"/>
                <w:color w:val="000000"/>
              </w:rPr>
              <w:t>Осуществлять оценку экономической эффективности производственной деятельности обслуживающего персонала теплотехнического оборудования и систем тепло- и топливоснабжения</w:t>
            </w:r>
          </w:p>
        </w:tc>
        <w:tc>
          <w:tcPr>
            <w:tcW w:w="2544" w:type="dxa"/>
          </w:tcPr>
          <w:p w:rsidR="0052016E" w:rsidRPr="0052016E" w:rsidRDefault="0052016E" w:rsidP="0052016E">
            <w:pPr>
              <w:spacing w:line="240" w:lineRule="auto"/>
              <w:jc w:val="center"/>
              <w:rPr>
                <w:rFonts w:ascii="Times New Roman" w:hAnsi="Times New Roman" w:cs="Times New Roman"/>
              </w:rPr>
            </w:pPr>
            <w:r w:rsidRPr="0052016E">
              <w:rPr>
                <w:rFonts w:ascii="Times New Roman" w:hAnsi="Times New Roman" w:cs="Times New Roman"/>
                <w:b/>
              </w:rPr>
              <w:t>Тема 3</w:t>
            </w:r>
            <w:r w:rsidRPr="0052016E">
              <w:rPr>
                <w:rFonts w:ascii="Times New Roman" w:hAnsi="Times New Roman" w:cs="Times New Roman"/>
              </w:rPr>
              <w:t xml:space="preserve"> Моделирование бизнес-процессов</w:t>
            </w:r>
          </w:p>
        </w:tc>
        <w:tc>
          <w:tcPr>
            <w:tcW w:w="5778" w:type="dxa"/>
          </w:tcPr>
          <w:p w:rsidR="0052016E" w:rsidRPr="0052016E" w:rsidRDefault="0052016E" w:rsidP="0052016E">
            <w:pPr>
              <w:pStyle w:val="Default"/>
              <w:jc w:val="both"/>
              <w:rPr>
                <w:szCs w:val="28"/>
              </w:rPr>
            </w:pPr>
            <w:r w:rsidRPr="0052016E">
              <w:t xml:space="preserve">План маркетинга. </w:t>
            </w:r>
            <w:r w:rsidRPr="0052016E">
              <w:rPr>
                <w:bCs/>
                <w:szCs w:val="28"/>
              </w:rPr>
              <w:t>Обоснование цены на услуги. Потенциальные конкуренты.</w:t>
            </w:r>
            <w:r w:rsidRPr="0052016E">
              <w:rPr>
                <w:bCs/>
                <w:sz w:val="22"/>
                <w:szCs w:val="28"/>
              </w:rPr>
              <w:t xml:space="preserve"> </w:t>
            </w:r>
            <w:r w:rsidRPr="0052016E">
              <w:rPr>
                <w:bCs/>
                <w:szCs w:val="28"/>
              </w:rPr>
              <w:t>Организационный план</w:t>
            </w:r>
          </w:p>
          <w:p w:rsidR="0052016E" w:rsidRPr="0052016E" w:rsidRDefault="0052016E" w:rsidP="0052016E">
            <w:pPr>
              <w:spacing w:line="240" w:lineRule="auto"/>
              <w:jc w:val="both"/>
              <w:rPr>
                <w:rFonts w:ascii="Times New Roman" w:hAnsi="Times New Roman" w:cs="Times New Roman"/>
              </w:rPr>
            </w:pPr>
          </w:p>
        </w:tc>
        <w:tc>
          <w:tcPr>
            <w:tcW w:w="1123" w:type="dxa"/>
          </w:tcPr>
          <w:p w:rsidR="0052016E" w:rsidRPr="0052016E" w:rsidRDefault="0052016E" w:rsidP="0052016E">
            <w:pPr>
              <w:spacing w:line="240" w:lineRule="auto"/>
              <w:jc w:val="center"/>
              <w:rPr>
                <w:rFonts w:ascii="Times New Roman" w:hAnsi="Times New Roman" w:cs="Times New Roman"/>
                <w:b/>
              </w:rPr>
            </w:pPr>
            <w:r w:rsidRPr="0052016E">
              <w:rPr>
                <w:rFonts w:ascii="Times New Roman" w:hAnsi="Times New Roman" w:cs="Times New Roman"/>
                <w:b/>
              </w:rPr>
              <w:t>12</w:t>
            </w:r>
          </w:p>
        </w:tc>
      </w:tr>
      <w:tr w:rsidR="0052016E" w:rsidRPr="0052016E" w:rsidTr="00EB3F00">
        <w:trPr>
          <w:trHeight w:val="2760"/>
        </w:trPr>
        <w:tc>
          <w:tcPr>
            <w:tcW w:w="3069" w:type="dxa"/>
          </w:tcPr>
          <w:p w:rsidR="0052016E" w:rsidRPr="0052016E" w:rsidRDefault="0052016E" w:rsidP="0052016E">
            <w:pPr>
              <w:spacing w:line="240" w:lineRule="auto"/>
              <w:jc w:val="both"/>
              <w:rPr>
                <w:rFonts w:ascii="Times New Roman" w:hAnsi="Times New Roman" w:cs="Times New Roman"/>
                <w:b/>
                <w:bCs/>
                <w:iCs/>
              </w:rPr>
            </w:pPr>
            <w:r w:rsidRPr="0052016E">
              <w:rPr>
                <w:rFonts w:ascii="Times New Roman" w:hAnsi="Times New Roman" w:cs="Times New Roman"/>
                <w:b/>
                <w:bCs/>
                <w:iCs/>
              </w:rPr>
              <w:t>4. Виды работ</w:t>
            </w:r>
          </w:p>
          <w:p w:rsidR="0052016E" w:rsidRPr="0052016E" w:rsidRDefault="0052016E" w:rsidP="0052016E">
            <w:pPr>
              <w:spacing w:line="240" w:lineRule="auto"/>
              <w:jc w:val="center"/>
              <w:rPr>
                <w:rFonts w:ascii="Times New Roman" w:hAnsi="Times New Roman" w:cs="Times New Roman"/>
                <w:b/>
                <w:bCs/>
                <w:iCs/>
              </w:rPr>
            </w:pPr>
            <w:r w:rsidRPr="0052016E">
              <w:rPr>
                <w:rFonts w:ascii="Times New Roman" w:hAnsi="Times New Roman" w:cs="Times New Roman"/>
                <w:bCs/>
                <w:iCs/>
              </w:rPr>
              <w:t xml:space="preserve">Рассчитать прибыль, полученную в результате производства и транспорта тепловой энергии от предприятия до потребителей. Построить график безубыточности </w:t>
            </w:r>
          </w:p>
        </w:tc>
        <w:tc>
          <w:tcPr>
            <w:tcW w:w="2260" w:type="dxa"/>
          </w:tcPr>
          <w:p w:rsidR="0052016E" w:rsidRPr="0052016E" w:rsidRDefault="0052016E" w:rsidP="0052016E">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iCs/>
              </w:rPr>
            </w:pPr>
            <w:r w:rsidRPr="0052016E">
              <w:rPr>
                <w:rFonts w:ascii="Times New Roman" w:hAnsi="Times New Roman" w:cs="Times New Roman"/>
                <w:b/>
                <w:bCs/>
                <w:iCs/>
              </w:rPr>
              <w:t>ПК 4.2</w:t>
            </w:r>
          </w:p>
          <w:p w:rsidR="0052016E" w:rsidRPr="0052016E" w:rsidRDefault="0052016E" w:rsidP="0052016E">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iCs/>
              </w:rPr>
            </w:pPr>
            <w:r w:rsidRPr="0052016E">
              <w:rPr>
                <w:rFonts w:ascii="Times New Roman" w:hAnsi="Times New Roman" w:cs="Times New Roman"/>
                <w:color w:val="000000"/>
              </w:rPr>
              <w:t>Осуществлять оценку экономической эффективности производственной деятельности обслуживающего персонала теплотехнического оборудования и систем тепло- и топливоснабжения</w:t>
            </w:r>
          </w:p>
        </w:tc>
        <w:tc>
          <w:tcPr>
            <w:tcW w:w="2544" w:type="dxa"/>
          </w:tcPr>
          <w:p w:rsidR="0052016E" w:rsidRPr="0052016E" w:rsidRDefault="0052016E" w:rsidP="0052016E">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rPr>
            </w:pPr>
            <w:r w:rsidRPr="0052016E">
              <w:rPr>
                <w:rFonts w:ascii="Times New Roman" w:hAnsi="Times New Roman" w:cs="Times New Roman"/>
                <w:b/>
              </w:rPr>
              <w:t>Тема 4</w:t>
            </w:r>
            <w:r w:rsidRPr="0052016E">
              <w:rPr>
                <w:rFonts w:ascii="Times New Roman" w:hAnsi="Times New Roman" w:cs="Times New Roman"/>
              </w:rPr>
              <w:t xml:space="preserve"> </w:t>
            </w:r>
            <w:r w:rsidRPr="0052016E">
              <w:rPr>
                <w:rFonts w:ascii="Times New Roman" w:hAnsi="Times New Roman" w:cs="Times New Roman"/>
                <w:bCs/>
                <w:iCs/>
              </w:rPr>
              <w:t>Расчет прибыли, построение графика безубыточности</w:t>
            </w:r>
          </w:p>
        </w:tc>
        <w:tc>
          <w:tcPr>
            <w:tcW w:w="5778" w:type="dxa"/>
          </w:tcPr>
          <w:p w:rsidR="0052016E" w:rsidRPr="0052016E" w:rsidRDefault="0052016E" w:rsidP="0052016E">
            <w:pPr>
              <w:spacing w:line="240" w:lineRule="auto"/>
              <w:jc w:val="both"/>
              <w:rPr>
                <w:rFonts w:ascii="Times New Roman" w:hAnsi="Times New Roman" w:cs="Times New Roman"/>
              </w:rPr>
            </w:pPr>
            <w:r w:rsidRPr="0052016E">
              <w:rPr>
                <w:rFonts w:ascii="Times New Roman" w:hAnsi="Times New Roman" w:cs="Times New Roman"/>
                <w:bCs/>
                <w:szCs w:val="28"/>
              </w:rPr>
              <w:t xml:space="preserve">Расчет коэффициента дисконтирования. </w:t>
            </w:r>
            <w:r w:rsidRPr="0052016E">
              <w:rPr>
                <w:rFonts w:ascii="Times New Roman" w:hAnsi="Times New Roman" w:cs="Times New Roman"/>
                <w:color w:val="000000"/>
                <w:szCs w:val="28"/>
              </w:rPr>
              <w:t>Выплаты и поступления. Построение графика безубыточности.</w:t>
            </w:r>
          </w:p>
        </w:tc>
        <w:tc>
          <w:tcPr>
            <w:tcW w:w="1123" w:type="dxa"/>
          </w:tcPr>
          <w:p w:rsidR="0052016E" w:rsidRPr="0052016E" w:rsidRDefault="0052016E" w:rsidP="0052016E">
            <w:pPr>
              <w:spacing w:line="240" w:lineRule="auto"/>
              <w:jc w:val="center"/>
              <w:rPr>
                <w:rFonts w:ascii="Times New Roman" w:hAnsi="Times New Roman" w:cs="Times New Roman"/>
                <w:b/>
              </w:rPr>
            </w:pPr>
            <w:r w:rsidRPr="0052016E">
              <w:rPr>
                <w:rFonts w:ascii="Times New Roman" w:hAnsi="Times New Roman" w:cs="Times New Roman"/>
                <w:b/>
              </w:rPr>
              <w:t>12</w:t>
            </w:r>
          </w:p>
        </w:tc>
      </w:tr>
      <w:tr w:rsidR="0052016E" w:rsidRPr="0052016E" w:rsidTr="00EB3F00">
        <w:trPr>
          <w:trHeight w:val="2760"/>
        </w:trPr>
        <w:tc>
          <w:tcPr>
            <w:tcW w:w="3069" w:type="dxa"/>
          </w:tcPr>
          <w:p w:rsidR="0052016E" w:rsidRPr="0052016E" w:rsidRDefault="0052016E" w:rsidP="0052016E">
            <w:pPr>
              <w:spacing w:line="240" w:lineRule="auto"/>
              <w:ind w:left="450"/>
              <w:jc w:val="both"/>
              <w:rPr>
                <w:rFonts w:ascii="Times New Roman" w:hAnsi="Times New Roman" w:cs="Times New Roman"/>
                <w:b/>
                <w:bCs/>
                <w:iCs/>
              </w:rPr>
            </w:pPr>
            <w:r w:rsidRPr="0052016E">
              <w:rPr>
                <w:rFonts w:ascii="Times New Roman" w:hAnsi="Times New Roman" w:cs="Times New Roman"/>
                <w:b/>
                <w:bCs/>
                <w:iCs/>
              </w:rPr>
              <w:lastRenderedPageBreak/>
              <w:t>5.Виды работ</w:t>
            </w:r>
          </w:p>
          <w:p w:rsidR="0052016E" w:rsidRPr="0052016E" w:rsidRDefault="0052016E" w:rsidP="0052016E">
            <w:pPr>
              <w:spacing w:line="240" w:lineRule="auto"/>
              <w:ind w:left="450"/>
              <w:jc w:val="both"/>
              <w:rPr>
                <w:rFonts w:ascii="Times New Roman" w:hAnsi="Times New Roman" w:cs="Times New Roman"/>
                <w:bCs/>
                <w:iCs/>
              </w:rPr>
            </w:pPr>
            <w:r w:rsidRPr="0052016E">
              <w:rPr>
                <w:rFonts w:ascii="Times New Roman" w:hAnsi="Times New Roman" w:cs="Times New Roman"/>
                <w:bCs/>
                <w:iCs/>
              </w:rPr>
              <w:t>Разработать план мероприятий направленный на улучшение условий труда и отдыха работающих (четные варианты – для котельной, нечетные варианты – для газораспределительной подстанции)</w:t>
            </w:r>
          </w:p>
        </w:tc>
        <w:tc>
          <w:tcPr>
            <w:tcW w:w="2260" w:type="dxa"/>
          </w:tcPr>
          <w:p w:rsidR="0052016E" w:rsidRPr="0052016E" w:rsidRDefault="0052016E" w:rsidP="0052016E">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lang w:eastAsia="en-US"/>
              </w:rPr>
            </w:pPr>
            <w:r w:rsidRPr="0052016E">
              <w:rPr>
                <w:rFonts w:ascii="Times New Roman" w:hAnsi="Times New Roman" w:cs="Times New Roman"/>
                <w:b/>
                <w:lang w:eastAsia="en-US"/>
              </w:rPr>
              <w:t>ПК 4.3</w:t>
            </w:r>
          </w:p>
          <w:p w:rsidR="0052016E" w:rsidRPr="0052016E" w:rsidRDefault="0052016E" w:rsidP="0052016E">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iCs/>
              </w:rPr>
            </w:pPr>
            <w:r w:rsidRPr="0052016E">
              <w:rPr>
                <w:rFonts w:ascii="Times New Roman" w:hAnsi="Times New Roman" w:cs="Times New Roman"/>
                <w:color w:val="000000"/>
              </w:rPr>
              <w:t xml:space="preserve">Осуществлять оценку </w:t>
            </w:r>
            <w:proofErr w:type="gramStart"/>
            <w:r w:rsidRPr="0052016E">
              <w:rPr>
                <w:rFonts w:ascii="Times New Roman" w:hAnsi="Times New Roman" w:cs="Times New Roman"/>
                <w:color w:val="000000"/>
              </w:rPr>
              <w:t>выполнения требований правил охраны труда</w:t>
            </w:r>
            <w:proofErr w:type="gramEnd"/>
            <w:r w:rsidRPr="0052016E">
              <w:rPr>
                <w:rFonts w:ascii="Times New Roman" w:hAnsi="Times New Roman" w:cs="Times New Roman"/>
                <w:color w:val="000000"/>
              </w:rPr>
              <w:t xml:space="preserve"> и промышленной безопасности обслуживающего персонала теплотехнического оборудования и систем тепло- и топливоснабжения</w:t>
            </w:r>
          </w:p>
        </w:tc>
        <w:tc>
          <w:tcPr>
            <w:tcW w:w="2544" w:type="dxa"/>
          </w:tcPr>
          <w:p w:rsidR="0052016E" w:rsidRPr="0052016E" w:rsidRDefault="0052016E" w:rsidP="0052016E">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rPr>
            </w:pPr>
            <w:r w:rsidRPr="0052016E">
              <w:rPr>
                <w:rFonts w:ascii="Times New Roman" w:hAnsi="Times New Roman" w:cs="Times New Roman"/>
                <w:b/>
              </w:rPr>
              <w:t xml:space="preserve">Тема 5. </w:t>
            </w:r>
            <w:r w:rsidRPr="0052016E">
              <w:rPr>
                <w:rFonts w:ascii="Times New Roman" w:hAnsi="Times New Roman" w:cs="Times New Roman"/>
              </w:rPr>
              <w:t>Охрана труда на предприятиях теплоэнергетической отрасли</w:t>
            </w:r>
          </w:p>
        </w:tc>
        <w:tc>
          <w:tcPr>
            <w:tcW w:w="5778" w:type="dxa"/>
          </w:tcPr>
          <w:p w:rsidR="0052016E" w:rsidRPr="0052016E" w:rsidRDefault="0052016E" w:rsidP="0052016E">
            <w:pPr>
              <w:spacing w:line="240" w:lineRule="auto"/>
              <w:jc w:val="both"/>
              <w:rPr>
                <w:rFonts w:ascii="Times New Roman" w:hAnsi="Times New Roman" w:cs="Times New Roman"/>
              </w:rPr>
            </w:pPr>
            <w:r w:rsidRPr="0052016E">
              <w:rPr>
                <w:rFonts w:ascii="Times New Roman" w:hAnsi="Times New Roman" w:cs="Times New Roman"/>
              </w:rPr>
              <w:t>Микроклимат помещения. Санитарные требования по устройству и содержанию территории предприятий, производственных и вспомогательных помещений</w:t>
            </w:r>
            <w:proofErr w:type="gramStart"/>
            <w:r w:rsidRPr="0052016E">
              <w:rPr>
                <w:rFonts w:ascii="Times New Roman" w:hAnsi="Times New Roman" w:cs="Times New Roman"/>
              </w:rPr>
              <w:t xml:space="preserve"> С</w:t>
            </w:r>
            <w:proofErr w:type="gramEnd"/>
            <w:r w:rsidRPr="0052016E">
              <w:rPr>
                <w:rFonts w:ascii="Times New Roman" w:hAnsi="Times New Roman" w:cs="Times New Roman"/>
              </w:rPr>
              <w:t>анитарно- бытовое обслуживание работающих</w:t>
            </w:r>
          </w:p>
        </w:tc>
        <w:tc>
          <w:tcPr>
            <w:tcW w:w="1123" w:type="dxa"/>
          </w:tcPr>
          <w:p w:rsidR="0052016E" w:rsidRPr="0052016E" w:rsidRDefault="0052016E" w:rsidP="0052016E">
            <w:pPr>
              <w:spacing w:line="240" w:lineRule="auto"/>
              <w:jc w:val="center"/>
              <w:rPr>
                <w:rFonts w:ascii="Times New Roman" w:hAnsi="Times New Roman" w:cs="Times New Roman"/>
                <w:b/>
              </w:rPr>
            </w:pPr>
            <w:r w:rsidRPr="0052016E">
              <w:rPr>
                <w:rFonts w:ascii="Times New Roman" w:hAnsi="Times New Roman" w:cs="Times New Roman"/>
                <w:b/>
              </w:rPr>
              <w:t>12</w:t>
            </w:r>
          </w:p>
        </w:tc>
      </w:tr>
      <w:tr w:rsidR="0052016E" w:rsidRPr="0052016E" w:rsidTr="00EB3F00">
        <w:trPr>
          <w:trHeight w:val="2760"/>
        </w:trPr>
        <w:tc>
          <w:tcPr>
            <w:tcW w:w="3069" w:type="dxa"/>
          </w:tcPr>
          <w:p w:rsidR="0052016E" w:rsidRPr="0052016E" w:rsidRDefault="0052016E" w:rsidP="0052016E">
            <w:pPr>
              <w:spacing w:line="240" w:lineRule="auto"/>
              <w:ind w:left="450"/>
              <w:jc w:val="both"/>
              <w:rPr>
                <w:rFonts w:ascii="Times New Roman" w:hAnsi="Times New Roman" w:cs="Times New Roman"/>
                <w:b/>
                <w:bCs/>
                <w:iCs/>
              </w:rPr>
            </w:pPr>
            <w:r w:rsidRPr="0052016E">
              <w:rPr>
                <w:rFonts w:ascii="Times New Roman" w:hAnsi="Times New Roman" w:cs="Times New Roman"/>
                <w:b/>
                <w:bCs/>
                <w:iCs/>
              </w:rPr>
              <w:t>6.Защита бизнес-планов с использованием ИКТ</w:t>
            </w:r>
          </w:p>
        </w:tc>
        <w:tc>
          <w:tcPr>
            <w:tcW w:w="2260" w:type="dxa"/>
          </w:tcPr>
          <w:p w:rsidR="0052016E" w:rsidRPr="0052016E" w:rsidRDefault="0052016E" w:rsidP="0052016E">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lang w:eastAsia="en-US"/>
              </w:rPr>
            </w:pPr>
          </w:p>
        </w:tc>
        <w:tc>
          <w:tcPr>
            <w:tcW w:w="2544" w:type="dxa"/>
          </w:tcPr>
          <w:p w:rsidR="0052016E" w:rsidRPr="0052016E" w:rsidRDefault="0052016E" w:rsidP="0052016E">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rPr>
            </w:pPr>
          </w:p>
        </w:tc>
        <w:tc>
          <w:tcPr>
            <w:tcW w:w="5778" w:type="dxa"/>
          </w:tcPr>
          <w:p w:rsidR="0052016E" w:rsidRPr="0052016E" w:rsidRDefault="0052016E" w:rsidP="0052016E">
            <w:pPr>
              <w:spacing w:line="240" w:lineRule="auto"/>
              <w:jc w:val="both"/>
              <w:rPr>
                <w:rFonts w:ascii="Times New Roman" w:hAnsi="Times New Roman" w:cs="Times New Roman"/>
              </w:rPr>
            </w:pPr>
          </w:p>
        </w:tc>
        <w:tc>
          <w:tcPr>
            <w:tcW w:w="1123" w:type="dxa"/>
          </w:tcPr>
          <w:p w:rsidR="0052016E" w:rsidRPr="0052016E" w:rsidRDefault="0052016E" w:rsidP="0052016E">
            <w:pPr>
              <w:spacing w:line="240" w:lineRule="auto"/>
              <w:jc w:val="center"/>
              <w:rPr>
                <w:rFonts w:ascii="Times New Roman" w:hAnsi="Times New Roman" w:cs="Times New Roman"/>
                <w:b/>
              </w:rPr>
            </w:pPr>
            <w:r w:rsidRPr="0052016E">
              <w:rPr>
                <w:rFonts w:ascii="Times New Roman" w:hAnsi="Times New Roman" w:cs="Times New Roman"/>
                <w:b/>
              </w:rPr>
              <w:t>12</w:t>
            </w:r>
          </w:p>
        </w:tc>
      </w:tr>
      <w:tr w:rsidR="0052016E" w:rsidRPr="0052016E" w:rsidTr="00EB3F00">
        <w:tc>
          <w:tcPr>
            <w:tcW w:w="3069" w:type="dxa"/>
          </w:tcPr>
          <w:p w:rsidR="0052016E" w:rsidRPr="0052016E" w:rsidRDefault="0052016E" w:rsidP="0052016E">
            <w:pPr>
              <w:spacing w:line="240" w:lineRule="auto"/>
              <w:jc w:val="center"/>
              <w:rPr>
                <w:rFonts w:ascii="Times New Roman" w:hAnsi="Times New Roman" w:cs="Times New Roman"/>
                <w:b/>
                <w:bCs/>
                <w:iCs/>
              </w:rPr>
            </w:pPr>
            <w:r w:rsidRPr="0052016E">
              <w:rPr>
                <w:rFonts w:ascii="Times New Roman" w:hAnsi="Times New Roman" w:cs="Times New Roman"/>
                <w:b/>
                <w:bCs/>
                <w:iCs/>
              </w:rPr>
              <w:t>ИТОГО</w:t>
            </w:r>
          </w:p>
        </w:tc>
        <w:tc>
          <w:tcPr>
            <w:tcW w:w="2260" w:type="dxa"/>
          </w:tcPr>
          <w:p w:rsidR="0052016E" w:rsidRPr="0052016E" w:rsidRDefault="0052016E" w:rsidP="0052016E">
            <w:pPr>
              <w:spacing w:line="240" w:lineRule="auto"/>
              <w:jc w:val="center"/>
              <w:rPr>
                <w:rFonts w:ascii="Times New Roman" w:hAnsi="Times New Roman" w:cs="Times New Roman"/>
                <w:b/>
              </w:rPr>
            </w:pPr>
          </w:p>
        </w:tc>
        <w:tc>
          <w:tcPr>
            <w:tcW w:w="2544" w:type="dxa"/>
          </w:tcPr>
          <w:p w:rsidR="0052016E" w:rsidRPr="0052016E" w:rsidRDefault="0052016E" w:rsidP="0052016E">
            <w:pPr>
              <w:spacing w:line="240" w:lineRule="auto"/>
              <w:jc w:val="center"/>
              <w:rPr>
                <w:rFonts w:ascii="Times New Roman" w:hAnsi="Times New Roman" w:cs="Times New Roman"/>
              </w:rPr>
            </w:pPr>
          </w:p>
        </w:tc>
        <w:tc>
          <w:tcPr>
            <w:tcW w:w="5778" w:type="dxa"/>
          </w:tcPr>
          <w:p w:rsidR="0052016E" w:rsidRPr="0052016E" w:rsidRDefault="0052016E" w:rsidP="0052016E">
            <w:pPr>
              <w:spacing w:line="240" w:lineRule="auto"/>
              <w:jc w:val="both"/>
              <w:rPr>
                <w:rFonts w:ascii="Times New Roman" w:hAnsi="Times New Roman" w:cs="Times New Roman"/>
              </w:rPr>
            </w:pPr>
          </w:p>
        </w:tc>
        <w:tc>
          <w:tcPr>
            <w:tcW w:w="1123" w:type="dxa"/>
          </w:tcPr>
          <w:p w:rsidR="0052016E" w:rsidRPr="0052016E" w:rsidRDefault="0052016E" w:rsidP="0052016E">
            <w:pPr>
              <w:spacing w:line="240" w:lineRule="auto"/>
              <w:jc w:val="center"/>
              <w:rPr>
                <w:rFonts w:ascii="Times New Roman" w:hAnsi="Times New Roman" w:cs="Times New Roman"/>
                <w:b/>
              </w:rPr>
            </w:pPr>
            <w:r w:rsidRPr="0052016E">
              <w:rPr>
                <w:rFonts w:ascii="Times New Roman" w:hAnsi="Times New Roman" w:cs="Times New Roman"/>
                <w:b/>
              </w:rPr>
              <w:t>72</w:t>
            </w:r>
          </w:p>
        </w:tc>
      </w:tr>
    </w:tbl>
    <w:p w:rsidR="0052016E" w:rsidRPr="0052016E" w:rsidRDefault="0052016E" w:rsidP="0052016E">
      <w:pPr>
        <w:tabs>
          <w:tab w:val="left" w:pos="916"/>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iCs/>
        </w:rPr>
      </w:pPr>
    </w:p>
    <w:p w:rsidR="0052016E" w:rsidRPr="0052016E" w:rsidRDefault="0052016E" w:rsidP="0052016E">
      <w:pPr>
        <w:spacing w:line="240" w:lineRule="auto"/>
        <w:ind w:left="360"/>
        <w:jc w:val="center"/>
        <w:rPr>
          <w:rFonts w:ascii="Times New Roman" w:hAnsi="Times New Roman" w:cs="Times New Roman"/>
          <w:b/>
          <w:sz w:val="28"/>
          <w:szCs w:val="28"/>
        </w:rPr>
        <w:sectPr w:rsidR="0052016E" w:rsidRPr="0052016E" w:rsidSect="00E611A9">
          <w:pgSz w:w="16838" w:h="11906" w:orient="landscape"/>
          <w:pgMar w:top="567" w:right="1134" w:bottom="1134" w:left="1134" w:header="709" w:footer="709" w:gutter="0"/>
          <w:cols w:space="708"/>
          <w:docGrid w:linePitch="360"/>
        </w:sectPr>
      </w:pPr>
    </w:p>
    <w:p w:rsidR="0052016E" w:rsidRPr="0052016E" w:rsidRDefault="0052016E" w:rsidP="0052016E">
      <w:pPr>
        <w:spacing w:line="240" w:lineRule="auto"/>
        <w:jc w:val="center"/>
        <w:rPr>
          <w:rFonts w:ascii="Times New Roman" w:hAnsi="Times New Roman" w:cs="Times New Roman"/>
          <w:b/>
          <w:sz w:val="28"/>
          <w:szCs w:val="28"/>
        </w:rPr>
      </w:pPr>
      <w:r w:rsidRPr="0052016E">
        <w:rPr>
          <w:rFonts w:ascii="Times New Roman" w:hAnsi="Times New Roman" w:cs="Times New Roman"/>
          <w:b/>
          <w:sz w:val="28"/>
          <w:szCs w:val="28"/>
          <w:lang w:val="en-GB"/>
        </w:rPr>
        <w:lastRenderedPageBreak/>
        <w:t>III</w:t>
      </w:r>
      <w:r w:rsidRPr="0052016E">
        <w:rPr>
          <w:rFonts w:ascii="Times New Roman" w:hAnsi="Times New Roman" w:cs="Times New Roman"/>
          <w:b/>
          <w:sz w:val="28"/>
          <w:szCs w:val="28"/>
        </w:rPr>
        <w:t>. УСЛОВИЯ РЕАЛИЗАЦИИ УЧЕБНОЙ ПРАКТИКИ</w:t>
      </w:r>
    </w:p>
    <w:p w:rsidR="0052016E" w:rsidRPr="0052016E" w:rsidRDefault="0052016E" w:rsidP="0052016E">
      <w:pPr>
        <w:spacing w:line="240" w:lineRule="auto"/>
        <w:rPr>
          <w:rFonts w:ascii="Times New Roman" w:hAnsi="Times New Roman" w:cs="Times New Roman"/>
          <w:b/>
        </w:rPr>
      </w:pPr>
      <w:r w:rsidRPr="0052016E">
        <w:rPr>
          <w:rFonts w:ascii="Times New Roman" w:hAnsi="Times New Roman" w:cs="Times New Roman"/>
          <w:b/>
        </w:rPr>
        <w:t>3.1. Требования к  материально-техническому обеспечению</w:t>
      </w:r>
    </w:p>
    <w:p w:rsidR="0052016E" w:rsidRPr="0052016E" w:rsidRDefault="0052016E" w:rsidP="0052016E">
      <w:pPr>
        <w:spacing w:line="240" w:lineRule="auto"/>
        <w:ind w:firstLine="720"/>
        <w:jc w:val="both"/>
        <w:rPr>
          <w:rFonts w:ascii="Times New Roman" w:hAnsi="Times New Roman" w:cs="Times New Roman"/>
        </w:rPr>
      </w:pPr>
      <w:r w:rsidRPr="0052016E">
        <w:rPr>
          <w:rFonts w:ascii="Times New Roman" w:hAnsi="Times New Roman" w:cs="Times New Roman"/>
        </w:rPr>
        <w:t xml:space="preserve">Программа учебной практики ПМ 04. </w:t>
      </w:r>
      <w:r w:rsidRPr="0052016E">
        <w:rPr>
          <w:rFonts w:ascii="Times New Roman" w:hAnsi="Times New Roman"/>
        </w:rPr>
        <w:t>Организация и управление работой обслуживающего персонала теплотехнического оборудования и систем тепло- и топливоснабжения</w:t>
      </w:r>
      <w:r w:rsidRPr="0052016E">
        <w:rPr>
          <w:rFonts w:ascii="Times New Roman" w:hAnsi="Times New Roman" w:cs="Times New Roman"/>
        </w:rPr>
        <w:t xml:space="preserve"> реализуется в учебных кабинетах образовательного учреждения, а также на учебных базах практики иных структурных подразделениях техникума, либо в организациях в специально оборудованных помещениях на основе договоров между организацией, осуществляющей деятельность по образовательной программе соответствующего профиля и Учреждением.</w:t>
      </w:r>
    </w:p>
    <w:p w:rsidR="0052016E" w:rsidRPr="0052016E" w:rsidRDefault="0052016E" w:rsidP="0052016E">
      <w:pPr>
        <w:spacing w:line="240" w:lineRule="auto"/>
        <w:jc w:val="both"/>
        <w:rPr>
          <w:rFonts w:ascii="Times New Roman" w:hAnsi="Times New Roman" w:cs="Times New Roman"/>
        </w:rPr>
      </w:pPr>
      <w:r w:rsidRPr="0052016E">
        <w:rPr>
          <w:rFonts w:ascii="Times New Roman" w:hAnsi="Times New Roman" w:cs="Times New Roman"/>
        </w:rPr>
        <w:t xml:space="preserve">Оборудование рабочих мест проведение учебной практики: </w:t>
      </w:r>
    </w:p>
    <w:p w:rsidR="0052016E" w:rsidRPr="0052016E" w:rsidRDefault="0052016E" w:rsidP="0052016E">
      <w:pPr>
        <w:spacing w:line="240" w:lineRule="auto"/>
        <w:jc w:val="both"/>
        <w:rPr>
          <w:rFonts w:ascii="Times New Roman" w:hAnsi="Times New Roman" w:cs="Times New Roman"/>
        </w:rPr>
      </w:pPr>
      <w:r w:rsidRPr="0052016E">
        <w:rPr>
          <w:rFonts w:ascii="Times New Roman" w:hAnsi="Times New Roman" w:cs="Times New Roman"/>
        </w:rPr>
        <w:t xml:space="preserve">1. Операционные системы Windows, стандартные офисные программы; </w:t>
      </w:r>
    </w:p>
    <w:p w:rsidR="0052016E" w:rsidRPr="0052016E" w:rsidRDefault="0052016E" w:rsidP="0052016E">
      <w:pPr>
        <w:spacing w:line="240" w:lineRule="auto"/>
        <w:jc w:val="both"/>
        <w:rPr>
          <w:rFonts w:ascii="Times New Roman" w:hAnsi="Times New Roman" w:cs="Times New Roman"/>
        </w:rPr>
      </w:pPr>
      <w:r w:rsidRPr="0052016E">
        <w:rPr>
          <w:rFonts w:ascii="Times New Roman" w:hAnsi="Times New Roman" w:cs="Times New Roman"/>
        </w:rPr>
        <w:t xml:space="preserve">2. Мультимедийная установка для показа фильмов, электронных презентаций и слайдов. </w:t>
      </w:r>
    </w:p>
    <w:p w:rsidR="0052016E" w:rsidRPr="0052016E" w:rsidRDefault="0052016E" w:rsidP="0052016E">
      <w:pPr>
        <w:spacing w:line="240" w:lineRule="auto"/>
        <w:jc w:val="both"/>
        <w:rPr>
          <w:rFonts w:ascii="Times New Roman" w:hAnsi="Times New Roman" w:cs="Times New Roman"/>
        </w:rPr>
      </w:pPr>
      <w:r w:rsidRPr="0052016E">
        <w:rPr>
          <w:rFonts w:ascii="Times New Roman" w:hAnsi="Times New Roman" w:cs="Times New Roman"/>
        </w:rPr>
        <w:t>3. Доска, стол преподавательский, парты, стулья, стул.</w:t>
      </w:r>
    </w:p>
    <w:p w:rsidR="0052016E" w:rsidRPr="0052016E" w:rsidRDefault="0052016E" w:rsidP="0052016E">
      <w:pPr>
        <w:spacing w:line="240" w:lineRule="auto"/>
        <w:rPr>
          <w:rFonts w:ascii="Times New Roman" w:hAnsi="Times New Roman" w:cs="Times New Roman"/>
          <w:b/>
        </w:rPr>
      </w:pPr>
    </w:p>
    <w:p w:rsidR="0052016E" w:rsidRPr="0052016E" w:rsidRDefault="0052016E" w:rsidP="0052016E">
      <w:pPr>
        <w:spacing w:after="0" w:line="240" w:lineRule="auto"/>
        <w:rPr>
          <w:rFonts w:ascii="Times New Roman" w:hAnsi="Times New Roman" w:cs="Times New Roman"/>
          <w:b/>
        </w:rPr>
      </w:pPr>
      <w:r w:rsidRPr="0052016E">
        <w:rPr>
          <w:rFonts w:ascii="Times New Roman" w:hAnsi="Times New Roman" w:cs="Times New Roman"/>
          <w:b/>
        </w:rPr>
        <w:t>3.2. Информационное обеспечение обучения:</w:t>
      </w:r>
    </w:p>
    <w:p w:rsidR="0052016E" w:rsidRPr="0052016E" w:rsidRDefault="0052016E" w:rsidP="0052016E">
      <w:pPr>
        <w:pStyle w:val="author"/>
        <w:shd w:val="clear" w:color="auto" w:fill="FFFFFF"/>
        <w:spacing w:before="0" w:beforeAutospacing="0" w:after="0" w:afterAutospacing="0"/>
        <w:jc w:val="both"/>
        <w:rPr>
          <w:color w:val="000000"/>
          <w:sz w:val="16"/>
          <w:szCs w:val="18"/>
        </w:rPr>
      </w:pPr>
      <w:r w:rsidRPr="0052016E">
        <w:rPr>
          <w:szCs w:val="28"/>
        </w:rPr>
        <w:t>Основные источники</w:t>
      </w:r>
      <w:r w:rsidRPr="0052016E">
        <w:rPr>
          <w:color w:val="000000"/>
          <w:sz w:val="16"/>
          <w:szCs w:val="18"/>
        </w:rPr>
        <w:t>:</w:t>
      </w:r>
    </w:p>
    <w:p w:rsidR="0052016E" w:rsidRPr="0052016E" w:rsidRDefault="0052016E" w:rsidP="0052016E">
      <w:pPr>
        <w:pStyle w:val="author"/>
        <w:shd w:val="clear" w:color="auto" w:fill="FFFFFF"/>
        <w:spacing w:before="0" w:beforeAutospacing="0" w:after="30" w:afterAutospacing="0"/>
        <w:jc w:val="both"/>
        <w:rPr>
          <w:color w:val="000000"/>
          <w:sz w:val="18"/>
          <w:szCs w:val="18"/>
        </w:rPr>
      </w:pPr>
    </w:p>
    <w:p w:rsidR="0052016E" w:rsidRPr="0052016E" w:rsidRDefault="0052016E" w:rsidP="0052016E">
      <w:pPr>
        <w:pStyle w:val="a7"/>
        <w:numPr>
          <w:ilvl w:val="0"/>
          <w:numId w:val="3"/>
        </w:numPr>
        <w:spacing w:after="0" w:line="240" w:lineRule="auto"/>
        <w:jc w:val="both"/>
        <w:rPr>
          <w:rFonts w:ascii="Times New Roman" w:hAnsi="Times New Roman"/>
          <w:b/>
          <w:sz w:val="24"/>
          <w:szCs w:val="24"/>
        </w:rPr>
      </w:pPr>
      <w:r w:rsidRPr="0052016E">
        <w:rPr>
          <w:rFonts w:ascii="Times New Roman" w:hAnsi="Times New Roman"/>
          <w:iCs/>
          <w:sz w:val="24"/>
          <w:szCs w:val="24"/>
        </w:rPr>
        <w:t xml:space="preserve">Коршунов, В. В. </w:t>
      </w:r>
      <w:r w:rsidRPr="0052016E">
        <w:rPr>
          <w:rFonts w:ascii="Times New Roman" w:hAnsi="Times New Roman"/>
          <w:sz w:val="24"/>
          <w:szCs w:val="24"/>
        </w:rPr>
        <w:t>Экономика организации</w:t>
      </w:r>
      <w:proofErr w:type="gramStart"/>
      <w:r w:rsidRPr="0052016E">
        <w:rPr>
          <w:rFonts w:ascii="Times New Roman" w:hAnsi="Times New Roman"/>
          <w:sz w:val="24"/>
          <w:szCs w:val="24"/>
        </w:rPr>
        <w:t xml:space="preserve"> :</w:t>
      </w:r>
      <w:proofErr w:type="gramEnd"/>
      <w:r w:rsidRPr="0052016E">
        <w:rPr>
          <w:rFonts w:ascii="Times New Roman" w:hAnsi="Times New Roman"/>
          <w:sz w:val="24"/>
          <w:szCs w:val="24"/>
        </w:rPr>
        <w:t xml:space="preserve"> учебник и практикум для СПО / В. В. Коршунов. — 4-е изд., перераб. и доп. — М. : Издательство Юрайт, 2017. –(в  электронном формате). </w:t>
      </w:r>
      <w:r w:rsidRPr="0052016E">
        <w:rPr>
          <w:rFonts w:ascii="Times New Roman" w:hAnsi="Times New Roman"/>
          <w:b/>
          <w:sz w:val="24"/>
          <w:szCs w:val="24"/>
        </w:rPr>
        <w:t xml:space="preserve"> </w:t>
      </w:r>
    </w:p>
    <w:p w:rsidR="0052016E" w:rsidRPr="0052016E" w:rsidRDefault="0052016E" w:rsidP="0052016E">
      <w:pPr>
        <w:pStyle w:val="2"/>
        <w:keepLines/>
        <w:numPr>
          <w:ilvl w:val="0"/>
          <w:numId w:val="3"/>
        </w:numPr>
        <w:spacing w:before="0" w:after="0"/>
        <w:contextualSpacing/>
        <w:jc w:val="both"/>
        <w:rPr>
          <w:rFonts w:ascii="Times New Roman" w:hAnsi="Times New Roman"/>
          <w:b w:val="0"/>
          <w:sz w:val="24"/>
          <w:szCs w:val="24"/>
        </w:rPr>
      </w:pPr>
      <w:r w:rsidRPr="0052016E">
        <w:rPr>
          <w:rFonts w:ascii="Times New Roman" w:hAnsi="Times New Roman"/>
          <w:b w:val="0"/>
          <w:sz w:val="24"/>
          <w:szCs w:val="24"/>
        </w:rPr>
        <w:t xml:space="preserve">А. М. Лазаренков, Л. П. Филянович, В. П. Бубнов Охрана труда в энергетической отрасли: учебник : 2-е изд., </w:t>
      </w:r>
      <w:proofErr w:type="gramStart"/>
      <w:r w:rsidRPr="0052016E">
        <w:rPr>
          <w:rFonts w:ascii="Times New Roman" w:hAnsi="Times New Roman"/>
          <w:b w:val="0"/>
          <w:sz w:val="24"/>
          <w:szCs w:val="24"/>
        </w:rPr>
        <w:t>доп</w:t>
      </w:r>
      <w:proofErr w:type="gramEnd"/>
      <w:r w:rsidRPr="0052016E">
        <w:rPr>
          <w:rFonts w:ascii="Times New Roman" w:hAnsi="Times New Roman"/>
          <w:b w:val="0"/>
          <w:sz w:val="24"/>
          <w:szCs w:val="24"/>
        </w:rPr>
        <w:t xml:space="preserve"> и перераб.— 2017. — 672 стр.</w:t>
      </w:r>
    </w:p>
    <w:p w:rsidR="0052016E" w:rsidRPr="0052016E" w:rsidRDefault="0052016E" w:rsidP="0052016E">
      <w:pPr>
        <w:pStyle w:val="author"/>
        <w:numPr>
          <w:ilvl w:val="0"/>
          <w:numId w:val="3"/>
        </w:numPr>
        <w:shd w:val="clear" w:color="auto" w:fill="FFFFFF"/>
        <w:spacing w:before="0" w:beforeAutospacing="0" w:after="0" w:afterAutospacing="0"/>
        <w:contextualSpacing/>
        <w:jc w:val="both"/>
      </w:pPr>
      <w:r w:rsidRPr="0052016E">
        <w:rPr>
          <w:i/>
          <w:iCs/>
        </w:rPr>
        <w:t xml:space="preserve">Беляков, Г. И. </w:t>
      </w:r>
      <w:r w:rsidRPr="0052016E">
        <w:t>Охрана труда и техника безопасности</w:t>
      </w:r>
      <w:proofErr w:type="gramStart"/>
      <w:r w:rsidRPr="0052016E">
        <w:t xml:space="preserve"> :</w:t>
      </w:r>
      <w:proofErr w:type="gramEnd"/>
      <w:r w:rsidRPr="0052016E">
        <w:t xml:space="preserve"> учебник для среднего профессионального образования / Г. И. Беляков. — 3-е изд., перераб. и доп. — Москва : Издательство Юрайт, 2018. — 404 с. — (Профессиональное образование).— Текст</w:t>
      </w:r>
      <w:proofErr w:type="gramStart"/>
      <w:r w:rsidRPr="0052016E">
        <w:t xml:space="preserve"> :</w:t>
      </w:r>
      <w:proofErr w:type="gramEnd"/>
      <w:r w:rsidRPr="0052016E">
        <w:t xml:space="preserve"> электронный // ЭБС Юрайт [сайт]. — URL: </w:t>
      </w:r>
      <w:hyperlink r:id="rId9" w:tgtFrame="_blank" w:history="1">
        <w:r w:rsidRPr="0052016E">
          <w:rPr>
            <w:rStyle w:val="a8"/>
            <w:color w:val="auto"/>
          </w:rPr>
          <w:t>https://biblio-online.ru/bcode/413896</w:t>
        </w:r>
      </w:hyperlink>
      <w:r w:rsidRPr="0052016E">
        <w:t xml:space="preserve"> (дата обращения: 04.10.2020).</w:t>
      </w:r>
    </w:p>
    <w:p w:rsidR="0052016E" w:rsidRPr="0052016E" w:rsidRDefault="0052016E" w:rsidP="0052016E">
      <w:pPr>
        <w:pStyle w:val="a7"/>
        <w:numPr>
          <w:ilvl w:val="0"/>
          <w:numId w:val="3"/>
        </w:numPr>
        <w:shd w:val="clear" w:color="auto" w:fill="FFFFFF"/>
        <w:spacing w:after="0" w:line="240" w:lineRule="auto"/>
        <w:jc w:val="both"/>
        <w:rPr>
          <w:rFonts w:ascii="Times New Roman" w:hAnsi="Times New Roman"/>
          <w:sz w:val="24"/>
          <w:szCs w:val="24"/>
        </w:rPr>
      </w:pPr>
      <w:r w:rsidRPr="0052016E">
        <w:rPr>
          <w:rFonts w:ascii="Times New Roman" w:hAnsi="Times New Roman"/>
          <w:sz w:val="24"/>
          <w:szCs w:val="24"/>
        </w:rPr>
        <w:t xml:space="preserve">Татьяна Попова: Охрана труда. Учебное пособие. ФГОС СПО Издательство: </w:t>
      </w:r>
      <w:hyperlink r:id="rId10" w:history="1">
        <w:r w:rsidRPr="0052016E">
          <w:rPr>
            <w:rStyle w:val="a8"/>
            <w:rFonts w:ascii="Times New Roman" w:hAnsi="Times New Roman"/>
            <w:color w:val="auto"/>
            <w:sz w:val="24"/>
            <w:szCs w:val="24"/>
          </w:rPr>
          <w:t>Феникс</w:t>
        </w:r>
      </w:hyperlink>
      <w:r w:rsidRPr="0052016E">
        <w:rPr>
          <w:rFonts w:ascii="Times New Roman" w:hAnsi="Times New Roman"/>
          <w:sz w:val="24"/>
          <w:szCs w:val="24"/>
        </w:rPr>
        <w:t>, 2017 г.</w:t>
      </w:r>
    </w:p>
    <w:p w:rsidR="0052016E" w:rsidRPr="0052016E" w:rsidRDefault="0052016E" w:rsidP="0052016E">
      <w:pPr>
        <w:pStyle w:val="author"/>
        <w:shd w:val="clear" w:color="auto" w:fill="FFFFFF"/>
        <w:spacing w:before="0" w:beforeAutospacing="0" w:after="0" w:afterAutospacing="0"/>
        <w:contextualSpacing/>
        <w:jc w:val="both"/>
      </w:pPr>
    </w:p>
    <w:p w:rsidR="0052016E" w:rsidRPr="0052016E" w:rsidRDefault="0052016E" w:rsidP="0052016E">
      <w:pPr>
        <w:pStyle w:val="author"/>
        <w:shd w:val="clear" w:color="auto" w:fill="FFFFFF"/>
        <w:spacing w:before="0" w:beforeAutospacing="0" w:after="0" w:afterAutospacing="0"/>
        <w:contextualSpacing/>
        <w:jc w:val="both"/>
      </w:pPr>
    </w:p>
    <w:p w:rsidR="0052016E" w:rsidRPr="0052016E" w:rsidRDefault="0052016E" w:rsidP="0052016E">
      <w:pPr>
        <w:spacing w:line="240" w:lineRule="auto"/>
        <w:contextualSpacing/>
        <w:jc w:val="both"/>
        <w:rPr>
          <w:rFonts w:ascii="Times New Roman" w:hAnsi="Times New Roman" w:cs="Times New Roman"/>
        </w:rPr>
      </w:pPr>
      <w:r w:rsidRPr="0052016E">
        <w:rPr>
          <w:rFonts w:ascii="Times New Roman" w:hAnsi="Times New Roman" w:cs="Times New Roman"/>
        </w:rPr>
        <w:t>2. Дополнительные источники:</w:t>
      </w:r>
    </w:p>
    <w:p w:rsidR="0052016E" w:rsidRPr="0052016E" w:rsidRDefault="0052016E" w:rsidP="0052016E">
      <w:pPr>
        <w:numPr>
          <w:ilvl w:val="0"/>
          <w:numId w:val="4"/>
        </w:numPr>
        <w:spacing w:after="0" w:line="240" w:lineRule="auto"/>
        <w:contextualSpacing/>
        <w:jc w:val="both"/>
        <w:rPr>
          <w:rFonts w:ascii="Times New Roman" w:hAnsi="Times New Roman" w:cs="Times New Roman"/>
        </w:rPr>
      </w:pPr>
      <w:r w:rsidRPr="0052016E">
        <w:rPr>
          <w:rFonts w:ascii="Times New Roman" w:hAnsi="Times New Roman" w:cs="Times New Roman"/>
        </w:rPr>
        <w:t xml:space="preserve">Информационно правовой портал </w:t>
      </w:r>
      <w:hyperlink r:id="rId11" w:history="1">
        <w:r w:rsidRPr="0052016E">
          <w:rPr>
            <w:rFonts w:ascii="Times New Roman" w:hAnsi="Times New Roman" w:cs="Times New Roman"/>
          </w:rPr>
          <w:t>http://konsultant.ru/</w:t>
        </w:r>
      </w:hyperlink>
    </w:p>
    <w:p w:rsidR="0052016E" w:rsidRPr="0052016E" w:rsidRDefault="0052016E" w:rsidP="0052016E">
      <w:pPr>
        <w:numPr>
          <w:ilvl w:val="0"/>
          <w:numId w:val="4"/>
        </w:numPr>
        <w:spacing w:after="0" w:line="240" w:lineRule="auto"/>
        <w:contextualSpacing/>
        <w:jc w:val="both"/>
        <w:rPr>
          <w:rFonts w:ascii="Times New Roman" w:hAnsi="Times New Roman" w:cs="Times New Roman"/>
        </w:rPr>
      </w:pPr>
      <w:r w:rsidRPr="0052016E">
        <w:rPr>
          <w:rFonts w:ascii="Times New Roman" w:hAnsi="Times New Roman" w:cs="Times New Roman"/>
        </w:rPr>
        <w:t xml:space="preserve">Информационно правовой портал </w:t>
      </w:r>
      <w:hyperlink r:id="rId12" w:history="1">
        <w:r w:rsidRPr="0052016E">
          <w:rPr>
            <w:rFonts w:ascii="Times New Roman" w:hAnsi="Times New Roman" w:cs="Times New Roman"/>
          </w:rPr>
          <w:t>http://www.garant.ru/</w:t>
        </w:r>
      </w:hyperlink>
    </w:p>
    <w:p w:rsidR="0052016E" w:rsidRPr="0052016E" w:rsidRDefault="0052016E" w:rsidP="0052016E">
      <w:pPr>
        <w:numPr>
          <w:ilvl w:val="0"/>
          <w:numId w:val="4"/>
        </w:numPr>
        <w:spacing w:after="0" w:line="240" w:lineRule="auto"/>
        <w:contextualSpacing/>
        <w:jc w:val="both"/>
        <w:rPr>
          <w:rFonts w:ascii="Times New Roman" w:hAnsi="Times New Roman" w:cs="Times New Roman"/>
        </w:rPr>
      </w:pPr>
      <w:r w:rsidRPr="0052016E">
        <w:rPr>
          <w:rFonts w:ascii="Times New Roman" w:hAnsi="Times New Roman" w:cs="Times New Roman"/>
        </w:rPr>
        <w:t xml:space="preserve">Официальный сайт Министерства Финансов Российской Федерации </w:t>
      </w:r>
      <w:hyperlink r:id="rId13" w:history="1">
        <w:r w:rsidRPr="0052016E">
          <w:rPr>
            <w:rFonts w:ascii="Times New Roman" w:hAnsi="Times New Roman" w:cs="Times New Roman"/>
          </w:rPr>
          <w:t>https://www.minfin.ru/</w:t>
        </w:r>
      </w:hyperlink>
      <w:r w:rsidRPr="0052016E">
        <w:rPr>
          <w:rFonts w:ascii="Times New Roman" w:hAnsi="Times New Roman" w:cs="Times New Roman"/>
        </w:rPr>
        <w:t xml:space="preserve"> </w:t>
      </w:r>
    </w:p>
    <w:p w:rsidR="0052016E" w:rsidRPr="0052016E" w:rsidRDefault="0052016E" w:rsidP="0052016E">
      <w:pPr>
        <w:numPr>
          <w:ilvl w:val="0"/>
          <w:numId w:val="4"/>
        </w:numPr>
        <w:spacing w:after="0" w:line="240" w:lineRule="auto"/>
        <w:contextualSpacing/>
        <w:jc w:val="both"/>
        <w:rPr>
          <w:rFonts w:ascii="Times New Roman" w:hAnsi="Times New Roman" w:cs="Times New Roman"/>
        </w:rPr>
      </w:pPr>
      <w:r w:rsidRPr="0052016E">
        <w:rPr>
          <w:rFonts w:ascii="Times New Roman" w:hAnsi="Times New Roman" w:cs="Times New Roman"/>
        </w:rPr>
        <w:t xml:space="preserve">Официальный сайт Центрального Банка Российской Федерации </w:t>
      </w:r>
      <w:hyperlink r:id="rId14" w:history="1">
        <w:r w:rsidRPr="0052016E">
          <w:rPr>
            <w:rFonts w:ascii="Times New Roman" w:hAnsi="Times New Roman" w:cs="Times New Roman"/>
          </w:rPr>
          <w:t>http://www.cbr.ru/</w:t>
        </w:r>
      </w:hyperlink>
    </w:p>
    <w:p w:rsidR="0052016E" w:rsidRPr="0052016E" w:rsidRDefault="0052016E" w:rsidP="0052016E">
      <w:pPr>
        <w:pStyle w:val="a7"/>
        <w:numPr>
          <w:ilvl w:val="0"/>
          <w:numId w:val="4"/>
        </w:numPr>
        <w:spacing w:after="0" w:line="240" w:lineRule="auto"/>
        <w:jc w:val="both"/>
        <w:rPr>
          <w:rFonts w:ascii="Times New Roman" w:hAnsi="Times New Roman"/>
          <w:sz w:val="24"/>
          <w:szCs w:val="24"/>
        </w:rPr>
      </w:pPr>
      <w:r w:rsidRPr="0052016E">
        <w:rPr>
          <w:rFonts w:ascii="Times New Roman" w:hAnsi="Times New Roman"/>
          <w:sz w:val="24"/>
          <w:szCs w:val="24"/>
        </w:rPr>
        <w:t xml:space="preserve">Официальный сайт Президента России - </w:t>
      </w:r>
      <w:hyperlink r:id="rId15" w:history="1">
        <w:r w:rsidRPr="0052016E">
          <w:rPr>
            <w:rFonts w:ascii="Times New Roman" w:hAnsi="Times New Roman"/>
            <w:sz w:val="24"/>
            <w:szCs w:val="24"/>
          </w:rPr>
          <w:t>http://www.kremlin.ru</w:t>
        </w:r>
      </w:hyperlink>
    </w:p>
    <w:p w:rsidR="0052016E" w:rsidRPr="0052016E" w:rsidRDefault="0052016E" w:rsidP="0052016E">
      <w:pPr>
        <w:pStyle w:val="a7"/>
        <w:numPr>
          <w:ilvl w:val="0"/>
          <w:numId w:val="4"/>
        </w:numPr>
        <w:autoSpaceDE w:val="0"/>
        <w:autoSpaceDN w:val="0"/>
        <w:adjustRightInd w:val="0"/>
        <w:spacing w:after="0" w:line="240" w:lineRule="auto"/>
        <w:jc w:val="both"/>
        <w:rPr>
          <w:rFonts w:ascii="Times New Roman" w:hAnsi="Times New Roman"/>
          <w:sz w:val="24"/>
          <w:szCs w:val="24"/>
        </w:rPr>
      </w:pPr>
      <w:r w:rsidRPr="0052016E">
        <w:rPr>
          <w:rFonts w:ascii="Times New Roman" w:eastAsia="TimesNewRomanPSMT" w:hAnsi="Times New Roman"/>
          <w:sz w:val="24"/>
          <w:szCs w:val="24"/>
        </w:rPr>
        <w:t xml:space="preserve">В. Т. Медведев, С. Г. Новиков, А.В.Каралюнец, Т.Н.Маслова. </w:t>
      </w:r>
      <w:r w:rsidRPr="0052016E">
        <w:rPr>
          <w:rFonts w:ascii="Times New Roman" w:eastAsia="TimesNewRomanPS-BoldMT" w:hAnsi="Times New Roman"/>
          <w:bCs/>
          <w:sz w:val="24"/>
          <w:szCs w:val="24"/>
        </w:rPr>
        <w:t xml:space="preserve">Охрана </w:t>
      </w:r>
      <w:r w:rsidRPr="0052016E">
        <w:rPr>
          <w:rFonts w:ascii="Times New Roman" w:eastAsia="TimesNewRomanPSMT" w:hAnsi="Times New Roman"/>
          <w:sz w:val="24"/>
          <w:szCs w:val="24"/>
        </w:rPr>
        <w:t>труда и промышленная экология: учебник для студ.0-92 учреждений сред</w:t>
      </w:r>
      <w:proofErr w:type="gramStart"/>
      <w:r w:rsidRPr="0052016E">
        <w:rPr>
          <w:rFonts w:ascii="Times New Roman" w:eastAsia="TimesNewRomanPSMT" w:hAnsi="Times New Roman"/>
          <w:sz w:val="24"/>
          <w:szCs w:val="24"/>
        </w:rPr>
        <w:t>.</w:t>
      </w:r>
      <w:proofErr w:type="gramEnd"/>
      <w:r w:rsidRPr="0052016E">
        <w:rPr>
          <w:rFonts w:ascii="Times New Roman" w:eastAsia="TimesNewRomanPSMT" w:hAnsi="Times New Roman"/>
          <w:sz w:val="24"/>
          <w:szCs w:val="24"/>
        </w:rPr>
        <w:t xml:space="preserve"> </w:t>
      </w:r>
      <w:proofErr w:type="gramStart"/>
      <w:r w:rsidRPr="0052016E">
        <w:rPr>
          <w:rFonts w:ascii="Times New Roman" w:eastAsia="TimesNewRomanPSMT" w:hAnsi="Times New Roman"/>
          <w:sz w:val="24"/>
          <w:szCs w:val="24"/>
        </w:rPr>
        <w:t>п</w:t>
      </w:r>
      <w:proofErr w:type="gramEnd"/>
      <w:r w:rsidRPr="0052016E">
        <w:rPr>
          <w:rFonts w:ascii="Times New Roman" w:eastAsia="TimesNewRomanPSMT" w:hAnsi="Times New Roman"/>
          <w:sz w:val="24"/>
          <w:szCs w:val="24"/>
        </w:rPr>
        <w:t>роф. образования /. — 4-е изд., стер. — М.</w:t>
      </w:r>
      <w:proofErr w:type="gramStart"/>
      <w:r w:rsidRPr="0052016E">
        <w:rPr>
          <w:rFonts w:ascii="Times New Roman" w:eastAsia="TimesNewRomanPSMT" w:hAnsi="Times New Roman"/>
          <w:sz w:val="24"/>
          <w:szCs w:val="24"/>
        </w:rPr>
        <w:t xml:space="preserve"> :</w:t>
      </w:r>
      <w:proofErr w:type="gramEnd"/>
      <w:r w:rsidRPr="0052016E">
        <w:rPr>
          <w:rFonts w:ascii="Times New Roman" w:eastAsia="TimesNewRomanPSMT" w:hAnsi="Times New Roman"/>
          <w:sz w:val="24"/>
          <w:szCs w:val="24"/>
        </w:rPr>
        <w:t>Издательский центр «Академия», 2016. — 416 с.</w:t>
      </w:r>
    </w:p>
    <w:p w:rsidR="0052016E" w:rsidRPr="0052016E" w:rsidRDefault="0052016E" w:rsidP="0052016E">
      <w:pPr>
        <w:pStyle w:val="1"/>
        <w:numPr>
          <w:ilvl w:val="0"/>
          <w:numId w:val="4"/>
        </w:numPr>
        <w:autoSpaceDE w:val="0"/>
        <w:autoSpaceDN w:val="0"/>
        <w:spacing w:before="0" w:after="0"/>
        <w:contextualSpacing/>
        <w:jc w:val="both"/>
        <w:rPr>
          <w:rFonts w:ascii="Times New Roman" w:hAnsi="Times New Roman"/>
          <w:b w:val="0"/>
          <w:sz w:val="22"/>
        </w:rPr>
      </w:pPr>
      <w:r w:rsidRPr="0052016E">
        <w:rPr>
          <w:rFonts w:ascii="Times New Roman" w:hAnsi="Times New Roman"/>
          <w:b w:val="0"/>
          <w:sz w:val="22"/>
        </w:rPr>
        <w:t xml:space="preserve">Правила по охране труда при эксплуатации тепловых энергоустановок. Методические рекомендации издательство:  </w:t>
      </w:r>
      <w:hyperlink r:id="rId16" w:history="1">
        <w:r w:rsidRPr="0052016E">
          <w:rPr>
            <w:rStyle w:val="a8"/>
            <w:rFonts w:ascii="Times New Roman" w:hAnsi="Times New Roman"/>
            <w:b w:val="0"/>
            <w:color w:val="auto"/>
            <w:sz w:val="22"/>
          </w:rPr>
          <w:t>Альфа-Пресс</w:t>
        </w:r>
      </w:hyperlink>
      <w:r w:rsidRPr="0052016E">
        <w:rPr>
          <w:rFonts w:ascii="Times New Roman" w:hAnsi="Times New Roman"/>
          <w:b w:val="0"/>
          <w:sz w:val="22"/>
        </w:rPr>
        <w:t xml:space="preserve">, 2016 г. </w:t>
      </w:r>
      <w:hyperlink r:id="rId17" w:history="1">
        <w:r w:rsidRPr="0052016E">
          <w:rPr>
            <w:rStyle w:val="a8"/>
            <w:rFonts w:ascii="Times New Roman" w:hAnsi="Times New Roman"/>
            <w:b w:val="0"/>
            <w:color w:val="auto"/>
            <w:sz w:val="22"/>
          </w:rPr>
          <w:t>https://www.labirint.ru/books/529001/</w:t>
        </w:r>
      </w:hyperlink>
    </w:p>
    <w:p w:rsidR="0052016E" w:rsidRPr="0052016E" w:rsidRDefault="0052016E" w:rsidP="0052016E">
      <w:pPr>
        <w:pStyle w:val="Default"/>
        <w:numPr>
          <w:ilvl w:val="0"/>
          <w:numId w:val="4"/>
        </w:numPr>
        <w:contextualSpacing/>
        <w:jc w:val="both"/>
        <w:rPr>
          <w:color w:val="auto"/>
        </w:rPr>
      </w:pPr>
      <w:r w:rsidRPr="0052016E">
        <w:rPr>
          <w:color w:val="auto"/>
        </w:rPr>
        <w:t xml:space="preserve">Охрана труда. Онлайн учебник. </w:t>
      </w:r>
      <w:hyperlink r:id="rId18" w:history="1">
        <w:r w:rsidRPr="0052016E">
          <w:rPr>
            <w:rStyle w:val="a8"/>
            <w:color w:val="auto"/>
          </w:rPr>
          <w:t>https://laborprotection.3dn.ru/home.html</w:t>
        </w:r>
      </w:hyperlink>
    </w:p>
    <w:p w:rsidR="0052016E" w:rsidRPr="0052016E" w:rsidRDefault="0052016E" w:rsidP="0052016E">
      <w:pPr>
        <w:pStyle w:val="Default"/>
        <w:numPr>
          <w:ilvl w:val="0"/>
          <w:numId w:val="4"/>
        </w:numPr>
        <w:contextualSpacing/>
        <w:jc w:val="both"/>
        <w:rPr>
          <w:color w:val="auto"/>
        </w:rPr>
      </w:pPr>
      <w:r w:rsidRPr="0052016E">
        <w:rPr>
          <w:color w:val="auto"/>
        </w:rPr>
        <w:t>ФЗ-181 об основах охраны труда в Российской Федерации – статус на 2018 год</w:t>
      </w:r>
    </w:p>
    <w:p w:rsidR="0052016E" w:rsidRPr="0052016E" w:rsidRDefault="0052016E" w:rsidP="0052016E">
      <w:pPr>
        <w:pStyle w:val="Default"/>
        <w:numPr>
          <w:ilvl w:val="0"/>
          <w:numId w:val="4"/>
        </w:numPr>
        <w:contextualSpacing/>
        <w:jc w:val="both"/>
        <w:rPr>
          <w:color w:val="auto"/>
        </w:rPr>
      </w:pPr>
      <w:r w:rsidRPr="0052016E">
        <w:rPr>
          <w:color w:val="auto"/>
        </w:rPr>
        <w:lastRenderedPageBreak/>
        <w:t xml:space="preserve">Трудовой кодекс Российской Федерации от 30.12. 2001 № 197-ФЗ (в ред. ФЗ от 24.07.2002 № 07-ФЗ, от 25.07.2002 № 116-ФЗ, от 30.06.2003 № 86-ФЗ, </w:t>
      </w:r>
      <w:proofErr w:type="gramStart"/>
      <w:r w:rsidRPr="0052016E">
        <w:rPr>
          <w:color w:val="auto"/>
        </w:rPr>
        <w:t>от</w:t>
      </w:r>
      <w:proofErr w:type="gramEnd"/>
      <w:r w:rsidRPr="0052016E">
        <w:rPr>
          <w:color w:val="auto"/>
        </w:rPr>
        <w:t xml:space="preserve"> 27.04.2004 № 32-ФЗ, от 22.08.2004 № 122-ФЗ, от 29.12.2004 №201-ФЗ, от 30.06.2006 № 90-ФЗ) </w:t>
      </w:r>
    </w:p>
    <w:p w:rsidR="0052016E" w:rsidRPr="0052016E" w:rsidRDefault="0052016E" w:rsidP="0052016E">
      <w:pPr>
        <w:pStyle w:val="Default"/>
        <w:numPr>
          <w:ilvl w:val="0"/>
          <w:numId w:val="4"/>
        </w:numPr>
        <w:contextualSpacing/>
        <w:jc w:val="both"/>
        <w:rPr>
          <w:color w:val="auto"/>
        </w:rPr>
      </w:pPr>
      <w:proofErr w:type="gramStart"/>
      <w:r w:rsidRPr="0052016E">
        <w:rPr>
          <w:b/>
          <w:bCs/>
          <w:color w:val="auto"/>
        </w:rPr>
        <w:t xml:space="preserve">. </w:t>
      </w:r>
      <w:r w:rsidRPr="0052016E">
        <w:rPr>
          <w:color w:val="auto"/>
        </w:rPr>
        <w:t xml:space="preserve">Федеральный закон «Об обязательном социальном страховании от несчастных случаев на производстве и профессиональных заболеваний» от 24.07.1998 № 125-ФЗ (в ред. Федеральных законов от 17.07.1999 № 181-ФЗ, от 25.10.2001 № 141-ФЗ, от 30.12.2001 № 196-ФЗ, ТК РФ от 30.12.2001 № 197-ФЗ, Федерального закона от 26.11.2002 № 152-ФЗ, с изм., внесенными Федеральными законами 02.10.2000 № 10-ФЗ, от 11.02.2002 № 17-ФЗ, от 08.02.2003 № 25-ФЗ, </w:t>
      </w:r>
      <w:proofErr w:type="gramEnd"/>
    </w:p>
    <w:p w:rsidR="0052016E" w:rsidRPr="0052016E" w:rsidRDefault="0052016E" w:rsidP="0052016E">
      <w:pPr>
        <w:pStyle w:val="Default"/>
        <w:numPr>
          <w:ilvl w:val="0"/>
          <w:numId w:val="4"/>
        </w:numPr>
        <w:contextualSpacing/>
        <w:jc w:val="both"/>
        <w:rPr>
          <w:color w:val="auto"/>
        </w:rPr>
      </w:pPr>
      <w:r w:rsidRPr="0052016E">
        <w:rPr>
          <w:b/>
          <w:bCs/>
          <w:color w:val="auto"/>
        </w:rPr>
        <w:t xml:space="preserve">. </w:t>
      </w:r>
      <w:r w:rsidRPr="0052016E">
        <w:rPr>
          <w:color w:val="auto"/>
        </w:rPr>
        <w:t xml:space="preserve">Федеральный закон «О лечении застрахованных, осуществляемых на территории РФ непосредственно после несчастного случая на производстве до восстановления трудоспособности или установления стойкой утраты профессиональной трудоспособности» от 07.07.2003 № 118-ФЗ </w:t>
      </w:r>
    </w:p>
    <w:p w:rsidR="0052016E" w:rsidRPr="0052016E" w:rsidRDefault="0052016E" w:rsidP="0052016E">
      <w:pPr>
        <w:pStyle w:val="Default"/>
        <w:numPr>
          <w:ilvl w:val="0"/>
          <w:numId w:val="4"/>
        </w:numPr>
        <w:contextualSpacing/>
        <w:jc w:val="both"/>
        <w:rPr>
          <w:color w:val="auto"/>
        </w:rPr>
      </w:pPr>
      <w:r w:rsidRPr="0052016E">
        <w:rPr>
          <w:b/>
          <w:bCs/>
          <w:color w:val="auto"/>
        </w:rPr>
        <w:t xml:space="preserve"> </w:t>
      </w:r>
      <w:r w:rsidRPr="0052016E">
        <w:rPr>
          <w:color w:val="auto"/>
        </w:rPr>
        <w:t xml:space="preserve">Федеральный закон «Об отдельных вопросах исчисления и выплаты пособий по временной нетрудоспособности, по беременности и родам и размерах страхового обеспечения по обязательному социальному страхованию от несчастных случаев на производстве и профессиональных заболеваний» от 22.12.2005 № 180 – ФЗ </w:t>
      </w:r>
    </w:p>
    <w:p w:rsidR="0052016E" w:rsidRPr="0052016E" w:rsidRDefault="0052016E" w:rsidP="0052016E">
      <w:pPr>
        <w:pStyle w:val="Default"/>
        <w:numPr>
          <w:ilvl w:val="0"/>
          <w:numId w:val="4"/>
        </w:numPr>
        <w:contextualSpacing/>
        <w:jc w:val="both"/>
        <w:rPr>
          <w:color w:val="auto"/>
        </w:rPr>
      </w:pPr>
      <w:r w:rsidRPr="0052016E">
        <w:rPr>
          <w:b/>
          <w:bCs/>
          <w:color w:val="auto"/>
        </w:rPr>
        <w:t xml:space="preserve"> </w:t>
      </w:r>
      <w:r w:rsidRPr="0052016E">
        <w:rPr>
          <w:color w:val="auto"/>
        </w:rPr>
        <w:t xml:space="preserve">Постановление Правительства РФ «Правила установления степени утраты профессиональной трудоспособности в результате несчастных случаев на производстве и профессиональных заболеваний» от 16.10.2000 № 789 </w:t>
      </w:r>
    </w:p>
    <w:p w:rsidR="0052016E" w:rsidRPr="0052016E" w:rsidRDefault="0052016E" w:rsidP="0052016E">
      <w:pPr>
        <w:pStyle w:val="Default"/>
        <w:numPr>
          <w:ilvl w:val="0"/>
          <w:numId w:val="4"/>
        </w:numPr>
        <w:contextualSpacing/>
        <w:jc w:val="both"/>
        <w:rPr>
          <w:color w:val="auto"/>
        </w:rPr>
      </w:pPr>
      <w:r w:rsidRPr="0052016E">
        <w:rPr>
          <w:b/>
          <w:bCs/>
          <w:color w:val="auto"/>
        </w:rPr>
        <w:t xml:space="preserve"> </w:t>
      </w:r>
      <w:r w:rsidRPr="0052016E">
        <w:rPr>
          <w:color w:val="auto"/>
        </w:rPr>
        <w:t xml:space="preserve">Постановление Правительства РФ «Порядок оплаты дополнительных расходов на медицинскую, социальную и профессиональную реабилитацию лиц, пострадавших в результате несчастных случаев на производстве и профессиональных заболеваний» от 28.04.2001 № 332 </w:t>
      </w:r>
    </w:p>
    <w:p w:rsidR="0052016E" w:rsidRPr="0052016E" w:rsidRDefault="0052016E" w:rsidP="0052016E">
      <w:pPr>
        <w:pStyle w:val="s3"/>
        <w:numPr>
          <w:ilvl w:val="0"/>
          <w:numId w:val="4"/>
        </w:numPr>
        <w:spacing w:before="0" w:beforeAutospacing="0" w:after="0" w:afterAutospacing="0"/>
        <w:contextualSpacing/>
        <w:jc w:val="both"/>
      </w:pPr>
      <w:r w:rsidRPr="0052016E">
        <w:t>Федеральный закон от 21 июля 1997 г. N 116-ФЗ</w:t>
      </w:r>
      <w:r w:rsidRPr="0052016E">
        <w:br/>
        <w:t>"О промышленной безопасности опасных производственных объектов</w:t>
      </w:r>
      <w:proofErr w:type="gramStart"/>
      <w:r w:rsidRPr="0052016E">
        <w:t>"С</w:t>
      </w:r>
      <w:proofErr w:type="gramEnd"/>
      <w:r w:rsidRPr="0052016E">
        <w:t xml:space="preserve"> изменениями и дополнениями от:7 августа 2000 г., 10 января 2003 г., 22 августа 2004 г., 9 мая 2005 г., 18 декабря 2006 г., 30 декабря 2008 г., 27 декабря 2009 г., 23, 27 июля 2010 г., 1, 18, 19 июля, 28, 30 ноября 2011 г., 25 июня 2012 г., 4 марта, 2 июля 2013 г., 31 декабря 2014 г., 13 июля 2015 г., 2 июня, 3 июля 2016 г., 22 февраля, 7 марта 2017 г., 29 июля 2018 г.</w:t>
      </w:r>
    </w:p>
    <w:p w:rsidR="0052016E" w:rsidRPr="0052016E" w:rsidRDefault="0052016E" w:rsidP="0052016E">
      <w:pPr>
        <w:pStyle w:val="Default"/>
        <w:numPr>
          <w:ilvl w:val="0"/>
          <w:numId w:val="4"/>
        </w:numPr>
        <w:contextualSpacing/>
        <w:jc w:val="both"/>
        <w:rPr>
          <w:color w:val="auto"/>
        </w:rPr>
      </w:pPr>
      <w:r w:rsidRPr="0052016E">
        <w:rPr>
          <w:b/>
          <w:bCs/>
          <w:color w:val="auto"/>
        </w:rPr>
        <w:t xml:space="preserve"> </w:t>
      </w:r>
      <w:r w:rsidRPr="0052016E">
        <w:rPr>
          <w:color w:val="auto"/>
        </w:rPr>
        <w:t xml:space="preserve">Постановление Правительства РФ «О признании утратившими силу решений Правительства Российской Федерации по вопросам расследования несчастных случаев на производстве» от 08.01.2003 №5 </w:t>
      </w:r>
    </w:p>
    <w:p w:rsidR="0052016E" w:rsidRPr="0052016E" w:rsidRDefault="0052016E" w:rsidP="0052016E">
      <w:pPr>
        <w:pStyle w:val="Default"/>
        <w:numPr>
          <w:ilvl w:val="0"/>
          <w:numId w:val="4"/>
        </w:numPr>
        <w:contextualSpacing/>
        <w:jc w:val="both"/>
        <w:rPr>
          <w:color w:val="auto"/>
        </w:rPr>
      </w:pPr>
      <w:r w:rsidRPr="0052016E">
        <w:rPr>
          <w:b/>
          <w:bCs/>
          <w:color w:val="auto"/>
        </w:rPr>
        <w:t xml:space="preserve"> </w:t>
      </w:r>
      <w:r w:rsidRPr="0052016E">
        <w:rPr>
          <w:color w:val="auto"/>
        </w:rPr>
        <w:t xml:space="preserve">Приказ Министерства здравоохранения и социального развития РФ «Об определении степени тяжести повреждения здоровья при несчастных случаях на производстве» от 24.02.2005 № 160 </w:t>
      </w:r>
    </w:p>
    <w:p w:rsidR="0052016E" w:rsidRPr="0052016E" w:rsidRDefault="0052016E" w:rsidP="0052016E">
      <w:pPr>
        <w:pStyle w:val="Default"/>
        <w:numPr>
          <w:ilvl w:val="0"/>
          <w:numId w:val="4"/>
        </w:numPr>
        <w:contextualSpacing/>
        <w:jc w:val="both"/>
        <w:rPr>
          <w:color w:val="auto"/>
        </w:rPr>
      </w:pPr>
      <w:r w:rsidRPr="0052016E">
        <w:rPr>
          <w:b/>
          <w:bCs/>
          <w:color w:val="auto"/>
        </w:rPr>
        <w:t xml:space="preserve"> </w:t>
      </w:r>
      <w:r w:rsidRPr="0052016E">
        <w:rPr>
          <w:color w:val="auto"/>
        </w:rPr>
        <w:t xml:space="preserve">Постановление Минтруда РФ «Об утверждении форм документов, необходимых для расследования и учѐта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от 24.10.2002 № 73 </w:t>
      </w:r>
    </w:p>
    <w:p w:rsidR="0052016E" w:rsidRPr="0052016E" w:rsidRDefault="0052016E" w:rsidP="0052016E">
      <w:pPr>
        <w:pStyle w:val="Default"/>
        <w:numPr>
          <w:ilvl w:val="0"/>
          <w:numId w:val="4"/>
        </w:numPr>
        <w:contextualSpacing/>
        <w:jc w:val="both"/>
        <w:rPr>
          <w:color w:val="auto"/>
        </w:rPr>
      </w:pPr>
      <w:r w:rsidRPr="0052016E">
        <w:rPr>
          <w:b/>
          <w:bCs/>
          <w:color w:val="auto"/>
        </w:rPr>
        <w:t xml:space="preserve"> </w:t>
      </w:r>
      <w:r w:rsidRPr="0052016E">
        <w:rPr>
          <w:color w:val="auto"/>
        </w:rPr>
        <w:t xml:space="preserve">Постановление Правительства РФ «Положение о расследовании и учѐте профессиональных заболеваний» от 15.12.2000 № 967 </w:t>
      </w:r>
    </w:p>
    <w:p w:rsidR="0052016E" w:rsidRPr="0052016E" w:rsidRDefault="0052016E" w:rsidP="0052016E">
      <w:pPr>
        <w:pStyle w:val="Default"/>
        <w:numPr>
          <w:ilvl w:val="0"/>
          <w:numId w:val="4"/>
        </w:numPr>
        <w:contextualSpacing/>
        <w:jc w:val="both"/>
        <w:rPr>
          <w:color w:val="auto"/>
        </w:rPr>
      </w:pPr>
      <w:r w:rsidRPr="0052016E">
        <w:rPr>
          <w:color w:val="auto"/>
        </w:rPr>
        <w:t xml:space="preserve">Приказ Министерства здравоохранения РФ «Инструкция о порядке применения положения о расследовании и учѐте профессиональных заболеваний» от 28.05.2001 № 176 </w:t>
      </w:r>
    </w:p>
    <w:p w:rsidR="0052016E" w:rsidRPr="0052016E" w:rsidRDefault="0052016E" w:rsidP="0052016E">
      <w:pPr>
        <w:pStyle w:val="Default"/>
        <w:numPr>
          <w:ilvl w:val="0"/>
          <w:numId w:val="4"/>
        </w:numPr>
        <w:contextualSpacing/>
        <w:jc w:val="both"/>
        <w:rPr>
          <w:color w:val="auto"/>
        </w:rPr>
      </w:pPr>
      <w:r w:rsidRPr="0052016E">
        <w:rPr>
          <w:color w:val="auto"/>
        </w:rPr>
        <w:t xml:space="preserve">Руководство </w:t>
      </w:r>
      <w:proofErr w:type="gramStart"/>
      <w:r w:rsidRPr="0052016E">
        <w:rPr>
          <w:color w:val="auto"/>
        </w:rPr>
        <w:t>Р</w:t>
      </w:r>
      <w:proofErr w:type="gramEnd"/>
      <w:r w:rsidRPr="0052016E">
        <w:rPr>
          <w:color w:val="auto"/>
        </w:rPr>
        <w:t xml:space="preserve"> 2.2.2006-05 «Руководство по гигиенической оценке факторов рабочей среды и трудового процесса. Критерии и классификация условий труда» </w:t>
      </w:r>
    </w:p>
    <w:p w:rsidR="0052016E" w:rsidRPr="0052016E" w:rsidRDefault="0052016E" w:rsidP="0052016E">
      <w:pPr>
        <w:pStyle w:val="Default"/>
        <w:numPr>
          <w:ilvl w:val="0"/>
          <w:numId w:val="4"/>
        </w:numPr>
        <w:contextualSpacing/>
        <w:jc w:val="both"/>
        <w:rPr>
          <w:color w:val="auto"/>
        </w:rPr>
      </w:pPr>
      <w:r w:rsidRPr="0052016E">
        <w:rPr>
          <w:b/>
          <w:bCs/>
          <w:color w:val="auto"/>
        </w:rPr>
        <w:lastRenderedPageBreak/>
        <w:t xml:space="preserve"> </w:t>
      </w:r>
      <w:r w:rsidRPr="0052016E">
        <w:rPr>
          <w:color w:val="auto"/>
        </w:rPr>
        <w:t xml:space="preserve">Постановление Правительства РФ «О вредных и (или) опасных производственных факторах и работах, при выполнении которых проводятся предварительные и периодические медицинские осмотры (обследования), и порядке проведения этих осмотров (обследований)» от 27.10.2003 № 646 </w:t>
      </w:r>
    </w:p>
    <w:p w:rsidR="0052016E" w:rsidRPr="0052016E" w:rsidRDefault="0052016E" w:rsidP="0052016E">
      <w:pPr>
        <w:pStyle w:val="Default"/>
        <w:numPr>
          <w:ilvl w:val="0"/>
          <w:numId w:val="4"/>
        </w:numPr>
        <w:contextualSpacing/>
        <w:jc w:val="both"/>
        <w:rPr>
          <w:color w:val="auto"/>
        </w:rPr>
      </w:pPr>
      <w:r w:rsidRPr="0052016E">
        <w:rPr>
          <w:b/>
          <w:bCs/>
          <w:color w:val="auto"/>
        </w:rPr>
        <w:t xml:space="preserve"> </w:t>
      </w:r>
      <w:r w:rsidRPr="0052016E">
        <w:rPr>
          <w:color w:val="auto"/>
        </w:rPr>
        <w:t xml:space="preserve">Постановление Правительства РФ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 от 23.09.2002 № 695 с изм. на 01.02.2005 </w:t>
      </w:r>
    </w:p>
    <w:p w:rsidR="0052016E" w:rsidRPr="0052016E" w:rsidRDefault="0052016E" w:rsidP="0052016E">
      <w:pPr>
        <w:pStyle w:val="a7"/>
        <w:numPr>
          <w:ilvl w:val="0"/>
          <w:numId w:val="4"/>
        </w:numPr>
        <w:spacing w:after="0" w:line="240" w:lineRule="auto"/>
        <w:jc w:val="both"/>
        <w:rPr>
          <w:rFonts w:ascii="Times New Roman" w:hAnsi="Times New Roman"/>
          <w:sz w:val="24"/>
          <w:szCs w:val="24"/>
        </w:rPr>
      </w:pPr>
      <w:r w:rsidRPr="0052016E">
        <w:rPr>
          <w:rFonts w:ascii="Times New Roman" w:hAnsi="Times New Roman"/>
          <w:sz w:val="24"/>
          <w:szCs w:val="24"/>
        </w:rPr>
        <w:t xml:space="preserve">Постановление </w:t>
      </w:r>
      <w:proofErr w:type="gramStart"/>
      <w:r w:rsidRPr="0052016E">
        <w:rPr>
          <w:rFonts w:ascii="Times New Roman" w:hAnsi="Times New Roman"/>
          <w:sz w:val="24"/>
          <w:szCs w:val="24"/>
        </w:rPr>
        <w:t>СМ</w:t>
      </w:r>
      <w:proofErr w:type="gramEnd"/>
      <w:r w:rsidRPr="0052016E">
        <w:rPr>
          <w:rFonts w:ascii="Times New Roman" w:hAnsi="Times New Roman"/>
          <w:sz w:val="24"/>
          <w:szCs w:val="24"/>
        </w:rPr>
        <w:t xml:space="preserve"> – Правительства РФ «Перечень медицинских психиатрических противопоказаний для осуществления отдельных видов профессиональной деятельности, связанной с источником повышенной опасности» от 28.04.1993 № </w:t>
      </w:r>
    </w:p>
    <w:p w:rsidR="0052016E" w:rsidRPr="0052016E" w:rsidRDefault="0052016E" w:rsidP="0052016E">
      <w:pPr>
        <w:spacing w:line="240" w:lineRule="auto"/>
        <w:contextualSpacing/>
        <w:jc w:val="both"/>
        <w:rPr>
          <w:rFonts w:ascii="Times New Roman" w:hAnsi="Times New Roman" w:cs="Times New Roman"/>
        </w:rPr>
      </w:pPr>
    </w:p>
    <w:p w:rsidR="0052016E" w:rsidRPr="0052016E" w:rsidRDefault="0052016E" w:rsidP="0052016E">
      <w:pPr>
        <w:spacing w:line="240" w:lineRule="auto"/>
        <w:ind w:left="360"/>
        <w:contextualSpacing/>
        <w:jc w:val="center"/>
        <w:rPr>
          <w:rFonts w:ascii="Times New Roman" w:hAnsi="Times New Roman" w:cs="Times New Roman"/>
        </w:rPr>
      </w:pPr>
      <w:proofErr w:type="gramStart"/>
      <w:r w:rsidRPr="0052016E">
        <w:rPr>
          <w:rFonts w:ascii="Times New Roman" w:hAnsi="Times New Roman" w:cs="Times New Roman"/>
        </w:rPr>
        <w:t>Электронный</w:t>
      </w:r>
      <w:proofErr w:type="gramEnd"/>
      <w:r w:rsidRPr="0052016E">
        <w:rPr>
          <w:rFonts w:ascii="Times New Roman" w:hAnsi="Times New Roman" w:cs="Times New Roman"/>
        </w:rPr>
        <w:t xml:space="preserve"> ресурсы:</w:t>
      </w:r>
    </w:p>
    <w:p w:rsidR="0052016E" w:rsidRPr="0052016E" w:rsidRDefault="0052016E" w:rsidP="0052016E">
      <w:pPr>
        <w:numPr>
          <w:ilvl w:val="0"/>
          <w:numId w:val="5"/>
        </w:numPr>
        <w:spacing w:after="0" w:line="240" w:lineRule="auto"/>
        <w:contextualSpacing/>
        <w:jc w:val="both"/>
        <w:rPr>
          <w:rFonts w:ascii="Times New Roman" w:hAnsi="Times New Roman" w:cs="Times New Roman"/>
        </w:rPr>
      </w:pPr>
      <w:r w:rsidRPr="0052016E">
        <w:rPr>
          <w:rFonts w:ascii="Times New Roman" w:hAnsi="Times New Roman" w:cs="Times New Roman"/>
        </w:rPr>
        <w:t>- Электронная библиотека Юрайт</w:t>
      </w:r>
    </w:p>
    <w:p w:rsidR="0052016E" w:rsidRPr="0052016E" w:rsidRDefault="0052016E" w:rsidP="0052016E">
      <w:pPr>
        <w:numPr>
          <w:ilvl w:val="0"/>
          <w:numId w:val="5"/>
        </w:numPr>
        <w:spacing w:after="0" w:line="240" w:lineRule="auto"/>
        <w:contextualSpacing/>
        <w:jc w:val="both"/>
        <w:rPr>
          <w:rFonts w:ascii="Times New Roman" w:hAnsi="Times New Roman" w:cs="Times New Roman"/>
        </w:rPr>
      </w:pPr>
      <w:r w:rsidRPr="0052016E">
        <w:rPr>
          <w:rFonts w:ascii="Times New Roman" w:hAnsi="Times New Roman" w:cs="Times New Roman"/>
        </w:rPr>
        <w:t>- ЭБС «Академия»</w:t>
      </w:r>
    </w:p>
    <w:p w:rsidR="0052016E" w:rsidRPr="0052016E" w:rsidRDefault="0052016E" w:rsidP="0052016E">
      <w:pPr>
        <w:numPr>
          <w:ilvl w:val="0"/>
          <w:numId w:val="5"/>
        </w:numPr>
        <w:spacing w:after="0" w:line="240" w:lineRule="auto"/>
        <w:contextualSpacing/>
        <w:jc w:val="both"/>
        <w:rPr>
          <w:rFonts w:ascii="Times New Roman" w:hAnsi="Times New Roman" w:cs="Times New Roman"/>
        </w:rPr>
      </w:pPr>
      <w:r w:rsidRPr="0052016E">
        <w:rPr>
          <w:rFonts w:ascii="Times New Roman" w:hAnsi="Times New Roman" w:cs="Times New Roman"/>
        </w:rPr>
        <w:t xml:space="preserve">- </w:t>
      </w:r>
      <w:hyperlink r:id="rId19" w:history="1">
        <w:r w:rsidRPr="0052016E">
          <w:rPr>
            <w:rStyle w:val="a8"/>
            <w:rFonts w:ascii="Times New Roman" w:hAnsi="Times New Roman" w:cs="Times New Roman"/>
            <w:color w:val="auto"/>
          </w:rPr>
          <w:t>https://</w:t>
        </w:r>
        <w:r w:rsidRPr="0052016E">
          <w:rPr>
            <w:rStyle w:val="a8"/>
            <w:rFonts w:ascii="Times New Roman" w:hAnsi="Times New Roman" w:cs="Times New Roman"/>
            <w:color w:val="auto"/>
            <w:lang w:val="en-US"/>
          </w:rPr>
          <w:t>www</w:t>
        </w:r>
        <w:r w:rsidRPr="0052016E">
          <w:rPr>
            <w:rStyle w:val="a8"/>
            <w:rFonts w:ascii="Times New Roman" w:hAnsi="Times New Roman" w:cs="Times New Roman"/>
            <w:color w:val="auto"/>
          </w:rPr>
          <w:t>.</w:t>
        </w:r>
        <w:r w:rsidRPr="0052016E">
          <w:rPr>
            <w:rStyle w:val="a8"/>
            <w:rFonts w:ascii="Times New Roman" w:hAnsi="Times New Roman" w:cs="Times New Roman"/>
            <w:color w:val="auto"/>
            <w:lang w:val="en-US"/>
          </w:rPr>
          <w:t>gumer</w:t>
        </w:r>
        <w:r w:rsidRPr="0052016E">
          <w:rPr>
            <w:rStyle w:val="a8"/>
            <w:rFonts w:ascii="Times New Roman" w:hAnsi="Times New Roman" w:cs="Times New Roman"/>
            <w:color w:val="auto"/>
          </w:rPr>
          <w:t>.</w:t>
        </w:r>
        <w:r w:rsidRPr="0052016E">
          <w:rPr>
            <w:rStyle w:val="a8"/>
            <w:rFonts w:ascii="Times New Roman" w:hAnsi="Times New Roman" w:cs="Times New Roman"/>
            <w:color w:val="auto"/>
            <w:lang w:val="en-US"/>
          </w:rPr>
          <w:t>ru</w:t>
        </w:r>
      </w:hyperlink>
    </w:p>
    <w:p w:rsidR="0052016E" w:rsidRPr="0052016E" w:rsidRDefault="0052016E" w:rsidP="0052016E">
      <w:pPr>
        <w:numPr>
          <w:ilvl w:val="0"/>
          <w:numId w:val="5"/>
        </w:numPr>
        <w:spacing w:after="0" w:line="240" w:lineRule="auto"/>
        <w:contextualSpacing/>
        <w:jc w:val="both"/>
        <w:rPr>
          <w:rFonts w:ascii="Times New Roman" w:hAnsi="Times New Roman" w:cs="Times New Roman"/>
        </w:rPr>
      </w:pPr>
      <w:r w:rsidRPr="0052016E">
        <w:rPr>
          <w:rFonts w:ascii="Times New Roman" w:hAnsi="Times New Roman" w:cs="Times New Roman"/>
        </w:rPr>
        <w:t xml:space="preserve">- </w:t>
      </w:r>
      <w:hyperlink r:id="rId20" w:history="1">
        <w:r w:rsidRPr="0052016E">
          <w:rPr>
            <w:rStyle w:val="a8"/>
            <w:rFonts w:ascii="Times New Roman" w:hAnsi="Times New Roman" w:cs="Times New Roman"/>
            <w:color w:val="auto"/>
          </w:rPr>
          <w:t>https://www.</w:t>
        </w:r>
        <w:r w:rsidRPr="0052016E">
          <w:rPr>
            <w:rStyle w:val="a8"/>
            <w:rFonts w:ascii="Times New Roman" w:hAnsi="Times New Roman" w:cs="Times New Roman"/>
            <w:color w:val="auto"/>
            <w:lang w:val="en-US"/>
          </w:rPr>
          <w:t>ecsocman</w:t>
        </w:r>
        <w:r w:rsidRPr="0052016E">
          <w:rPr>
            <w:rStyle w:val="a8"/>
            <w:rFonts w:ascii="Times New Roman" w:hAnsi="Times New Roman" w:cs="Times New Roman"/>
            <w:color w:val="auto"/>
          </w:rPr>
          <w:t>.</w:t>
        </w:r>
        <w:r w:rsidRPr="0052016E">
          <w:rPr>
            <w:rStyle w:val="a8"/>
            <w:rFonts w:ascii="Times New Roman" w:hAnsi="Times New Roman" w:cs="Times New Roman"/>
            <w:color w:val="auto"/>
            <w:lang w:val="en-US"/>
          </w:rPr>
          <w:t>edu</w:t>
        </w:r>
        <w:r w:rsidRPr="0052016E">
          <w:rPr>
            <w:rStyle w:val="a8"/>
            <w:rFonts w:ascii="Times New Roman" w:hAnsi="Times New Roman" w:cs="Times New Roman"/>
            <w:color w:val="auto"/>
          </w:rPr>
          <w:t>.</w:t>
        </w:r>
        <w:r w:rsidRPr="0052016E">
          <w:rPr>
            <w:rStyle w:val="a8"/>
            <w:rFonts w:ascii="Times New Roman" w:hAnsi="Times New Roman" w:cs="Times New Roman"/>
            <w:color w:val="auto"/>
            <w:lang w:val="en-US"/>
          </w:rPr>
          <w:t>ru</w:t>
        </w:r>
      </w:hyperlink>
    </w:p>
    <w:p w:rsidR="0052016E" w:rsidRPr="0052016E" w:rsidRDefault="0052016E" w:rsidP="0052016E">
      <w:pPr>
        <w:numPr>
          <w:ilvl w:val="0"/>
          <w:numId w:val="5"/>
        </w:numPr>
        <w:spacing w:after="0" w:line="240" w:lineRule="auto"/>
        <w:contextualSpacing/>
        <w:jc w:val="both"/>
        <w:rPr>
          <w:rFonts w:ascii="Times New Roman" w:hAnsi="Times New Roman" w:cs="Times New Roman"/>
        </w:rPr>
      </w:pPr>
      <w:r w:rsidRPr="0052016E">
        <w:rPr>
          <w:rFonts w:ascii="Times New Roman" w:hAnsi="Times New Roman" w:cs="Times New Roman"/>
        </w:rPr>
        <w:t xml:space="preserve">- </w:t>
      </w:r>
      <w:r w:rsidRPr="0052016E">
        <w:rPr>
          <w:rFonts w:ascii="Times New Roman" w:hAnsi="Times New Roman" w:cs="Times New Roman"/>
          <w:lang w:val="en-US"/>
        </w:rPr>
        <w:t>https</w:t>
      </w:r>
      <w:r w:rsidRPr="0052016E">
        <w:rPr>
          <w:rFonts w:ascii="Times New Roman" w:hAnsi="Times New Roman" w:cs="Times New Roman"/>
        </w:rPr>
        <w:t>://</w:t>
      </w:r>
      <w:r w:rsidRPr="0052016E">
        <w:rPr>
          <w:rFonts w:ascii="Times New Roman" w:hAnsi="Times New Roman" w:cs="Times New Roman"/>
          <w:lang w:val="en-US"/>
        </w:rPr>
        <w:t>sites</w:t>
      </w:r>
      <w:r w:rsidRPr="0052016E">
        <w:rPr>
          <w:rFonts w:ascii="Times New Roman" w:hAnsi="Times New Roman" w:cs="Times New Roman"/>
        </w:rPr>
        <w:t>.</w:t>
      </w:r>
      <w:r w:rsidRPr="0052016E">
        <w:rPr>
          <w:rFonts w:ascii="Times New Roman" w:hAnsi="Times New Roman" w:cs="Times New Roman"/>
          <w:lang w:val="en-US"/>
        </w:rPr>
        <w:t>google</w:t>
      </w:r>
      <w:r w:rsidRPr="0052016E">
        <w:rPr>
          <w:rFonts w:ascii="Times New Roman" w:hAnsi="Times New Roman" w:cs="Times New Roman"/>
        </w:rPr>
        <w:t>.</w:t>
      </w:r>
      <w:r w:rsidRPr="0052016E">
        <w:rPr>
          <w:rFonts w:ascii="Times New Roman" w:hAnsi="Times New Roman" w:cs="Times New Roman"/>
          <w:lang w:val="en-US"/>
        </w:rPr>
        <w:t>com</w:t>
      </w:r>
      <w:r w:rsidRPr="0052016E">
        <w:rPr>
          <w:rFonts w:ascii="Times New Roman" w:hAnsi="Times New Roman" w:cs="Times New Roman"/>
        </w:rPr>
        <w:t>/</w:t>
      </w:r>
      <w:r w:rsidRPr="0052016E">
        <w:rPr>
          <w:rFonts w:ascii="Times New Roman" w:hAnsi="Times New Roman" w:cs="Times New Roman"/>
          <w:lang w:val="en-US"/>
        </w:rPr>
        <w:t>site</w:t>
      </w:r>
      <w:r w:rsidRPr="0052016E">
        <w:rPr>
          <w:rFonts w:ascii="Times New Roman" w:hAnsi="Times New Roman" w:cs="Times New Roman"/>
        </w:rPr>
        <w:t>/</w:t>
      </w:r>
      <w:r w:rsidRPr="0052016E">
        <w:rPr>
          <w:rFonts w:ascii="Times New Roman" w:hAnsi="Times New Roman" w:cs="Times New Roman"/>
          <w:lang w:val="en-US"/>
        </w:rPr>
        <w:t>suleymanovasa</w:t>
      </w:r>
    </w:p>
    <w:p w:rsidR="0052016E" w:rsidRPr="0052016E" w:rsidRDefault="0052016E" w:rsidP="0052016E">
      <w:pPr>
        <w:widowControl w:val="0"/>
        <w:numPr>
          <w:ilvl w:val="0"/>
          <w:numId w:val="5"/>
        </w:numPr>
        <w:tabs>
          <w:tab w:val="left" w:pos="709"/>
          <w:tab w:val="left" w:pos="851"/>
        </w:tabs>
        <w:spacing w:after="0" w:line="240" w:lineRule="auto"/>
        <w:contextualSpacing/>
        <w:jc w:val="both"/>
        <w:rPr>
          <w:rFonts w:ascii="Times New Roman" w:hAnsi="Times New Roman" w:cs="Times New Roman"/>
        </w:rPr>
      </w:pPr>
      <w:r w:rsidRPr="0052016E">
        <w:rPr>
          <w:rFonts w:ascii="Times New Roman" w:hAnsi="Times New Roman" w:cs="Times New Roman"/>
        </w:rPr>
        <w:t xml:space="preserve">Единое окно доступа к образовательным ресурсам </w:t>
      </w:r>
      <w:hyperlink r:id="rId21" w:history="1">
        <w:r w:rsidRPr="0052016E">
          <w:rPr>
            <w:rFonts w:ascii="Times New Roman" w:hAnsi="Times New Roman" w:cs="Times New Roman"/>
          </w:rPr>
          <w:t>http://window.edu.ru/</w:t>
        </w:r>
      </w:hyperlink>
    </w:p>
    <w:p w:rsidR="0052016E" w:rsidRPr="0052016E" w:rsidRDefault="0052016E" w:rsidP="0052016E">
      <w:pPr>
        <w:widowControl w:val="0"/>
        <w:numPr>
          <w:ilvl w:val="0"/>
          <w:numId w:val="5"/>
        </w:numPr>
        <w:tabs>
          <w:tab w:val="left" w:pos="709"/>
          <w:tab w:val="left" w:pos="851"/>
        </w:tabs>
        <w:spacing w:after="0" w:line="240" w:lineRule="auto"/>
        <w:contextualSpacing/>
        <w:jc w:val="both"/>
        <w:rPr>
          <w:rFonts w:ascii="Times New Roman" w:hAnsi="Times New Roman" w:cs="Times New Roman"/>
        </w:rPr>
      </w:pPr>
      <w:r w:rsidRPr="0052016E">
        <w:rPr>
          <w:rFonts w:ascii="Times New Roman" w:hAnsi="Times New Roman" w:cs="Times New Roman"/>
        </w:rPr>
        <w:t xml:space="preserve">Министерство образования и науки РФ ФГАУ «ФИРО» </w:t>
      </w:r>
      <w:hyperlink r:id="rId22" w:history="1">
        <w:r w:rsidRPr="0052016E">
          <w:rPr>
            <w:rFonts w:ascii="Times New Roman" w:hAnsi="Times New Roman" w:cs="Times New Roman"/>
          </w:rPr>
          <w:t>http://www.firo.ru/</w:t>
        </w:r>
      </w:hyperlink>
    </w:p>
    <w:p w:rsidR="0052016E" w:rsidRPr="0052016E" w:rsidRDefault="0052016E" w:rsidP="0052016E">
      <w:pPr>
        <w:widowControl w:val="0"/>
        <w:numPr>
          <w:ilvl w:val="0"/>
          <w:numId w:val="5"/>
        </w:numPr>
        <w:tabs>
          <w:tab w:val="left" w:pos="709"/>
          <w:tab w:val="left" w:pos="851"/>
        </w:tabs>
        <w:spacing w:after="0" w:line="240" w:lineRule="auto"/>
        <w:contextualSpacing/>
        <w:jc w:val="both"/>
        <w:rPr>
          <w:rFonts w:ascii="Times New Roman" w:hAnsi="Times New Roman" w:cs="Times New Roman"/>
        </w:rPr>
      </w:pPr>
      <w:r w:rsidRPr="0052016E">
        <w:rPr>
          <w:rFonts w:ascii="Times New Roman" w:hAnsi="Times New Roman" w:cs="Times New Roman"/>
        </w:rPr>
        <w:t>Портал «Всеобуч»- справочно-информационный образовательный сайт, единое окно доступа к образовательным ресурсам –</w:t>
      </w:r>
      <w:hyperlink r:id="rId23" w:history="1">
        <w:r w:rsidRPr="0052016E">
          <w:rPr>
            <w:rFonts w:ascii="Times New Roman" w:hAnsi="Times New Roman" w:cs="Times New Roman"/>
          </w:rPr>
          <w:t>http://www.edu-all.ru/</w:t>
        </w:r>
      </w:hyperlink>
    </w:p>
    <w:p w:rsidR="0052016E" w:rsidRPr="0052016E" w:rsidRDefault="0052016E" w:rsidP="0052016E">
      <w:pPr>
        <w:widowControl w:val="0"/>
        <w:numPr>
          <w:ilvl w:val="0"/>
          <w:numId w:val="5"/>
        </w:numPr>
        <w:tabs>
          <w:tab w:val="left" w:pos="709"/>
          <w:tab w:val="left" w:pos="851"/>
        </w:tabs>
        <w:spacing w:after="0" w:line="240" w:lineRule="auto"/>
        <w:contextualSpacing/>
        <w:jc w:val="both"/>
        <w:rPr>
          <w:rFonts w:ascii="Times New Roman" w:hAnsi="Times New Roman" w:cs="Times New Roman"/>
        </w:rPr>
      </w:pPr>
      <w:r w:rsidRPr="0052016E">
        <w:rPr>
          <w:rFonts w:ascii="Times New Roman" w:hAnsi="Times New Roman" w:cs="Times New Roman"/>
        </w:rPr>
        <w:t xml:space="preserve"> Экономико–правовая библиотека [Электронный ресурс]. — Режим доступа: </w:t>
      </w:r>
      <w:hyperlink r:id="rId24" w:history="1">
        <w:r w:rsidRPr="0052016E">
          <w:rPr>
            <w:rFonts w:ascii="Times New Roman" w:hAnsi="Times New Roman" w:cs="Times New Roman"/>
          </w:rPr>
          <w:t>http://www.vuzlib.net</w:t>
        </w:r>
      </w:hyperlink>
      <w:r w:rsidRPr="0052016E">
        <w:rPr>
          <w:rFonts w:ascii="Times New Roman" w:hAnsi="Times New Roman" w:cs="Times New Roman"/>
        </w:rPr>
        <w:t>.</w:t>
      </w:r>
    </w:p>
    <w:p w:rsidR="0052016E" w:rsidRPr="0052016E" w:rsidRDefault="0052016E" w:rsidP="0052016E">
      <w:pPr>
        <w:pStyle w:val="a7"/>
        <w:numPr>
          <w:ilvl w:val="0"/>
          <w:numId w:val="5"/>
        </w:numPr>
        <w:spacing w:after="0" w:line="240" w:lineRule="auto"/>
        <w:jc w:val="both"/>
        <w:rPr>
          <w:rFonts w:ascii="Times New Roman" w:hAnsi="Times New Roman"/>
          <w:sz w:val="24"/>
          <w:szCs w:val="24"/>
        </w:rPr>
      </w:pPr>
      <w:r w:rsidRPr="0052016E">
        <w:rPr>
          <w:rFonts w:ascii="Times New Roman" w:hAnsi="Times New Roman"/>
          <w:sz w:val="24"/>
          <w:szCs w:val="24"/>
        </w:rPr>
        <w:t>Медведев В.Т., Основы охраны труда и техники безопасности в электроустановках [Электронный ресурс]</w:t>
      </w:r>
      <w:proofErr w:type="gramStart"/>
      <w:r w:rsidRPr="0052016E">
        <w:rPr>
          <w:rFonts w:ascii="Times New Roman" w:hAnsi="Times New Roman"/>
          <w:sz w:val="24"/>
          <w:szCs w:val="24"/>
        </w:rPr>
        <w:t xml:space="preserve"> :</w:t>
      </w:r>
      <w:proofErr w:type="gramEnd"/>
      <w:r w:rsidRPr="0052016E">
        <w:rPr>
          <w:rFonts w:ascii="Times New Roman" w:hAnsi="Times New Roman"/>
          <w:sz w:val="24"/>
          <w:szCs w:val="24"/>
        </w:rPr>
        <w:t xml:space="preserve"> учебник для вузов / В.Т. Медведев, Е.С. Колечицкий, О.Е. Кондратьева. - М.</w:t>
      </w:r>
      <w:proofErr w:type="gramStart"/>
      <w:r w:rsidRPr="0052016E">
        <w:rPr>
          <w:rFonts w:ascii="Times New Roman" w:hAnsi="Times New Roman"/>
          <w:sz w:val="24"/>
          <w:szCs w:val="24"/>
        </w:rPr>
        <w:t xml:space="preserve"> :</w:t>
      </w:r>
      <w:proofErr w:type="gramEnd"/>
      <w:r w:rsidRPr="0052016E">
        <w:rPr>
          <w:rFonts w:ascii="Times New Roman" w:hAnsi="Times New Roman"/>
          <w:sz w:val="24"/>
          <w:szCs w:val="24"/>
        </w:rPr>
        <w:t xml:space="preserve"> Издательский дом МЭИ, 2015. - 620 с. -  Режим доступа: http://www.studentlibrary.ru/book/ISBN9785383009307.html</w:t>
      </w:r>
    </w:p>
    <w:p w:rsidR="007E3957" w:rsidRDefault="0052016E" w:rsidP="007E3957">
      <w:pPr>
        <w:pStyle w:val="a7"/>
        <w:numPr>
          <w:ilvl w:val="0"/>
          <w:numId w:val="5"/>
        </w:numPr>
        <w:shd w:val="clear" w:color="auto" w:fill="FFFFFF"/>
        <w:spacing w:after="0" w:line="240" w:lineRule="auto"/>
        <w:jc w:val="both"/>
        <w:rPr>
          <w:rFonts w:ascii="Times New Roman" w:hAnsi="Times New Roman"/>
          <w:sz w:val="24"/>
          <w:szCs w:val="24"/>
        </w:rPr>
      </w:pPr>
      <w:r w:rsidRPr="0052016E">
        <w:rPr>
          <w:rFonts w:ascii="Times New Roman" w:hAnsi="Times New Roman"/>
          <w:sz w:val="24"/>
          <w:szCs w:val="24"/>
        </w:rPr>
        <w:t xml:space="preserve">Конспекты лекций </w:t>
      </w:r>
      <w:hyperlink r:id="rId25" w:history="1">
        <w:r w:rsidRPr="0052016E">
          <w:rPr>
            <w:rStyle w:val="a8"/>
            <w:rFonts w:ascii="Times New Roman" w:hAnsi="Times New Roman"/>
            <w:color w:val="auto"/>
            <w:sz w:val="24"/>
            <w:szCs w:val="24"/>
          </w:rPr>
          <w:t>https://infourok.ru/konspekti-lekciya-po-kursu-predmeta-ohrana-truda-1900815.html //электронный ресурс/</w:t>
        </w:r>
      </w:hyperlink>
    </w:p>
    <w:p w:rsidR="007E3957" w:rsidRPr="007E3957" w:rsidRDefault="007E3957" w:rsidP="007E3957">
      <w:pPr>
        <w:pStyle w:val="a7"/>
        <w:shd w:val="clear" w:color="auto" w:fill="FFFFFF"/>
        <w:spacing w:after="0" w:line="240" w:lineRule="auto"/>
        <w:ind w:left="0"/>
        <w:jc w:val="both"/>
        <w:rPr>
          <w:rFonts w:ascii="Times New Roman" w:hAnsi="Times New Roman"/>
          <w:sz w:val="24"/>
          <w:szCs w:val="24"/>
        </w:rPr>
      </w:pPr>
    </w:p>
    <w:p w:rsidR="0052016E" w:rsidRPr="0052016E" w:rsidRDefault="0052016E" w:rsidP="0052016E">
      <w:pPr>
        <w:spacing w:after="0" w:line="240" w:lineRule="auto"/>
        <w:jc w:val="both"/>
        <w:rPr>
          <w:rFonts w:ascii="Times New Roman" w:hAnsi="Times New Roman" w:cs="Times New Roman"/>
          <w:b/>
        </w:rPr>
      </w:pPr>
      <w:r w:rsidRPr="0052016E">
        <w:rPr>
          <w:rFonts w:ascii="Times New Roman" w:hAnsi="Times New Roman" w:cs="Times New Roman"/>
          <w:b/>
        </w:rPr>
        <w:t xml:space="preserve">3.3. Общие требования к организации учебной практики </w:t>
      </w:r>
    </w:p>
    <w:p w:rsidR="0052016E" w:rsidRPr="0052016E" w:rsidRDefault="0052016E" w:rsidP="0052016E">
      <w:pPr>
        <w:spacing w:line="240" w:lineRule="auto"/>
        <w:rPr>
          <w:rFonts w:ascii="Times New Roman" w:hAnsi="Times New Roman" w:cs="Times New Roman"/>
        </w:rPr>
      </w:pPr>
      <w:r w:rsidRPr="0052016E">
        <w:rPr>
          <w:rFonts w:ascii="Times New Roman" w:hAnsi="Times New Roman" w:cs="Times New Roman"/>
        </w:rPr>
        <w:tab/>
        <w:t>Учебная практика по ПМ.04 проводится после теоретического обучения МДК 04.01</w:t>
      </w:r>
      <w:r w:rsidRPr="0052016E">
        <w:rPr>
          <w:rFonts w:ascii="Times New Roman" w:eastAsia="Calibri" w:hAnsi="Times New Roman" w:cs="Times New Roman"/>
          <w:bCs/>
        </w:rPr>
        <w:t xml:space="preserve">. </w:t>
      </w:r>
      <w:r w:rsidRPr="0052016E">
        <w:rPr>
          <w:rFonts w:ascii="Times New Roman" w:hAnsi="Times New Roman"/>
        </w:rPr>
        <w:t>Организация и управление работой обслуживающего персонала теплотехнического оборудования и систем тепло- и топливоснабжения</w:t>
      </w:r>
      <w:r w:rsidRPr="0052016E">
        <w:rPr>
          <w:rFonts w:ascii="Times New Roman" w:hAnsi="Times New Roman" w:cs="Times New Roman"/>
        </w:rPr>
        <w:t>. Учебной практике предшествует изучение дисциплин ОП.08 Основы экономики.</w:t>
      </w:r>
    </w:p>
    <w:p w:rsidR="0052016E" w:rsidRPr="0052016E" w:rsidRDefault="0052016E" w:rsidP="0052016E">
      <w:pPr>
        <w:spacing w:line="240" w:lineRule="auto"/>
        <w:ind w:firstLine="708"/>
        <w:jc w:val="both"/>
        <w:rPr>
          <w:rFonts w:ascii="Times New Roman" w:hAnsi="Times New Roman" w:cs="Times New Roman"/>
        </w:rPr>
      </w:pPr>
      <w:r w:rsidRPr="0052016E">
        <w:rPr>
          <w:rFonts w:ascii="Times New Roman" w:hAnsi="Times New Roman" w:cs="Times New Roman"/>
        </w:rPr>
        <w:t>Текущий контроль осуществляется преподавателем в ходе выполнения студентом работ учебной практики, предусмотренных ее содержанием. Объектами текущего контроля является выполнение текущих заданий, проверка дневника. Контроль знаний студентов по учебной практике включает в себя: текущий контроль; промежуточную аттестацию – дифференцированный зачет.</w:t>
      </w:r>
    </w:p>
    <w:p w:rsidR="0052016E" w:rsidRPr="0052016E" w:rsidRDefault="0052016E" w:rsidP="0052016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p>
    <w:p w:rsidR="0052016E" w:rsidRPr="0052016E" w:rsidRDefault="0052016E" w:rsidP="0052016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p>
    <w:p w:rsidR="0052016E" w:rsidRPr="0052016E" w:rsidRDefault="0052016E" w:rsidP="0052016E">
      <w:pPr>
        <w:spacing w:line="240" w:lineRule="auto"/>
        <w:jc w:val="center"/>
        <w:rPr>
          <w:rFonts w:ascii="Times New Roman" w:hAnsi="Times New Roman" w:cs="Times New Roman"/>
          <w:b/>
          <w:sz w:val="28"/>
          <w:szCs w:val="28"/>
        </w:rPr>
      </w:pPr>
      <w:r w:rsidRPr="0052016E">
        <w:rPr>
          <w:rFonts w:ascii="Times New Roman" w:hAnsi="Times New Roman" w:cs="Times New Roman"/>
          <w:b/>
          <w:sz w:val="28"/>
          <w:szCs w:val="28"/>
        </w:rPr>
        <w:br w:type="page"/>
      </w:r>
      <w:r w:rsidRPr="0052016E">
        <w:rPr>
          <w:rFonts w:ascii="Times New Roman" w:hAnsi="Times New Roman" w:cs="Times New Roman"/>
          <w:b/>
          <w:sz w:val="28"/>
          <w:szCs w:val="28"/>
          <w:lang w:val="en-GB"/>
        </w:rPr>
        <w:lastRenderedPageBreak/>
        <w:t>IV</w:t>
      </w:r>
      <w:r w:rsidRPr="0052016E">
        <w:rPr>
          <w:rFonts w:ascii="Times New Roman" w:hAnsi="Times New Roman" w:cs="Times New Roman"/>
          <w:b/>
          <w:sz w:val="28"/>
          <w:szCs w:val="28"/>
        </w:rPr>
        <w:t>. КОНТРОЛЬ И ОЦЕНКА РЕЗУЛЬТАТОВ ОСВОЕНИЯ УЧЕБНОЙ ПРАКТИКИ</w:t>
      </w:r>
    </w:p>
    <w:p w:rsidR="0052016E" w:rsidRPr="0052016E" w:rsidRDefault="0052016E" w:rsidP="0052016E">
      <w:pPr>
        <w:spacing w:line="240" w:lineRule="auto"/>
        <w:ind w:firstLine="708"/>
        <w:jc w:val="both"/>
        <w:rPr>
          <w:rFonts w:ascii="Times New Roman" w:hAnsi="Times New Roman" w:cs="Times New Roman"/>
        </w:rPr>
      </w:pPr>
      <w:r w:rsidRPr="0052016E">
        <w:rPr>
          <w:rFonts w:ascii="Times New Roman" w:hAnsi="Times New Roman" w:cs="Times New Roman"/>
        </w:rPr>
        <w:t>Контроль и оценка результатов освоения программы учебной практики осуществляется преподавателем профессионального цикла  в процессе проведения занятий, а также выполнения студентами учебно-производственных заданий.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3118"/>
        <w:gridCol w:w="2977"/>
      </w:tblGrid>
      <w:tr w:rsidR="0052016E" w:rsidRPr="0052016E" w:rsidTr="007E3957">
        <w:tc>
          <w:tcPr>
            <w:tcW w:w="3794" w:type="dxa"/>
          </w:tcPr>
          <w:p w:rsidR="0052016E" w:rsidRPr="0052016E" w:rsidRDefault="0052016E" w:rsidP="007E3957">
            <w:pPr>
              <w:spacing w:after="0" w:line="240" w:lineRule="auto"/>
              <w:jc w:val="center"/>
              <w:rPr>
                <w:rFonts w:ascii="Times New Roman" w:hAnsi="Times New Roman" w:cs="Times New Roman"/>
                <w:b/>
              </w:rPr>
            </w:pPr>
            <w:r w:rsidRPr="0052016E">
              <w:rPr>
                <w:rFonts w:ascii="Times New Roman" w:hAnsi="Times New Roman" w:cs="Times New Roman"/>
                <w:b/>
              </w:rPr>
              <w:t>Результаты обучения</w:t>
            </w:r>
          </w:p>
        </w:tc>
        <w:tc>
          <w:tcPr>
            <w:tcW w:w="3118" w:type="dxa"/>
          </w:tcPr>
          <w:p w:rsidR="0052016E" w:rsidRPr="0052016E" w:rsidRDefault="0052016E" w:rsidP="007E3957">
            <w:pPr>
              <w:spacing w:after="0" w:line="240" w:lineRule="auto"/>
              <w:jc w:val="center"/>
              <w:rPr>
                <w:rFonts w:ascii="Times New Roman" w:hAnsi="Times New Roman" w:cs="Times New Roman"/>
                <w:b/>
              </w:rPr>
            </w:pPr>
            <w:r w:rsidRPr="0052016E">
              <w:rPr>
                <w:rFonts w:ascii="Times New Roman" w:hAnsi="Times New Roman" w:cs="Times New Roman"/>
                <w:b/>
              </w:rPr>
              <w:t>Показатели сформированности результатов практики</w:t>
            </w:r>
          </w:p>
        </w:tc>
        <w:tc>
          <w:tcPr>
            <w:tcW w:w="2977" w:type="dxa"/>
          </w:tcPr>
          <w:p w:rsidR="0052016E" w:rsidRPr="0052016E" w:rsidRDefault="0052016E" w:rsidP="007E3957">
            <w:pPr>
              <w:spacing w:after="0" w:line="240" w:lineRule="auto"/>
              <w:jc w:val="center"/>
              <w:rPr>
                <w:rFonts w:ascii="Times New Roman" w:hAnsi="Times New Roman" w:cs="Times New Roman"/>
                <w:b/>
              </w:rPr>
            </w:pPr>
            <w:r w:rsidRPr="0052016E">
              <w:rPr>
                <w:rFonts w:ascii="Times New Roman" w:hAnsi="Times New Roman" w:cs="Times New Roman"/>
                <w:b/>
              </w:rPr>
              <w:t>Формы и методы контроля</w:t>
            </w:r>
          </w:p>
          <w:p w:rsidR="0052016E" w:rsidRPr="0052016E" w:rsidRDefault="0052016E" w:rsidP="007E3957">
            <w:pPr>
              <w:spacing w:after="0" w:line="240" w:lineRule="auto"/>
              <w:jc w:val="center"/>
              <w:rPr>
                <w:rFonts w:ascii="Times New Roman" w:hAnsi="Times New Roman" w:cs="Times New Roman"/>
                <w:b/>
              </w:rPr>
            </w:pPr>
            <w:r w:rsidRPr="0052016E">
              <w:rPr>
                <w:rFonts w:ascii="Times New Roman" w:hAnsi="Times New Roman" w:cs="Times New Roman"/>
                <w:b/>
              </w:rPr>
              <w:t>и оценки результатов обучения</w:t>
            </w:r>
          </w:p>
        </w:tc>
      </w:tr>
      <w:tr w:rsidR="0052016E" w:rsidRPr="0052016E" w:rsidTr="007E3957">
        <w:tc>
          <w:tcPr>
            <w:tcW w:w="9889" w:type="dxa"/>
            <w:gridSpan w:val="3"/>
          </w:tcPr>
          <w:p w:rsidR="0052016E" w:rsidRPr="0052016E" w:rsidRDefault="0052016E" w:rsidP="007E3957">
            <w:pPr>
              <w:spacing w:after="0" w:line="240" w:lineRule="auto"/>
              <w:jc w:val="center"/>
              <w:rPr>
                <w:rFonts w:ascii="Times New Roman" w:hAnsi="Times New Roman" w:cs="Times New Roman"/>
                <w:b/>
              </w:rPr>
            </w:pPr>
            <w:r w:rsidRPr="0052016E">
              <w:rPr>
                <w:rFonts w:ascii="Times New Roman" w:hAnsi="Times New Roman" w:cs="Times New Roman"/>
                <w:b/>
              </w:rPr>
              <w:t xml:space="preserve">ПМ 04. </w:t>
            </w:r>
            <w:r w:rsidRPr="0052016E">
              <w:rPr>
                <w:rFonts w:ascii="Times New Roman" w:hAnsi="Times New Roman"/>
                <w:b/>
              </w:rPr>
              <w:t>Организация и управление работой обслуживающего персонала теплотехнического оборудования и систем тепло- и топливоснабжения</w:t>
            </w:r>
          </w:p>
        </w:tc>
      </w:tr>
      <w:tr w:rsidR="0052016E" w:rsidRPr="0052016E" w:rsidTr="007E3957">
        <w:tc>
          <w:tcPr>
            <w:tcW w:w="3794" w:type="dxa"/>
          </w:tcPr>
          <w:p w:rsidR="0052016E" w:rsidRPr="0052016E" w:rsidRDefault="0052016E" w:rsidP="007E3957">
            <w:pPr>
              <w:spacing w:after="0" w:line="240" w:lineRule="auto"/>
              <w:jc w:val="both"/>
              <w:rPr>
                <w:rFonts w:ascii="Times New Roman" w:hAnsi="Times New Roman" w:cs="Times New Roman"/>
              </w:rPr>
            </w:pPr>
            <w:r w:rsidRPr="0052016E">
              <w:rPr>
                <w:rFonts w:ascii="Times New Roman" w:hAnsi="Times New Roman" w:cs="Times New Roman"/>
                <w:lang w:eastAsia="en-US"/>
              </w:rPr>
              <w:t>Разрабатывает с</w:t>
            </w:r>
            <w:r w:rsidRPr="0052016E">
              <w:rPr>
                <w:rFonts w:ascii="Times New Roman" w:hAnsi="Times New Roman" w:cs="Times New Roman"/>
              </w:rPr>
              <w:t xml:space="preserve">труктуру бизнес-плана. </w:t>
            </w:r>
          </w:p>
          <w:p w:rsidR="0052016E" w:rsidRPr="0052016E" w:rsidRDefault="0052016E" w:rsidP="007E3957">
            <w:pPr>
              <w:spacing w:after="0" w:line="240" w:lineRule="auto"/>
              <w:jc w:val="both"/>
              <w:rPr>
                <w:rFonts w:ascii="Times New Roman" w:hAnsi="Times New Roman" w:cs="Times New Roman"/>
              </w:rPr>
            </w:pPr>
            <w:r w:rsidRPr="0052016E">
              <w:rPr>
                <w:rFonts w:ascii="Times New Roman" w:hAnsi="Times New Roman" w:cs="Times New Roman"/>
              </w:rPr>
              <w:t xml:space="preserve">Разрабатывает миссию организации. Цели организации. </w:t>
            </w:r>
          </w:p>
          <w:p w:rsidR="0052016E" w:rsidRPr="0052016E" w:rsidRDefault="0052016E" w:rsidP="007E3957">
            <w:pPr>
              <w:spacing w:after="0" w:line="240" w:lineRule="auto"/>
              <w:jc w:val="both"/>
              <w:rPr>
                <w:rFonts w:ascii="Times New Roman" w:hAnsi="Times New Roman" w:cs="Times New Roman"/>
                <w:lang w:eastAsia="en-US"/>
              </w:rPr>
            </w:pPr>
            <w:r w:rsidRPr="0052016E">
              <w:rPr>
                <w:rFonts w:ascii="Times New Roman" w:hAnsi="Times New Roman" w:cs="Times New Roman"/>
              </w:rPr>
              <w:t xml:space="preserve">Составляет резюме бизнес-плана. </w:t>
            </w:r>
            <w:r w:rsidRPr="0052016E">
              <w:rPr>
                <w:rFonts w:ascii="Times New Roman" w:hAnsi="Times New Roman" w:cs="Times New Roman"/>
                <w:bCs/>
              </w:rPr>
              <w:t>Анализирует положения дел в отрасли</w:t>
            </w:r>
          </w:p>
        </w:tc>
        <w:tc>
          <w:tcPr>
            <w:tcW w:w="3118" w:type="dxa"/>
          </w:tcPr>
          <w:p w:rsidR="0052016E" w:rsidRPr="0052016E" w:rsidRDefault="0052016E" w:rsidP="007E3957">
            <w:pPr>
              <w:spacing w:after="0" w:line="240" w:lineRule="auto"/>
              <w:jc w:val="both"/>
              <w:rPr>
                <w:rFonts w:ascii="Times New Roman" w:hAnsi="Times New Roman" w:cs="Times New Roman"/>
                <w:b/>
                <w:color w:val="FF0000"/>
              </w:rPr>
            </w:pPr>
            <w:r w:rsidRPr="0052016E">
              <w:rPr>
                <w:rFonts w:ascii="Times New Roman" w:hAnsi="Times New Roman" w:cs="Times New Roman"/>
                <w:bCs/>
              </w:rPr>
              <w:t xml:space="preserve">правильность процесса </w:t>
            </w:r>
            <w:r w:rsidRPr="0052016E">
              <w:rPr>
                <w:rStyle w:val="FontStyle68"/>
                <w:sz w:val="24"/>
                <w:szCs w:val="24"/>
              </w:rPr>
              <w:t>планирования и организации работы трудового коллектива</w:t>
            </w:r>
            <w:r w:rsidRPr="0052016E">
              <w:rPr>
                <w:rFonts w:ascii="Times New Roman" w:hAnsi="Times New Roman" w:cs="Times New Roman"/>
                <w:bCs/>
              </w:rPr>
              <w:t>;</w:t>
            </w:r>
          </w:p>
        </w:tc>
        <w:tc>
          <w:tcPr>
            <w:tcW w:w="2977" w:type="dxa"/>
          </w:tcPr>
          <w:p w:rsidR="0052016E" w:rsidRPr="0052016E" w:rsidRDefault="0052016E" w:rsidP="007E3957">
            <w:pPr>
              <w:spacing w:after="0" w:line="240" w:lineRule="auto"/>
              <w:jc w:val="both"/>
              <w:rPr>
                <w:rFonts w:ascii="Times New Roman" w:hAnsi="Times New Roman" w:cs="Times New Roman"/>
              </w:rPr>
            </w:pPr>
            <w:r w:rsidRPr="0052016E">
              <w:rPr>
                <w:rFonts w:ascii="Times New Roman" w:hAnsi="Times New Roman" w:cs="Times New Roman"/>
              </w:rPr>
              <w:t>Экспертная оценка наблюдения за процессом деятельности в период УП</w:t>
            </w:r>
          </w:p>
          <w:p w:rsidR="0052016E" w:rsidRPr="0052016E" w:rsidRDefault="0052016E" w:rsidP="007E3957">
            <w:pPr>
              <w:spacing w:after="0" w:line="240" w:lineRule="auto"/>
              <w:jc w:val="both"/>
              <w:rPr>
                <w:rFonts w:ascii="Times New Roman" w:hAnsi="Times New Roman" w:cs="Times New Roman"/>
              </w:rPr>
            </w:pPr>
            <w:r w:rsidRPr="0052016E">
              <w:rPr>
                <w:rFonts w:ascii="Times New Roman" w:hAnsi="Times New Roman" w:cs="Times New Roman"/>
              </w:rPr>
              <w:t xml:space="preserve">Экспертная оценка качества выполненной работы </w:t>
            </w:r>
          </w:p>
          <w:p w:rsidR="0052016E" w:rsidRPr="0052016E" w:rsidRDefault="0052016E" w:rsidP="007E3957">
            <w:pPr>
              <w:spacing w:after="0" w:line="240" w:lineRule="auto"/>
              <w:jc w:val="both"/>
              <w:rPr>
                <w:rFonts w:ascii="Times New Roman" w:hAnsi="Times New Roman" w:cs="Times New Roman"/>
              </w:rPr>
            </w:pPr>
            <w:r w:rsidRPr="0052016E">
              <w:rPr>
                <w:rFonts w:ascii="Times New Roman" w:hAnsi="Times New Roman" w:cs="Times New Roman"/>
              </w:rPr>
              <w:t>Экспертная оценка продукта деятельности</w:t>
            </w:r>
          </w:p>
        </w:tc>
      </w:tr>
      <w:tr w:rsidR="0052016E" w:rsidRPr="0052016E" w:rsidTr="007E3957">
        <w:tc>
          <w:tcPr>
            <w:tcW w:w="3794" w:type="dxa"/>
          </w:tcPr>
          <w:p w:rsidR="0052016E" w:rsidRPr="0052016E" w:rsidRDefault="0052016E" w:rsidP="007E3957">
            <w:pPr>
              <w:spacing w:after="0" w:line="240" w:lineRule="auto"/>
              <w:rPr>
                <w:rFonts w:ascii="Times New Roman" w:hAnsi="Times New Roman" w:cs="Times New Roman"/>
              </w:rPr>
            </w:pPr>
            <w:r w:rsidRPr="0052016E">
              <w:rPr>
                <w:rFonts w:ascii="Times New Roman" w:hAnsi="Times New Roman" w:cs="Times New Roman"/>
                <w:lang w:eastAsia="en-US"/>
              </w:rPr>
              <w:t>-Составлять п</w:t>
            </w:r>
            <w:r w:rsidRPr="0052016E">
              <w:rPr>
                <w:rFonts w:ascii="Times New Roman" w:hAnsi="Times New Roman" w:cs="Times New Roman"/>
                <w:bCs/>
              </w:rPr>
              <w:t>роизводственный план</w:t>
            </w:r>
          </w:p>
          <w:p w:rsidR="0052016E" w:rsidRPr="0052016E" w:rsidRDefault="0052016E" w:rsidP="007E3957">
            <w:pPr>
              <w:spacing w:after="0" w:line="240" w:lineRule="auto"/>
              <w:jc w:val="both"/>
              <w:rPr>
                <w:rFonts w:ascii="Times New Roman" w:hAnsi="Times New Roman" w:cs="Times New Roman"/>
                <w:bCs/>
              </w:rPr>
            </w:pPr>
            <w:r w:rsidRPr="0052016E">
              <w:rPr>
                <w:rFonts w:ascii="Times New Roman" w:hAnsi="Times New Roman" w:cs="Times New Roman"/>
                <w:bCs/>
              </w:rPr>
              <w:t xml:space="preserve">График реализации проекта. </w:t>
            </w:r>
          </w:p>
          <w:p w:rsidR="0052016E" w:rsidRPr="0052016E" w:rsidRDefault="0052016E" w:rsidP="007E3957">
            <w:pPr>
              <w:spacing w:after="0" w:line="240" w:lineRule="auto"/>
              <w:jc w:val="both"/>
              <w:rPr>
                <w:rFonts w:ascii="Times New Roman" w:hAnsi="Times New Roman" w:cs="Times New Roman"/>
                <w:bCs/>
              </w:rPr>
            </w:pPr>
            <w:r w:rsidRPr="0052016E">
              <w:rPr>
                <w:rFonts w:ascii="Times New Roman" w:hAnsi="Times New Roman" w:cs="Times New Roman"/>
                <w:bCs/>
              </w:rPr>
              <w:t>Рассчитывать общие капиталовложения.</w:t>
            </w:r>
          </w:p>
          <w:p w:rsidR="0052016E" w:rsidRPr="0052016E" w:rsidRDefault="0052016E" w:rsidP="0052016E">
            <w:pPr>
              <w:pStyle w:val="Default"/>
              <w:jc w:val="both"/>
              <w:rPr>
                <w:bCs/>
                <w:color w:val="auto"/>
              </w:rPr>
            </w:pPr>
            <w:r w:rsidRPr="0052016E">
              <w:rPr>
                <w:color w:val="auto"/>
              </w:rPr>
              <w:t xml:space="preserve">Разрабатывать план маркетинга. </w:t>
            </w:r>
            <w:r w:rsidRPr="0052016E">
              <w:rPr>
                <w:bCs/>
                <w:color w:val="auto"/>
              </w:rPr>
              <w:t xml:space="preserve">Обосновывать цены на услуги. Анализировать </w:t>
            </w:r>
            <w:proofErr w:type="gramStart"/>
            <w:r w:rsidRPr="0052016E">
              <w:rPr>
                <w:bCs/>
                <w:color w:val="auto"/>
              </w:rPr>
              <w:t>потенциальных</w:t>
            </w:r>
            <w:proofErr w:type="gramEnd"/>
            <w:r w:rsidRPr="0052016E">
              <w:rPr>
                <w:bCs/>
                <w:color w:val="auto"/>
              </w:rPr>
              <w:t xml:space="preserve"> конкуренты. </w:t>
            </w:r>
          </w:p>
          <w:p w:rsidR="0052016E" w:rsidRPr="0052016E" w:rsidRDefault="0052016E" w:rsidP="0052016E">
            <w:pPr>
              <w:pStyle w:val="Default"/>
              <w:jc w:val="both"/>
              <w:rPr>
                <w:color w:val="auto"/>
              </w:rPr>
            </w:pPr>
            <w:r w:rsidRPr="0052016E">
              <w:rPr>
                <w:bCs/>
                <w:color w:val="auto"/>
              </w:rPr>
              <w:t>Разрабатывать организационный план.</w:t>
            </w:r>
          </w:p>
          <w:p w:rsidR="0052016E" w:rsidRPr="0052016E" w:rsidRDefault="0052016E" w:rsidP="007E3957">
            <w:pPr>
              <w:spacing w:after="0" w:line="240" w:lineRule="auto"/>
              <w:jc w:val="both"/>
              <w:rPr>
                <w:rFonts w:ascii="Times New Roman" w:hAnsi="Times New Roman" w:cs="Times New Roman"/>
              </w:rPr>
            </w:pPr>
            <w:r w:rsidRPr="0052016E">
              <w:rPr>
                <w:rFonts w:ascii="Times New Roman" w:hAnsi="Times New Roman" w:cs="Times New Roman"/>
                <w:bCs/>
              </w:rPr>
              <w:t>Рассчитывать коэффициент дисконтирования, в</w:t>
            </w:r>
            <w:r w:rsidRPr="0052016E">
              <w:rPr>
                <w:rFonts w:ascii="Times New Roman" w:hAnsi="Times New Roman" w:cs="Times New Roman"/>
              </w:rPr>
              <w:t xml:space="preserve">ыплаты и поступления. </w:t>
            </w:r>
          </w:p>
          <w:p w:rsidR="0052016E" w:rsidRPr="0052016E" w:rsidRDefault="0052016E" w:rsidP="007E3957">
            <w:pPr>
              <w:spacing w:after="0" w:line="240" w:lineRule="auto"/>
              <w:jc w:val="both"/>
              <w:rPr>
                <w:rFonts w:ascii="Times New Roman" w:hAnsi="Times New Roman" w:cs="Times New Roman"/>
                <w:lang w:eastAsia="en-US"/>
              </w:rPr>
            </w:pPr>
            <w:r w:rsidRPr="0052016E">
              <w:rPr>
                <w:rFonts w:ascii="Times New Roman" w:hAnsi="Times New Roman" w:cs="Times New Roman"/>
              </w:rPr>
              <w:t>Строить  график безубыточности.</w:t>
            </w:r>
          </w:p>
        </w:tc>
        <w:tc>
          <w:tcPr>
            <w:tcW w:w="3118" w:type="dxa"/>
          </w:tcPr>
          <w:p w:rsidR="0052016E" w:rsidRPr="0052016E" w:rsidRDefault="0052016E" w:rsidP="0052016E">
            <w:pPr>
              <w:pStyle w:val="Default"/>
              <w:jc w:val="both"/>
              <w:rPr>
                <w:color w:val="FF0000"/>
                <w:szCs w:val="22"/>
              </w:rPr>
            </w:pPr>
            <w:r w:rsidRPr="0052016E">
              <w:rPr>
                <w:bCs/>
              </w:rPr>
              <w:t xml:space="preserve">правильность </w:t>
            </w:r>
            <w:r w:rsidRPr="0052016E">
              <w:rPr>
                <w:rStyle w:val="FontStyle68"/>
              </w:rPr>
              <w:t>в оценке экономической эффективности производственной деятельности трудового коллектива</w:t>
            </w:r>
          </w:p>
        </w:tc>
        <w:tc>
          <w:tcPr>
            <w:tcW w:w="2977" w:type="dxa"/>
          </w:tcPr>
          <w:p w:rsidR="0052016E" w:rsidRPr="0052016E" w:rsidRDefault="0052016E" w:rsidP="007E3957">
            <w:pPr>
              <w:spacing w:after="0" w:line="240" w:lineRule="auto"/>
              <w:jc w:val="both"/>
              <w:rPr>
                <w:rFonts w:ascii="Times New Roman" w:hAnsi="Times New Roman" w:cs="Times New Roman"/>
              </w:rPr>
            </w:pPr>
            <w:r w:rsidRPr="0052016E">
              <w:rPr>
                <w:rFonts w:ascii="Times New Roman" w:hAnsi="Times New Roman" w:cs="Times New Roman"/>
              </w:rPr>
              <w:t>Экспертная оценка наблюдения за процессом деятельности в период УП</w:t>
            </w:r>
          </w:p>
          <w:p w:rsidR="0052016E" w:rsidRPr="0052016E" w:rsidRDefault="0052016E" w:rsidP="007E3957">
            <w:pPr>
              <w:spacing w:after="0" w:line="240" w:lineRule="auto"/>
              <w:jc w:val="both"/>
              <w:rPr>
                <w:rFonts w:ascii="Times New Roman" w:hAnsi="Times New Roman" w:cs="Times New Roman"/>
              </w:rPr>
            </w:pPr>
          </w:p>
          <w:p w:rsidR="0052016E" w:rsidRPr="0052016E" w:rsidRDefault="0052016E" w:rsidP="007E3957">
            <w:pPr>
              <w:spacing w:after="0" w:line="240" w:lineRule="auto"/>
              <w:jc w:val="both"/>
              <w:rPr>
                <w:rFonts w:ascii="Times New Roman" w:hAnsi="Times New Roman" w:cs="Times New Roman"/>
              </w:rPr>
            </w:pPr>
            <w:r w:rsidRPr="0052016E">
              <w:rPr>
                <w:rFonts w:ascii="Times New Roman" w:hAnsi="Times New Roman" w:cs="Times New Roman"/>
              </w:rPr>
              <w:t xml:space="preserve">Экспертная оценка качества выполненной работы </w:t>
            </w:r>
          </w:p>
          <w:p w:rsidR="0052016E" w:rsidRPr="0052016E" w:rsidRDefault="0052016E" w:rsidP="007E3957">
            <w:pPr>
              <w:spacing w:after="0" w:line="240" w:lineRule="auto"/>
              <w:jc w:val="both"/>
              <w:rPr>
                <w:rFonts w:ascii="Times New Roman" w:hAnsi="Times New Roman" w:cs="Times New Roman"/>
              </w:rPr>
            </w:pPr>
          </w:p>
          <w:p w:rsidR="0052016E" w:rsidRPr="0052016E" w:rsidRDefault="0052016E" w:rsidP="007E3957">
            <w:pPr>
              <w:spacing w:after="0" w:line="240" w:lineRule="auto"/>
              <w:jc w:val="both"/>
              <w:rPr>
                <w:rFonts w:ascii="Times New Roman" w:hAnsi="Times New Roman" w:cs="Times New Roman"/>
              </w:rPr>
            </w:pPr>
            <w:r w:rsidRPr="0052016E">
              <w:rPr>
                <w:rFonts w:ascii="Times New Roman" w:hAnsi="Times New Roman" w:cs="Times New Roman"/>
              </w:rPr>
              <w:t>Экспертная оценка продукта деятельности</w:t>
            </w:r>
          </w:p>
        </w:tc>
      </w:tr>
      <w:tr w:rsidR="0052016E" w:rsidRPr="0052016E" w:rsidTr="007E3957">
        <w:tc>
          <w:tcPr>
            <w:tcW w:w="3794" w:type="dxa"/>
          </w:tcPr>
          <w:p w:rsidR="0052016E" w:rsidRPr="0052016E" w:rsidRDefault="0052016E" w:rsidP="007E3957">
            <w:pPr>
              <w:spacing w:after="0" w:line="240" w:lineRule="auto"/>
              <w:jc w:val="both"/>
              <w:rPr>
                <w:rFonts w:ascii="Times New Roman" w:hAnsi="Times New Roman" w:cs="Times New Roman"/>
              </w:rPr>
            </w:pPr>
            <w:r w:rsidRPr="0052016E">
              <w:rPr>
                <w:rFonts w:ascii="Times New Roman" w:hAnsi="Times New Roman" w:cs="Times New Roman"/>
                <w:lang w:eastAsia="en-US"/>
              </w:rPr>
              <w:t>Производить анализ м</w:t>
            </w:r>
            <w:r w:rsidRPr="0052016E">
              <w:rPr>
                <w:rFonts w:ascii="Times New Roman" w:hAnsi="Times New Roman" w:cs="Times New Roman"/>
              </w:rPr>
              <w:t xml:space="preserve">икроклимата помещения. </w:t>
            </w:r>
          </w:p>
          <w:p w:rsidR="0052016E" w:rsidRPr="0052016E" w:rsidRDefault="0052016E" w:rsidP="007E3957">
            <w:pPr>
              <w:spacing w:after="0" w:line="240" w:lineRule="auto"/>
              <w:jc w:val="both"/>
              <w:rPr>
                <w:rFonts w:ascii="Times New Roman" w:hAnsi="Times New Roman" w:cs="Times New Roman"/>
                <w:lang w:eastAsia="en-US"/>
              </w:rPr>
            </w:pPr>
            <w:r w:rsidRPr="0052016E">
              <w:rPr>
                <w:rFonts w:ascii="Times New Roman" w:hAnsi="Times New Roman" w:cs="Times New Roman"/>
              </w:rPr>
              <w:t>Соблюдать санитарные требования по устройству и содержанию территории предприятий, производственных и вспомогательных помещений</w:t>
            </w:r>
            <w:proofErr w:type="gramStart"/>
            <w:r w:rsidRPr="0052016E">
              <w:rPr>
                <w:rFonts w:ascii="Times New Roman" w:hAnsi="Times New Roman" w:cs="Times New Roman"/>
              </w:rPr>
              <w:t xml:space="preserve"> О</w:t>
            </w:r>
            <w:proofErr w:type="gramEnd"/>
            <w:r w:rsidRPr="0052016E">
              <w:rPr>
                <w:rFonts w:ascii="Times New Roman" w:hAnsi="Times New Roman" w:cs="Times New Roman"/>
              </w:rPr>
              <w:t>рганизовывать и соблюдать санитарно- бытовое обслуживание работающих</w:t>
            </w:r>
          </w:p>
          <w:p w:rsidR="0052016E" w:rsidRPr="0052016E" w:rsidRDefault="0052016E" w:rsidP="007E3957">
            <w:pPr>
              <w:spacing w:after="0" w:line="240" w:lineRule="auto"/>
              <w:jc w:val="both"/>
              <w:rPr>
                <w:rFonts w:ascii="Times New Roman" w:hAnsi="Times New Roman" w:cs="Times New Roman"/>
                <w:color w:val="FF0000"/>
                <w:lang w:eastAsia="en-US"/>
              </w:rPr>
            </w:pPr>
          </w:p>
        </w:tc>
        <w:tc>
          <w:tcPr>
            <w:tcW w:w="3118" w:type="dxa"/>
          </w:tcPr>
          <w:p w:rsidR="0052016E" w:rsidRPr="0052016E" w:rsidRDefault="0052016E" w:rsidP="007E3957">
            <w:pPr>
              <w:numPr>
                <w:ilvl w:val="0"/>
                <w:numId w:val="6"/>
              </w:numPr>
              <w:tabs>
                <w:tab w:val="left" w:pos="252"/>
              </w:tabs>
              <w:spacing w:after="0" w:line="240" w:lineRule="auto"/>
              <w:jc w:val="both"/>
              <w:rPr>
                <w:rStyle w:val="FontStyle68"/>
                <w:sz w:val="24"/>
                <w:szCs w:val="24"/>
              </w:rPr>
            </w:pPr>
            <w:r w:rsidRPr="0052016E">
              <w:rPr>
                <w:rFonts w:ascii="Times New Roman" w:hAnsi="Times New Roman" w:cs="Times New Roman"/>
              </w:rPr>
              <w:t xml:space="preserve">правильность при </w:t>
            </w:r>
            <w:r w:rsidRPr="0052016E">
              <w:rPr>
                <w:rStyle w:val="FontStyle68"/>
                <w:sz w:val="24"/>
                <w:szCs w:val="24"/>
              </w:rPr>
              <w:t>выработке эффективные решения в штатных и нештатных ситуациях;</w:t>
            </w:r>
          </w:p>
          <w:p w:rsidR="0052016E" w:rsidRPr="0052016E" w:rsidRDefault="0052016E" w:rsidP="007E3957">
            <w:pPr>
              <w:numPr>
                <w:ilvl w:val="0"/>
                <w:numId w:val="6"/>
              </w:numPr>
              <w:tabs>
                <w:tab w:val="left" w:pos="252"/>
              </w:tabs>
              <w:spacing w:after="0" w:line="240" w:lineRule="auto"/>
              <w:jc w:val="both"/>
              <w:rPr>
                <w:rStyle w:val="FontStyle68"/>
                <w:sz w:val="24"/>
                <w:szCs w:val="24"/>
              </w:rPr>
            </w:pPr>
            <w:r w:rsidRPr="0052016E">
              <w:rPr>
                <w:rStyle w:val="FontStyle68"/>
                <w:sz w:val="24"/>
                <w:szCs w:val="24"/>
              </w:rPr>
              <w:t>правильность в оформлении     нарядов-допусков     на проведение ремонтных работ;</w:t>
            </w:r>
          </w:p>
          <w:p w:rsidR="0052016E" w:rsidRPr="0052016E" w:rsidRDefault="0052016E" w:rsidP="0052016E">
            <w:pPr>
              <w:pStyle w:val="Default"/>
              <w:jc w:val="both"/>
              <w:rPr>
                <w:color w:val="FF0000"/>
              </w:rPr>
            </w:pPr>
            <w:r w:rsidRPr="0052016E">
              <w:rPr>
                <w:rStyle w:val="FontStyle68"/>
              </w:rPr>
              <w:t>правильность в проведении   инструктажа   персонала  по правилам эксплуатации   теплотехнического   оборудования и систем    тепл</w:t>
            </w:r>
            <w:proofErr w:type="gramStart"/>
            <w:r w:rsidRPr="0052016E">
              <w:rPr>
                <w:rStyle w:val="FontStyle68"/>
              </w:rPr>
              <w:t>о-</w:t>
            </w:r>
            <w:proofErr w:type="gramEnd"/>
            <w:r w:rsidRPr="0052016E">
              <w:rPr>
                <w:rStyle w:val="FontStyle68"/>
              </w:rPr>
              <w:t xml:space="preserve">    и    топливоснабжения   во время проведения наладки и испытаний</w:t>
            </w:r>
          </w:p>
        </w:tc>
        <w:tc>
          <w:tcPr>
            <w:tcW w:w="2977" w:type="dxa"/>
          </w:tcPr>
          <w:p w:rsidR="0052016E" w:rsidRPr="0052016E" w:rsidRDefault="0052016E" w:rsidP="007E3957">
            <w:pPr>
              <w:spacing w:after="0" w:line="240" w:lineRule="auto"/>
              <w:jc w:val="both"/>
              <w:rPr>
                <w:rFonts w:ascii="Times New Roman" w:hAnsi="Times New Roman" w:cs="Times New Roman"/>
              </w:rPr>
            </w:pPr>
            <w:r w:rsidRPr="0052016E">
              <w:rPr>
                <w:rFonts w:ascii="Times New Roman" w:hAnsi="Times New Roman" w:cs="Times New Roman"/>
              </w:rPr>
              <w:t>Экспертная оценка наблюдения за процессом деятельности в период УП</w:t>
            </w:r>
          </w:p>
          <w:p w:rsidR="0052016E" w:rsidRPr="0052016E" w:rsidRDefault="0052016E" w:rsidP="007E3957">
            <w:pPr>
              <w:spacing w:after="0" w:line="240" w:lineRule="auto"/>
              <w:jc w:val="both"/>
              <w:rPr>
                <w:rFonts w:ascii="Times New Roman" w:hAnsi="Times New Roman" w:cs="Times New Roman"/>
              </w:rPr>
            </w:pPr>
          </w:p>
          <w:p w:rsidR="0052016E" w:rsidRPr="0052016E" w:rsidRDefault="0052016E" w:rsidP="007E3957">
            <w:pPr>
              <w:spacing w:after="0" w:line="240" w:lineRule="auto"/>
              <w:jc w:val="both"/>
              <w:rPr>
                <w:rFonts w:ascii="Times New Roman" w:hAnsi="Times New Roman" w:cs="Times New Roman"/>
              </w:rPr>
            </w:pPr>
            <w:r w:rsidRPr="0052016E">
              <w:rPr>
                <w:rFonts w:ascii="Times New Roman" w:hAnsi="Times New Roman" w:cs="Times New Roman"/>
              </w:rPr>
              <w:t xml:space="preserve">Экспертная оценка качества выполненной работы </w:t>
            </w:r>
          </w:p>
          <w:p w:rsidR="0052016E" w:rsidRPr="0052016E" w:rsidRDefault="0052016E" w:rsidP="007E3957">
            <w:pPr>
              <w:spacing w:after="0" w:line="240" w:lineRule="auto"/>
              <w:jc w:val="both"/>
              <w:rPr>
                <w:rFonts w:ascii="Times New Roman" w:hAnsi="Times New Roman" w:cs="Times New Roman"/>
              </w:rPr>
            </w:pPr>
          </w:p>
          <w:p w:rsidR="0052016E" w:rsidRPr="0052016E" w:rsidRDefault="0052016E" w:rsidP="007E3957">
            <w:pPr>
              <w:spacing w:after="0" w:line="240" w:lineRule="auto"/>
              <w:jc w:val="both"/>
              <w:rPr>
                <w:rFonts w:ascii="Times New Roman" w:hAnsi="Times New Roman" w:cs="Times New Roman"/>
              </w:rPr>
            </w:pPr>
            <w:r w:rsidRPr="0052016E">
              <w:rPr>
                <w:rFonts w:ascii="Times New Roman" w:hAnsi="Times New Roman" w:cs="Times New Roman"/>
              </w:rPr>
              <w:t>Экспертная оценка продукта деятельности</w:t>
            </w:r>
          </w:p>
        </w:tc>
      </w:tr>
    </w:tbl>
    <w:p w:rsidR="00BA7A2E" w:rsidRDefault="00BA7A2E" w:rsidP="00BA7A2E">
      <w:pPr>
        <w:spacing w:after="0" w:line="240" w:lineRule="auto"/>
        <w:jc w:val="both"/>
        <w:rPr>
          <w:rFonts w:ascii="Times New Roman" w:hAnsi="Times New Roman" w:cs="Times New Roman"/>
          <w:bCs/>
          <w:sz w:val="28"/>
          <w:szCs w:val="28"/>
        </w:rPr>
      </w:pPr>
    </w:p>
    <w:sectPr w:rsidR="00BA7A2E" w:rsidSect="005C0251">
      <w:headerReference w:type="default" r:id="rId26"/>
      <w:headerReference w:type="first" r:id="rId27"/>
      <w:pgSz w:w="11906" w:h="16838"/>
      <w:pgMar w:top="851" w:right="851" w:bottom="851" w:left="1418"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A2E" w:rsidRDefault="00BA7A2E" w:rsidP="00BA7A2E">
      <w:pPr>
        <w:spacing w:after="0" w:line="240" w:lineRule="auto"/>
      </w:pPr>
      <w:r>
        <w:separator/>
      </w:r>
    </w:p>
  </w:endnote>
  <w:endnote w:type="continuationSeparator" w:id="1">
    <w:p w:rsidR="00BA7A2E" w:rsidRDefault="00BA7A2E" w:rsidP="00BA7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A2E" w:rsidRDefault="00BA7A2E" w:rsidP="00BA7A2E">
      <w:pPr>
        <w:spacing w:after="0" w:line="240" w:lineRule="auto"/>
      </w:pPr>
      <w:r>
        <w:separator/>
      </w:r>
    </w:p>
  </w:footnote>
  <w:footnote w:type="continuationSeparator" w:id="1">
    <w:p w:rsidR="00BA7A2E" w:rsidRDefault="00BA7A2E" w:rsidP="00BA7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52016E" w:rsidRPr="00B5785C" w:rsidTr="00EB3F00">
      <w:trPr>
        <w:trHeight w:val="274"/>
      </w:trPr>
      <w:tc>
        <w:tcPr>
          <w:tcW w:w="2552" w:type="dxa"/>
          <w:vMerge w:val="restart"/>
          <w:vAlign w:val="center"/>
        </w:tcPr>
        <w:p w:rsidR="0052016E" w:rsidRPr="00B5785C" w:rsidRDefault="0052016E" w:rsidP="00EB3F00">
          <w:pPr>
            <w:pStyle w:val="a3"/>
            <w:jc w:val="center"/>
            <w:rPr>
              <w:rFonts w:ascii="Times New Roman" w:hAnsi="Times New Roman"/>
              <w:b/>
              <w:sz w:val="24"/>
              <w:szCs w:val="24"/>
            </w:rPr>
          </w:pPr>
          <w:r w:rsidRPr="00B5785C">
            <w:rPr>
              <w:rFonts w:ascii="Times New Roman" w:hAnsi="Times New Roman"/>
              <w:b/>
              <w:sz w:val="24"/>
              <w:szCs w:val="24"/>
            </w:rPr>
            <w:t>ОГБПОУ Д</w:t>
          </w:r>
          <w:r>
            <w:rPr>
              <w:rFonts w:ascii="Times New Roman" w:hAnsi="Times New Roman"/>
              <w:b/>
              <w:sz w:val="24"/>
              <w:szCs w:val="24"/>
            </w:rPr>
            <w:t>иТЭК</w:t>
          </w:r>
        </w:p>
      </w:tc>
      <w:tc>
        <w:tcPr>
          <w:tcW w:w="5812" w:type="dxa"/>
        </w:tcPr>
        <w:p w:rsidR="0052016E" w:rsidRPr="00B5785C" w:rsidRDefault="0052016E" w:rsidP="00EB3F00">
          <w:pPr>
            <w:pStyle w:val="a3"/>
            <w:jc w:val="center"/>
            <w:rPr>
              <w:rFonts w:ascii="Times New Roman" w:hAnsi="Times New Roman"/>
              <w:b/>
              <w:sz w:val="24"/>
              <w:szCs w:val="24"/>
            </w:rPr>
          </w:pPr>
        </w:p>
      </w:tc>
      <w:tc>
        <w:tcPr>
          <w:tcW w:w="1559" w:type="dxa"/>
          <w:vMerge w:val="restart"/>
          <w:vAlign w:val="center"/>
        </w:tcPr>
        <w:p w:rsidR="0052016E" w:rsidRPr="00B5785C" w:rsidRDefault="0052016E" w:rsidP="00EB3F00">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EA16EC"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EA16EC" w:rsidRPr="00B5785C">
            <w:rPr>
              <w:rFonts w:ascii="Times New Roman" w:hAnsi="Times New Roman"/>
              <w:b/>
              <w:sz w:val="24"/>
              <w:szCs w:val="24"/>
            </w:rPr>
            <w:fldChar w:fldCharType="separate"/>
          </w:r>
          <w:r w:rsidR="00C43AAF">
            <w:rPr>
              <w:rFonts w:ascii="Times New Roman" w:hAnsi="Times New Roman"/>
              <w:b/>
              <w:noProof/>
              <w:sz w:val="24"/>
              <w:szCs w:val="24"/>
            </w:rPr>
            <w:t>5</w:t>
          </w:r>
          <w:r w:rsidR="00EA16EC" w:rsidRPr="00B5785C">
            <w:rPr>
              <w:rFonts w:ascii="Times New Roman" w:hAnsi="Times New Roman"/>
              <w:b/>
              <w:sz w:val="24"/>
              <w:szCs w:val="24"/>
            </w:rPr>
            <w:fldChar w:fldCharType="end"/>
          </w:r>
          <w:r>
            <w:rPr>
              <w:rFonts w:ascii="Times New Roman" w:hAnsi="Times New Roman"/>
              <w:b/>
              <w:sz w:val="24"/>
              <w:szCs w:val="24"/>
            </w:rPr>
            <w:t xml:space="preserve"> из 12</w:t>
          </w:r>
        </w:p>
      </w:tc>
    </w:tr>
    <w:tr w:rsidR="0052016E" w:rsidRPr="00B5785C" w:rsidTr="00EB3F00">
      <w:trPr>
        <w:trHeight w:val="422"/>
      </w:trPr>
      <w:tc>
        <w:tcPr>
          <w:tcW w:w="2552" w:type="dxa"/>
          <w:vMerge/>
          <w:vAlign w:val="center"/>
        </w:tcPr>
        <w:p w:rsidR="0052016E" w:rsidRPr="00B5785C" w:rsidRDefault="0052016E" w:rsidP="00EB3F00">
          <w:pPr>
            <w:pStyle w:val="a3"/>
            <w:jc w:val="center"/>
            <w:rPr>
              <w:rFonts w:ascii="Times New Roman" w:hAnsi="Times New Roman"/>
              <w:b/>
              <w:sz w:val="24"/>
              <w:szCs w:val="24"/>
            </w:rPr>
          </w:pPr>
        </w:p>
      </w:tc>
      <w:tc>
        <w:tcPr>
          <w:tcW w:w="5812" w:type="dxa"/>
        </w:tcPr>
        <w:p w:rsidR="0052016E" w:rsidRPr="00B5785C" w:rsidRDefault="0052016E" w:rsidP="00EB3F00">
          <w:pPr>
            <w:pStyle w:val="a3"/>
            <w:jc w:val="center"/>
            <w:rPr>
              <w:rFonts w:ascii="Times New Roman" w:hAnsi="Times New Roman"/>
              <w:b/>
              <w:sz w:val="24"/>
              <w:szCs w:val="24"/>
            </w:rPr>
          </w:pPr>
          <w:r w:rsidRPr="00B5785C">
            <w:rPr>
              <w:rFonts w:ascii="Times New Roman" w:hAnsi="Times New Roman"/>
              <w:b/>
              <w:sz w:val="24"/>
              <w:szCs w:val="24"/>
            </w:rPr>
            <w:t xml:space="preserve">РП </w:t>
          </w:r>
          <w:r>
            <w:rPr>
              <w:rFonts w:ascii="Times New Roman" w:hAnsi="Times New Roman"/>
              <w:b/>
              <w:sz w:val="24"/>
              <w:szCs w:val="24"/>
            </w:rPr>
            <w:t>учебной практики профессионального модуля</w:t>
          </w:r>
          <w:r w:rsidRPr="00B5785C">
            <w:rPr>
              <w:rFonts w:ascii="Times New Roman" w:hAnsi="Times New Roman"/>
              <w:b/>
              <w:sz w:val="24"/>
              <w:szCs w:val="24"/>
            </w:rPr>
            <w:t xml:space="preserve"> </w:t>
          </w:r>
        </w:p>
        <w:p w:rsidR="0052016E" w:rsidRPr="00B5785C" w:rsidRDefault="0052016E" w:rsidP="00EB3F00">
          <w:pPr>
            <w:pStyle w:val="a3"/>
            <w:jc w:val="center"/>
            <w:rPr>
              <w:rFonts w:ascii="Times New Roman" w:hAnsi="Times New Roman"/>
              <w:b/>
              <w:sz w:val="24"/>
              <w:szCs w:val="24"/>
            </w:rPr>
          </w:pPr>
          <w:r>
            <w:rPr>
              <w:rFonts w:ascii="Times New Roman" w:hAnsi="Times New Roman"/>
              <w:b/>
              <w:sz w:val="24"/>
              <w:szCs w:val="24"/>
            </w:rPr>
            <w:t>ПМ.04 Организация и управление работой обслуживающего персонала теплотехнического оборудования и систем тепло- и топливоснабжения</w:t>
          </w:r>
        </w:p>
      </w:tc>
      <w:tc>
        <w:tcPr>
          <w:tcW w:w="1559" w:type="dxa"/>
          <w:vMerge/>
          <w:vAlign w:val="center"/>
        </w:tcPr>
        <w:p w:rsidR="0052016E" w:rsidRPr="00B5785C" w:rsidRDefault="0052016E" w:rsidP="00EB3F00">
          <w:pPr>
            <w:pStyle w:val="a3"/>
            <w:jc w:val="center"/>
            <w:rPr>
              <w:rFonts w:ascii="Times New Roman" w:hAnsi="Times New Roman"/>
              <w:b/>
              <w:sz w:val="24"/>
              <w:szCs w:val="24"/>
            </w:rPr>
          </w:pPr>
        </w:p>
      </w:tc>
    </w:tr>
  </w:tbl>
  <w:p w:rsidR="0052016E" w:rsidRDefault="0052016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6D5405" w:rsidRPr="00B5785C" w:rsidTr="00341FE7">
      <w:trPr>
        <w:trHeight w:val="274"/>
      </w:trPr>
      <w:tc>
        <w:tcPr>
          <w:tcW w:w="2552" w:type="dxa"/>
          <w:vMerge w:val="restart"/>
          <w:vAlign w:val="center"/>
        </w:tcPr>
        <w:p w:rsidR="006D5405" w:rsidRPr="00B5785C" w:rsidRDefault="00BA7A2E" w:rsidP="00AB1A09">
          <w:pPr>
            <w:pStyle w:val="a3"/>
            <w:jc w:val="center"/>
            <w:rPr>
              <w:rFonts w:ascii="Times New Roman" w:hAnsi="Times New Roman"/>
              <w:b/>
              <w:sz w:val="24"/>
              <w:szCs w:val="24"/>
            </w:rPr>
          </w:pPr>
          <w:r w:rsidRPr="00B5785C">
            <w:rPr>
              <w:rFonts w:ascii="Times New Roman" w:hAnsi="Times New Roman"/>
              <w:b/>
              <w:sz w:val="24"/>
              <w:szCs w:val="24"/>
            </w:rPr>
            <w:t>ОГБПОУ Д</w:t>
          </w:r>
          <w:r>
            <w:rPr>
              <w:rFonts w:ascii="Times New Roman" w:hAnsi="Times New Roman"/>
              <w:b/>
              <w:sz w:val="24"/>
              <w:szCs w:val="24"/>
            </w:rPr>
            <w:t>иТЭК</w:t>
          </w:r>
        </w:p>
      </w:tc>
      <w:tc>
        <w:tcPr>
          <w:tcW w:w="5812" w:type="dxa"/>
        </w:tcPr>
        <w:p w:rsidR="006D5405" w:rsidRPr="00B5785C" w:rsidRDefault="00C43AAF" w:rsidP="00341FE7">
          <w:pPr>
            <w:pStyle w:val="a3"/>
            <w:jc w:val="center"/>
            <w:rPr>
              <w:rFonts w:ascii="Times New Roman" w:hAnsi="Times New Roman"/>
              <w:b/>
              <w:sz w:val="24"/>
              <w:szCs w:val="24"/>
            </w:rPr>
          </w:pPr>
        </w:p>
      </w:tc>
      <w:tc>
        <w:tcPr>
          <w:tcW w:w="1559" w:type="dxa"/>
          <w:vMerge w:val="restart"/>
          <w:vAlign w:val="center"/>
        </w:tcPr>
        <w:p w:rsidR="006D5405" w:rsidRPr="00B5785C" w:rsidRDefault="00BA7A2E" w:rsidP="00FE0963">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EA16EC"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EA16EC" w:rsidRPr="00B5785C">
            <w:rPr>
              <w:rFonts w:ascii="Times New Roman" w:hAnsi="Times New Roman"/>
              <w:b/>
              <w:sz w:val="24"/>
              <w:szCs w:val="24"/>
            </w:rPr>
            <w:fldChar w:fldCharType="separate"/>
          </w:r>
          <w:r w:rsidR="00C43AAF">
            <w:rPr>
              <w:rFonts w:ascii="Times New Roman" w:hAnsi="Times New Roman"/>
              <w:b/>
              <w:noProof/>
              <w:sz w:val="24"/>
              <w:szCs w:val="24"/>
            </w:rPr>
            <w:t>12</w:t>
          </w:r>
          <w:r w:rsidR="00EA16EC" w:rsidRPr="00B5785C">
            <w:rPr>
              <w:rFonts w:ascii="Times New Roman" w:hAnsi="Times New Roman"/>
              <w:b/>
              <w:sz w:val="24"/>
              <w:szCs w:val="24"/>
            </w:rPr>
            <w:fldChar w:fldCharType="end"/>
          </w:r>
          <w:r>
            <w:rPr>
              <w:rFonts w:ascii="Times New Roman" w:hAnsi="Times New Roman"/>
              <w:b/>
              <w:sz w:val="24"/>
              <w:szCs w:val="24"/>
            </w:rPr>
            <w:t xml:space="preserve"> из </w:t>
          </w:r>
          <w:r w:rsidR="002649E8">
            <w:rPr>
              <w:rFonts w:ascii="Times New Roman" w:hAnsi="Times New Roman"/>
              <w:b/>
              <w:sz w:val="24"/>
              <w:szCs w:val="24"/>
            </w:rPr>
            <w:t>12</w:t>
          </w:r>
        </w:p>
      </w:tc>
    </w:tr>
    <w:tr w:rsidR="006D5405" w:rsidRPr="00B5785C" w:rsidTr="00341FE7">
      <w:trPr>
        <w:trHeight w:val="422"/>
      </w:trPr>
      <w:tc>
        <w:tcPr>
          <w:tcW w:w="2552" w:type="dxa"/>
          <w:vMerge/>
          <w:vAlign w:val="center"/>
        </w:tcPr>
        <w:p w:rsidR="006D5405" w:rsidRPr="00B5785C" w:rsidRDefault="00C43AAF" w:rsidP="00341FE7">
          <w:pPr>
            <w:pStyle w:val="a3"/>
            <w:jc w:val="center"/>
            <w:rPr>
              <w:rFonts w:ascii="Times New Roman" w:hAnsi="Times New Roman"/>
              <w:b/>
              <w:sz w:val="24"/>
              <w:szCs w:val="24"/>
            </w:rPr>
          </w:pPr>
        </w:p>
      </w:tc>
      <w:tc>
        <w:tcPr>
          <w:tcW w:w="5812" w:type="dxa"/>
        </w:tcPr>
        <w:p w:rsidR="00A15907" w:rsidRPr="00B5785C" w:rsidRDefault="00A15907" w:rsidP="00A15907">
          <w:pPr>
            <w:pStyle w:val="a3"/>
            <w:jc w:val="center"/>
            <w:rPr>
              <w:rFonts w:ascii="Times New Roman" w:hAnsi="Times New Roman"/>
              <w:b/>
              <w:sz w:val="24"/>
              <w:szCs w:val="24"/>
            </w:rPr>
          </w:pPr>
          <w:r w:rsidRPr="00B5785C">
            <w:rPr>
              <w:rFonts w:ascii="Times New Roman" w:hAnsi="Times New Roman"/>
              <w:b/>
              <w:sz w:val="24"/>
              <w:szCs w:val="24"/>
            </w:rPr>
            <w:t xml:space="preserve">РП </w:t>
          </w:r>
          <w:r w:rsidR="00381A38">
            <w:rPr>
              <w:rFonts w:ascii="Times New Roman" w:hAnsi="Times New Roman"/>
              <w:b/>
              <w:sz w:val="24"/>
              <w:szCs w:val="24"/>
            </w:rPr>
            <w:t xml:space="preserve">учебной практики </w:t>
          </w:r>
          <w:r>
            <w:rPr>
              <w:rFonts w:ascii="Times New Roman" w:hAnsi="Times New Roman"/>
              <w:b/>
              <w:sz w:val="24"/>
              <w:szCs w:val="24"/>
            </w:rPr>
            <w:t>профессионального модуля</w:t>
          </w:r>
          <w:r w:rsidRPr="00B5785C">
            <w:rPr>
              <w:rFonts w:ascii="Times New Roman" w:hAnsi="Times New Roman"/>
              <w:b/>
              <w:sz w:val="24"/>
              <w:szCs w:val="24"/>
            </w:rPr>
            <w:t xml:space="preserve"> </w:t>
          </w:r>
        </w:p>
        <w:p w:rsidR="006D5405" w:rsidRPr="00B5785C" w:rsidRDefault="00A15907" w:rsidP="00A33B0A">
          <w:pPr>
            <w:pStyle w:val="a3"/>
            <w:jc w:val="center"/>
            <w:rPr>
              <w:rFonts w:ascii="Times New Roman" w:hAnsi="Times New Roman"/>
              <w:b/>
              <w:sz w:val="24"/>
              <w:szCs w:val="24"/>
            </w:rPr>
          </w:pPr>
          <w:r>
            <w:rPr>
              <w:rFonts w:ascii="Times New Roman" w:hAnsi="Times New Roman"/>
              <w:b/>
              <w:sz w:val="24"/>
              <w:szCs w:val="24"/>
            </w:rPr>
            <w:t>ПМ.</w:t>
          </w:r>
          <w:r w:rsidR="00500754">
            <w:rPr>
              <w:rFonts w:ascii="Times New Roman" w:hAnsi="Times New Roman"/>
              <w:b/>
              <w:sz w:val="24"/>
              <w:szCs w:val="24"/>
            </w:rPr>
            <w:t xml:space="preserve">04 Организация и управление работой обслуживающего персонала </w:t>
          </w:r>
          <w:r w:rsidR="00A33B0A">
            <w:rPr>
              <w:rFonts w:ascii="Times New Roman" w:hAnsi="Times New Roman"/>
              <w:b/>
              <w:sz w:val="24"/>
              <w:szCs w:val="24"/>
            </w:rPr>
            <w:t xml:space="preserve">теплотехнического оборудования </w:t>
          </w:r>
          <w:r w:rsidR="00500754">
            <w:rPr>
              <w:rFonts w:ascii="Times New Roman" w:hAnsi="Times New Roman"/>
              <w:b/>
              <w:sz w:val="24"/>
              <w:szCs w:val="24"/>
            </w:rPr>
            <w:t>и систем тепло- и топливоснабжения</w:t>
          </w:r>
        </w:p>
      </w:tc>
      <w:tc>
        <w:tcPr>
          <w:tcW w:w="1559" w:type="dxa"/>
          <w:vMerge/>
          <w:vAlign w:val="center"/>
        </w:tcPr>
        <w:p w:rsidR="006D5405" w:rsidRPr="00B5785C" w:rsidRDefault="00C43AAF" w:rsidP="00341FE7">
          <w:pPr>
            <w:pStyle w:val="a3"/>
            <w:jc w:val="center"/>
            <w:rPr>
              <w:rFonts w:ascii="Times New Roman" w:hAnsi="Times New Roman"/>
              <w:b/>
              <w:sz w:val="24"/>
              <w:szCs w:val="24"/>
            </w:rPr>
          </w:pPr>
        </w:p>
      </w:tc>
    </w:tr>
  </w:tbl>
  <w:p w:rsidR="006D5405" w:rsidRPr="00874BF3" w:rsidRDefault="00C43AAF" w:rsidP="00874BF3">
    <w:pPr>
      <w:pStyle w:val="a3"/>
      <w:jc w:val="both"/>
      <w:rPr>
        <w:rFonts w:ascii="Times New Roman" w:hAnsi="Times New Roman" w:cs="Times New Roman"/>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5C0251" w:rsidRPr="00B5785C" w:rsidTr="002B2DCA">
      <w:trPr>
        <w:trHeight w:val="274"/>
      </w:trPr>
      <w:tc>
        <w:tcPr>
          <w:tcW w:w="2552" w:type="dxa"/>
          <w:vMerge w:val="restart"/>
          <w:vAlign w:val="center"/>
        </w:tcPr>
        <w:p w:rsidR="005C0251" w:rsidRPr="00B5785C" w:rsidRDefault="00BA7A2E" w:rsidP="00AB1A09">
          <w:pPr>
            <w:pStyle w:val="a3"/>
            <w:jc w:val="center"/>
            <w:rPr>
              <w:rFonts w:ascii="Times New Roman" w:hAnsi="Times New Roman"/>
              <w:b/>
              <w:sz w:val="24"/>
              <w:szCs w:val="24"/>
            </w:rPr>
          </w:pPr>
          <w:r w:rsidRPr="00B5785C">
            <w:rPr>
              <w:rFonts w:ascii="Times New Roman" w:hAnsi="Times New Roman"/>
              <w:b/>
              <w:sz w:val="24"/>
              <w:szCs w:val="24"/>
            </w:rPr>
            <w:t>ОГБПОУ Д</w:t>
          </w:r>
          <w:r>
            <w:rPr>
              <w:rFonts w:ascii="Times New Roman" w:hAnsi="Times New Roman"/>
              <w:b/>
              <w:sz w:val="24"/>
              <w:szCs w:val="24"/>
            </w:rPr>
            <w:t>иТЭК</w:t>
          </w:r>
        </w:p>
      </w:tc>
      <w:tc>
        <w:tcPr>
          <w:tcW w:w="5812" w:type="dxa"/>
        </w:tcPr>
        <w:p w:rsidR="005C0251" w:rsidRPr="00B5785C" w:rsidRDefault="00C43AAF" w:rsidP="002B2DCA">
          <w:pPr>
            <w:pStyle w:val="a3"/>
            <w:jc w:val="center"/>
            <w:rPr>
              <w:rFonts w:ascii="Times New Roman" w:hAnsi="Times New Roman"/>
              <w:b/>
              <w:sz w:val="24"/>
              <w:szCs w:val="24"/>
            </w:rPr>
          </w:pPr>
        </w:p>
      </w:tc>
      <w:tc>
        <w:tcPr>
          <w:tcW w:w="1559" w:type="dxa"/>
          <w:vMerge w:val="restart"/>
          <w:vAlign w:val="center"/>
        </w:tcPr>
        <w:p w:rsidR="005C0251" w:rsidRPr="00B5785C" w:rsidRDefault="00BA7A2E" w:rsidP="00BA7A2E">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EA16EC"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EA16EC" w:rsidRPr="00B5785C">
            <w:rPr>
              <w:rFonts w:ascii="Times New Roman" w:hAnsi="Times New Roman"/>
              <w:b/>
              <w:sz w:val="24"/>
              <w:szCs w:val="24"/>
            </w:rPr>
            <w:fldChar w:fldCharType="separate"/>
          </w:r>
          <w:r w:rsidR="00C43AAF">
            <w:rPr>
              <w:rFonts w:ascii="Times New Roman" w:hAnsi="Times New Roman"/>
              <w:b/>
              <w:noProof/>
              <w:sz w:val="24"/>
              <w:szCs w:val="24"/>
            </w:rPr>
            <w:t>9</w:t>
          </w:r>
          <w:r w:rsidR="00EA16EC" w:rsidRPr="00B5785C">
            <w:rPr>
              <w:rFonts w:ascii="Times New Roman" w:hAnsi="Times New Roman"/>
              <w:b/>
              <w:sz w:val="24"/>
              <w:szCs w:val="24"/>
            </w:rPr>
            <w:fldChar w:fldCharType="end"/>
          </w:r>
          <w:r>
            <w:rPr>
              <w:rFonts w:ascii="Times New Roman" w:hAnsi="Times New Roman"/>
              <w:b/>
              <w:sz w:val="24"/>
              <w:szCs w:val="24"/>
            </w:rPr>
            <w:t xml:space="preserve"> из </w:t>
          </w:r>
          <w:r w:rsidR="002649E8">
            <w:rPr>
              <w:rFonts w:ascii="Times New Roman" w:hAnsi="Times New Roman"/>
              <w:b/>
              <w:sz w:val="24"/>
              <w:szCs w:val="24"/>
            </w:rPr>
            <w:t>12</w:t>
          </w:r>
        </w:p>
      </w:tc>
    </w:tr>
    <w:tr w:rsidR="005C0251" w:rsidRPr="00B5785C" w:rsidTr="002B2DCA">
      <w:trPr>
        <w:trHeight w:val="422"/>
      </w:trPr>
      <w:tc>
        <w:tcPr>
          <w:tcW w:w="2552" w:type="dxa"/>
          <w:vMerge/>
          <w:vAlign w:val="center"/>
        </w:tcPr>
        <w:p w:rsidR="005C0251" w:rsidRPr="00B5785C" w:rsidRDefault="00C43AAF" w:rsidP="002B2DCA">
          <w:pPr>
            <w:pStyle w:val="a3"/>
            <w:jc w:val="center"/>
            <w:rPr>
              <w:rFonts w:ascii="Times New Roman" w:hAnsi="Times New Roman"/>
              <w:b/>
              <w:sz w:val="24"/>
              <w:szCs w:val="24"/>
            </w:rPr>
          </w:pPr>
        </w:p>
      </w:tc>
      <w:tc>
        <w:tcPr>
          <w:tcW w:w="5812" w:type="dxa"/>
        </w:tcPr>
        <w:p w:rsidR="005C0251" w:rsidRPr="00B5785C" w:rsidRDefault="00BA7A2E" w:rsidP="002B2DCA">
          <w:pPr>
            <w:pStyle w:val="a3"/>
            <w:jc w:val="center"/>
            <w:rPr>
              <w:rFonts w:ascii="Times New Roman" w:hAnsi="Times New Roman"/>
              <w:b/>
              <w:sz w:val="24"/>
              <w:szCs w:val="24"/>
            </w:rPr>
          </w:pPr>
          <w:r w:rsidRPr="00B5785C">
            <w:rPr>
              <w:rFonts w:ascii="Times New Roman" w:hAnsi="Times New Roman"/>
              <w:b/>
              <w:sz w:val="24"/>
              <w:szCs w:val="24"/>
            </w:rPr>
            <w:t xml:space="preserve">РП </w:t>
          </w:r>
          <w:r w:rsidR="00381A38">
            <w:rPr>
              <w:rFonts w:ascii="Times New Roman" w:hAnsi="Times New Roman"/>
              <w:b/>
              <w:sz w:val="24"/>
              <w:szCs w:val="24"/>
            </w:rPr>
            <w:t xml:space="preserve">учебной практики </w:t>
          </w:r>
          <w:r w:rsidR="00A15907">
            <w:rPr>
              <w:rFonts w:ascii="Times New Roman" w:hAnsi="Times New Roman"/>
              <w:b/>
              <w:sz w:val="24"/>
              <w:szCs w:val="24"/>
            </w:rPr>
            <w:t>профессионального модуля</w:t>
          </w:r>
          <w:r w:rsidRPr="00B5785C">
            <w:rPr>
              <w:rFonts w:ascii="Times New Roman" w:hAnsi="Times New Roman"/>
              <w:b/>
              <w:sz w:val="24"/>
              <w:szCs w:val="24"/>
            </w:rPr>
            <w:t xml:space="preserve"> </w:t>
          </w:r>
        </w:p>
        <w:p w:rsidR="005C0251" w:rsidRPr="00B5785C" w:rsidRDefault="00344D6A" w:rsidP="00A33B0A">
          <w:pPr>
            <w:pStyle w:val="a3"/>
            <w:jc w:val="center"/>
            <w:rPr>
              <w:rFonts w:ascii="Times New Roman" w:hAnsi="Times New Roman"/>
              <w:b/>
              <w:sz w:val="24"/>
              <w:szCs w:val="24"/>
            </w:rPr>
          </w:pPr>
          <w:r>
            <w:rPr>
              <w:rFonts w:ascii="Times New Roman" w:hAnsi="Times New Roman"/>
              <w:b/>
              <w:sz w:val="24"/>
              <w:szCs w:val="24"/>
            </w:rPr>
            <w:t>ПМ.0</w:t>
          </w:r>
          <w:r w:rsidR="00500754">
            <w:rPr>
              <w:rFonts w:ascii="Times New Roman" w:hAnsi="Times New Roman"/>
              <w:b/>
              <w:sz w:val="24"/>
              <w:szCs w:val="24"/>
            </w:rPr>
            <w:t xml:space="preserve">4 Организация и управление работой обслуживающего персонала </w:t>
          </w:r>
          <w:r w:rsidR="00A33B0A">
            <w:rPr>
              <w:rFonts w:ascii="Times New Roman" w:hAnsi="Times New Roman"/>
              <w:b/>
              <w:sz w:val="24"/>
              <w:szCs w:val="24"/>
            </w:rPr>
            <w:t xml:space="preserve">теплотехнического оборудования </w:t>
          </w:r>
          <w:r w:rsidR="00500754">
            <w:rPr>
              <w:rFonts w:ascii="Times New Roman" w:hAnsi="Times New Roman"/>
              <w:b/>
              <w:sz w:val="24"/>
              <w:szCs w:val="24"/>
            </w:rPr>
            <w:t>и систем тепло- и топливоснабжения</w:t>
          </w:r>
        </w:p>
      </w:tc>
      <w:tc>
        <w:tcPr>
          <w:tcW w:w="1559" w:type="dxa"/>
          <w:vMerge/>
          <w:vAlign w:val="center"/>
        </w:tcPr>
        <w:p w:rsidR="005C0251" w:rsidRPr="00B5785C" w:rsidRDefault="00C43AAF" w:rsidP="002B2DCA">
          <w:pPr>
            <w:pStyle w:val="a3"/>
            <w:jc w:val="center"/>
            <w:rPr>
              <w:rFonts w:ascii="Times New Roman" w:hAnsi="Times New Roman"/>
              <w:b/>
              <w:sz w:val="24"/>
              <w:szCs w:val="24"/>
            </w:rPr>
          </w:pPr>
        </w:p>
      </w:tc>
    </w:tr>
  </w:tbl>
  <w:p w:rsidR="005C0251" w:rsidRPr="005C0251" w:rsidRDefault="00C43AAF" w:rsidP="005C0251">
    <w:pPr>
      <w:pStyle w:val="a3"/>
      <w:jc w:val="both"/>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E02C3"/>
    <w:multiLevelType w:val="hybridMultilevel"/>
    <w:tmpl w:val="3294E1AA"/>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B77081"/>
    <w:multiLevelType w:val="hybridMultilevel"/>
    <w:tmpl w:val="8E829B66"/>
    <w:lvl w:ilvl="0" w:tplc="99F605D8">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030F10"/>
    <w:multiLevelType w:val="hybridMultilevel"/>
    <w:tmpl w:val="ECF89B1E"/>
    <w:lvl w:ilvl="0" w:tplc="547EC2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5476F4"/>
    <w:multiLevelType w:val="hybridMultilevel"/>
    <w:tmpl w:val="5FBAD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F47EDB"/>
    <w:multiLevelType w:val="multilevel"/>
    <w:tmpl w:val="54828E68"/>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28532DF"/>
    <w:multiLevelType w:val="hybridMultilevel"/>
    <w:tmpl w:val="804C4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A7A2E"/>
    <w:rsid w:val="00073817"/>
    <w:rsid w:val="001321BD"/>
    <w:rsid w:val="001A42C9"/>
    <w:rsid w:val="001D5C9A"/>
    <w:rsid w:val="002649E8"/>
    <w:rsid w:val="002D3304"/>
    <w:rsid w:val="002E32BC"/>
    <w:rsid w:val="002F1E1F"/>
    <w:rsid w:val="00344D6A"/>
    <w:rsid w:val="00381A38"/>
    <w:rsid w:val="003F47F6"/>
    <w:rsid w:val="004E6ED2"/>
    <w:rsid w:val="00500754"/>
    <w:rsid w:val="00511D3D"/>
    <w:rsid w:val="0052016E"/>
    <w:rsid w:val="00567B9F"/>
    <w:rsid w:val="0059149F"/>
    <w:rsid w:val="00591B34"/>
    <w:rsid w:val="00600529"/>
    <w:rsid w:val="007C177A"/>
    <w:rsid w:val="007E3957"/>
    <w:rsid w:val="007E7CA8"/>
    <w:rsid w:val="00800EF9"/>
    <w:rsid w:val="00821E86"/>
    <w:rsid w:val="00A15907"/>
    <w:rsid w:val="00A33B0A"/>
    <w:rsid w:val="00AB5E52"/>
    <w:rsid w:val="00AC61EA"/>
    <w:rsid w:val="00BA7A2E"/>
    <w:rsid w:val="00C43AAF"/>
    <w:rsid w:val="00EA16EC"/>
    <w:rsid w:val="00F16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C9A"/>
  </w:style>
  <w:style w:type="paragraph" w:styleId="1">
    <w:name w:val="heading 1"/>
    <w:basedOn w:val="a"/>
    <w:next w:val="a"/>
    <w:link w:val="10"/>
    <w:qFormat/>
    <w:rsid w:val="0052016E"/>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52016E"/>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A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7A2E"/>
  </w:style>
  <w:style w:type="paragraph" w:styleId="a5">
    <w:name w:val="footer"/>
    <w:basedOn w:val="a"/>
    <w:link w:val="a6"/>
    <w:uiPriority w:val="99"/>
    <w:semiHidden/>
    <w:unhideWhenUsed/>
    <w:rsid w:val="00BA7A2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A7A2E"/>
  </w:style>
  <w:style w:type="character" w:customStyle="1" w:styleId="10">
    <w:name w:val="Заголовок 1 Знак"/>
    <w:basedOn w:val="a0"/>
    <w:link w:val="1"/>
    <w:rsid w:val="0052016E"/>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52016E"/>
    <w:rPr>
      <w:rFonts w:ascii="Cambria" w:eastAsia="Times New Roman" w:hAnsi="Cambria" w:cs="Times New Roman"/>
      <w:b/>
      <w:bCs/>
      <w:i/>
      <w:iCs/>
      <w:sz w:val="28"/>
      <w:szCs w:val="28"/>
    </w:rPr>
  </w:style>
  <w:style w:type="paragraph" w:customStyle="1" w:styleId="Style32">
    <w:name w:val="Style32"/>
    <w:basedOn w:val="a"/>
    <w:uiPriority w:val="99"/>
    <w:rsid w:val="0052016E"/>
    <w:pPr>
      <w:widowControl w:val="0"/>
      <w:autoSpaceDE w:val="0"/>
      <w:autoSpaceDN w:val="0"/>
      <w:adjustRightInd w:val="0"/>
      <w:spacing w:after="0" w:line="240" w:lineRule="exact"/>
      <w:ind w:firstLine="403"/>
      <w:jc w:val="both"/>
    </w:pPr>
    <w:rPr>
      <w:rFonts w:ascii="Times New Roman" w:eastAsia="Times New Roman" w:hAnsi="Times New Roman" w:cs="Times New Roman"/>
      <w:sz w:val="24"/>
      <w:szCs w:val="24"/>
    </w:rPr>
  </w:style>
  <w:style w:type="paragraph" w:styleId="a7">
    <w:name w:val="List Paragraph"/>
    <w:basedOn w:val="a"/>
    <w:qFormat/>
    <w:rsid w:val="0052016E"/>
    <w:pPr>
      <w:ind w:left="720"/>
      <w:contextualSpacing/>
    </w:pPr>
    <w:rPr>
      <w:rFonts w:ascii="Calibri" w:eastAsia="Times New Roman" w:hAnsi="Calibri" w:cs="Times New Roman"/>
    </w:rPr>
  </w:style>
  <w:style w:type="character" w:styleId="a8">
    <w:name w:val="Hyperlink"/>
    <w:rsid w:val="0052016E"/>
    <w:rPr>
      <w:color w:val="0000FF"/>
      <w:u w:val="single"/>
    </w:rPr>
  </w:style>
  <w:style w:type="character" w:styleId="a9">
    <w:name w:val="Emphasis"/>
    <w:uiPriority w:val="20"/>
    <w:qFormat/>
    <w:rsid w:val="0052016E"/>
    <w:rPr>
      <w:i/>
    </w:rPr>
  </w:style>
  <w:style w:type="paragraph" w:customStyle="1" w:styleId="Default">
    <w:name w:val="Default"/>
    <w:rsid w:val="0052016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64">
    <w:name w:val="Font Style64"/>
    <w:uiPriority w:val="99"/>
    <w:rsid w:val="0052016E"/>
    <w:rPr>
      <w:rFonts w:ascii="Times New Roman" w:hAnsi="Times New Roman" w:cs="Times New Roman"/>
      <w:b/>
      <w:bCs/>
      <w:sz w:val="24"/>
      <w:szCs w:val="24"/>
    </w:rPr>
  </w:style>
  <w:style w:type="paragraph" w:styleId="aa">
    <w:name w:val="List"/>
    <w:basedOn w:val="a"/>
    <w:rsid w:val="0052016E"/>
    <w:pPr>
      <w:spacing w:after="0" w:line="240" w:lineRule="auto"/>
      <w:ind w:left="283" w:hanging="283"/>
      <w:contextualSpacing/>
    </w:pPr>
    <w:rPr>
      <w:rFonts w:ascii="Times New Roman" w:eastAsia="Times New Roman" w:hAnsi="Times New Roman" w:cs="Times New Roman"/>
      <w:sz w:val="24"/>
      <w:szCs w:val="24"/>
    </w:rPr>
  </w:style>
  <w:style w:type="character" w:customStyle="1" w:styleId="FontStyle68">
    <w:name w:val="Font Style68"/>
    <w:uiPriority w:val="99"/>
    <w:rsid w:val="0052016E"/>
    <w:rPr>
      <w:rFonts w:ascii="Times New Roman" w:hAnsi="Times New Roman" w:cs="Times New Roman"/>
      <w:sz w:val="22"/>
      <w:szCs w:val="22"/>
    </w:rPr>
  </w:style>
  <w:style w:type="paragraph" w:customStyle="1" w:styleId="author">
    <w:name w:val="author"/>
    <w:basedOn w:val="a"/>
    <w:rsid w:val="005201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52016E"/>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C43AA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43A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infin.ru/ru/perfomance/" TargetMode="External"/><Relationship Id="rId18" Type="http://schemas.openxmlformats.org/officeDocument/2006/relationships/hyperlink" Target="https://laborprotection.3dn.ru/home.htm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indow.edu.ru/" TargetMode="External"/><Relationship Id="rId7" Type="http://schemas.openxmlformats.org/officeDocument/2006/relationships/image" Target="media/image1.jpeg"/><Relationship Id="rId12" Type="http://schemas.openxmlformats.org/officeDocument/2006/relationships/hyperlink" Target="http://www.garant.ru/" TargetMode="External"/><Relationship Id="rId17" Type="http://schemas.openxmlformats.org/officeDocument/2006/relationships/hyperlink" Target="https://www.labirint.ru/books/529001/" TargetMode="External"/><Relationship Id="rId25" Type="http://schemas.openxmlformats.org/officeDocument/2006/relationships/hyperlink" Target="https://infourok.ru/konspekti-lekciya-po-kursu-predmeta-ohrana-truda-1900815.html%20//&#1101;&#1083;&#1077;&#1082;&#1090;&#1088;&#1086;&#1085;&#1085;&#1099;&#1081;%20&#1088;&#1077;&#1089;&#1091;&#1088;&#1089;/" TargetMode="External"/><Relationship Id="rId2" Type="http://schemas.openxmlformats.org/officeDocument/2006/relationships/styles" Target="styles.xml"/><Relationship Id="rId16" Type="http://schemas.openxmlformats.org/officeDocument/2006/relationships/hyperlink" Target="https://www.labirint.ru/pubhouse/697/" TargetMode="External"/><Relationship Id="rId20" Type="http://schemas.openxmlformats.org/officeDocument/2006/relationships/hyperlink" Target="https://www.ecsocman.edu.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nsultant.ru/" TargetMode="External"/><Relationship Id="rId24" Type="http://schemas.openxmlformats.org/officeDocument/2006/relationships/hyperlink" Target="http://www.vuzlib.net/" TargetMode="External"/><Relationship Id="rId5" Type="http://schemas.openxmlformats.org/officeDocument/2006/relationships/footnotes" Target="footnotes.xml"/><Relationship Id="rId15" Type="http://schemas.openxmlformats.org/officeDocument/2006/relationships/hyperlink" Target="http://www.kremlin.ru" TargetMode="External"/><Relationship Id="rId23" Type="http://schemas.openxmlformats.org/officeDocument/2006/relationships/hyperlink" Target="http://www.edu-all.ru/" TargetMode="External"/><Relationship Id="rId28" Type="http://schemas.openxmlformats.org/officeDocument/2006/relationships/fontTable" Target="fontTable.xml"/><Relationship Id="rId10" Type="http://schemas.openxmlformats.org/officeDocument/2006/relationships/hyperlink" Target="https://www.labirint.ru/pubhouse/539/" TargetMode="External"/><Relationship Id="rId19" Type="http://schemas.openxmlformats.org/officeDocument/2006/relationships/hyperlink" Target="https://www.gumer.ru" TargetMode="External"/><Relationship Id="rId4" Type="http://schemas.openxmlformats.org/officeDocument/2006/relationships/webSettings" Target="webSettings.xml"/><Relationship Id="rId9" Type="http://schemas.openxmlformats.org/officeDocument/2006/relationships/hyperlink" Target="https://biblio-online.ru/bcode/413896" TargetMode="External"/><Relationship Id="rId14" Type="http://schemas.openxmlformats.org/officeDocument/2006/relationships/hyperlink" Target="http://www.cbr.ru/" TargetMode="External"/><Relationship Id="rId22" Type="http://schemas.openxmlformats.org/officeDocument/2006/relationships/hyperlink" Target="http://www.firo.ru/"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2760</Words>
  <Characters>15736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Преподователь</dc:creator>
  <cp:keywords/>
  <dc:description/>
  <cp:lastModifiedBy>Преподователь</cp:lastModifiedBy>
  <cp:revision>17</cp:revision>
  <cp:lastPrinted>2023-10-12T07:36:00Z</cp:lastPrinted>
  <dcterms:created xsi:type="dcterms:W3CDTF">2023-09-29T04:58:00Z</dcterms:created>
  <dcterms:modified xsi:type="dcterms:W3CDTF">2023-11-02T05:04:00Z</dcterms:modified>
</cp:coreProperties>
</file>