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17" w:rsidRPr="00365670" w:rsidRDefault="00DC5017" w:rsidP="00DC5017">
      <w:pPr>
        <w:contextualSpacing/>
        <w:jc w:val="center"/>
        <w:rPr>
          <w:b/>
        </w:rPr>
      </w:pPr>
      <w:r w:rsidRPr="00365670">
        <w:rPr>
          <w:b/>
        </w:rPr>
        <w:t xml:space="preserve">МИНИСТЕРСТВО </w:t>
      </w:r>
      <w:r w:rsidR="00DE527A">
        <w:rPr>
          <w:b/>
        </w:rPr>
        <w:t>ПРОСВЕЩЕНИЯ И ВОСПИТАНИЯ</w:t>
      </w:r>
      <w:r w:rsidRPr="00365670">
        <w:rPr>
          <w:b/>
        </w:rPr>
        <w:t xml:space="preserve"> УЛЬЯНОВСКОЙ ОБЛАСТИ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 образовательное учреждение </w:t>
      </w:r>
    </w:p>
    <w:p w:rsidR="00DC5017" w:rsidRPr="00365670" w:rsidRDefault="00DC5017" w:rsidP="00DE527A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 xml:space="preserve"> «Димитровградский </w:t>
      </w:r>
      <w:r w:rsidR="00DE527A">
        <w:rPr>
          <w:b/>
          <w:sz w:val="32"/>
          <w:szCs w:val="32"/>
        </w:rPr>
        <w:t>технико-экономический колледж</w:t>
      </w:r>
      <w:r w:rsidRPr="00365670">
        <w:rPr>
          <w:b/>
          <w:sz w:val="32"/>
          <w:szCs w:val="32"/>
        </w:rPr>
        <w:t>»</w:t>
      </w: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tbl>
      <w:tblPr>
        <w:tblW w:w="103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813"/>
        <w:gridCol w:w="4544"/>
      </w:tblGrid>
      <w:tr w:rsidR="00DC5017" w:rsidRPr="00365670" w:rsidTr="00EB6265">
        <w:trPr>
          <w:trHeight w:val="520"/>
        </w:trPr>
        <w:tc>
          <w:tcPr>
            <w:tcW w:w="5813" w:type="dxa"/>
          </w:tcPr>
          <w:p w:rsidR="00DC5017" w:rsidRPr="00365670" w:rsidRDefault="00DC5017" w:rsidP="00EB626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:rsidR="00DC5017" w:rsidRPr="00365670" w:rsidRDefault="00DC5017" w:rsidP="00EB6265">
            <w:pPr>
              <w:pStyle w:val="af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"/>
          <w:sz w:val="56"/>
          <w:szCs w:val="56"/>
        </w:rPr>
      </w:pPr>
      <w:r w:rsidRPr="0036567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Pr="00365670">
        <w:rPr>
          <w:b/>
          <w:bCs/>
          <w:color w:val="000000"/>
          <w:spacing w:val="-1"/>
          <w:sz w:val="56"/>
          <w:szCs w:val="56"/>
        </w:rPr>
        <w:t>ПРАКТИКИ</w:t>
      </w:r>
    </w:p>
    <w:p w:rsidR="00DC5017" w:rsidRPr="00365670" w:rsidRDefault="00DC5017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>профессионального модуля</w:t>
      </w:r>
      <w:r w:rsidRPr="00365670">
        <w:rPr>
          <w:sz w:val="32"/>
          <w:szCs w:val="32"/>
          <w:u w:val="single"/>
        </w:rPr>
        <w:t xml:space="preserve"> ПМ.0</w:t>
      </w:r>
      <w:r w:rsidR="002D2C54">
        <w:rPr>
          <w:sz w:val="32"/>
          <w:szCs w:val="32"/>
          <w:u w:val="single"/>
        </w:rPr>
        <w:t>1</w:t>
      </w:r>
      <w:r w:rsidRPr="00365670">
        <w:rPr>
          <w:sz w:val="32"/>
          <w:szCs w:val="32"/>
          <w:u w:val="single"/>
        </w:rPr>
        <w:t xml:space="preserve"> </w:t>
      </w:r>
      <w:r w:rsidR="00551EC2">
        <w:rPr>
          <w:sz w:val="32"/>
          <w:szCs w:val="32"/>
          <w:u w:val="single"/>
        </w:rPr>
        <w:t>Техническая э</w:t>
      </w:r>
      <w:r w:rsidR="002D2C54">
        <w:rPr>
          <w:sz w:val="32"/>
          <w:szCs w:val="32"/>
          <w:u w:val="single"/>
        </w:rPr>
        <w:t xml:space="preserve">ксплуатация </w:t>
      </w:r>
      <w:r w:rsidRPr="00365670">
        <w:rPr>
          <w:sz w:val="32"/>
          <w:szCs w:val="32"/>
          <w:u w:val="single"/>
        </w:rPr>
        <w:t xml:space="preserve"> теплотехнического оборудования и систем тепло- и топливоснабжения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18"/>
          <w:szCs w:val="18"/>
          <w:u w:val="single"/>
        </w:rPr>
      </w:pPr>
    </w:p>
    <w:p w:rsidR="00DC5017" w:rsidRPr="00365670" w:rsidRDefault="00DC5017" w:rsidP="00DC5017">
      <w:pPr>
        <w:contextualSpacing/>
        <w:jc w:val="both"/>
        <w:rPr>
          <w:b/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 xml:space="preserve">Специальность </w:t>
      </w:r>
      <w:r w:rsidRPr="00365670">
        <w:rPr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center"/>
        <w:rPr>
          <w:i/>
          <w:sz w:val="18"/>
          <w:szCs w:val="18"/>
        </w:rPr>
      </w:pPr>
      <w:r w:rsidRPr="00365670">
        <w:rPr>
          <w:i/>
          <w:sz w:val="18"/>
          <w:szCs w:val="18"/>
        </w:rPr>
        <w:t>(код, наименование)</w:t>
      </w:r>
    </w:p>
    <w:p w:rsidR="00DC5017" w:rsidRPr="00365670" w:rsidRDefault="00DC5017" w:rsidP="00DC5017">
      <w:pPr>
        <w:contextualSpacing/>
        <w:rPr>
          <w:sz w:val="32"/>
          <w:szCs w:val="32"/>
          <w:u w:val="single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EC4972" w:rsidRDefault="00EC4972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E527A" w:rsidRPr="00365670" w:rsidRDefault="00DE527A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Default="00DC5017" w:rsidP="00DC5017">
      <w:pPr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Димитровград 20</w:t>
      </w:r>
      <w:r w:rsidR="00DE527A">
        <w:rPr>
          <w:b/>
          <w:sz w:val="28"/>
          <w:szCs w:val="28"/>
        </w:rPr>
        <w:t>21</w:t>
      </w:r>
    </w:p>
    <w:p w:rsidR="00DE527A" w:rsidRPr="00365670" w:rsidRDefault="00DE527A" w:rsidP="00DC5017">
      <w:pPr>
        <w:contextualSpacing/>
        <w:jc w:val="center"/>
        <w:rPr>
          <w:b/>
          <w:sz w:val="28"/>
          <w:szCs w:val="28"/>
        </w:rPr>
      </w:pPr>
    </w:p>
    <w:p w:rsidR="00551EC2" w:rsidRPr="005C0251" w:rsidRDefault="00551EC2" w:rsidP="00551EC2">
      <w:pPr>
        <w:autoSpaceDE w:val="0"/>
        <w:autoSpaceDN w:val="0"/>
        <w:adjustRightInd w:val="0"/>
        <w:contextualSpacing/>
        <w:jc w:val="both"/>
        <w:rPr>
          <w:bCs/>
        </w:rPr>
      </w:pPr>
      <w:r w:rsidRPr="005C0251"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5C0251">
        <w:rPr>
          <w:rFonts w:eastAsia="Calibri"/>
          <w:bCs/>
          <w:lang w:eastAsia="en-US"/>
        </w:rPr>
        <w:t xml:space="preserve">по специальности </w:t>
      </w:r>
      <w:r w:rsidRPr="005C0251">
        <w:t>13.02.02</w:t>
      </w:r>
      <w:r>
        <w:t>.</w:t>
      </w:r>
      <w:r w:rsidRPr="005C0251">
        <w:t xml:space="preserve"> Теплоснабжение и теплотехническое</w:t>
      </w:r>
      <w:r>
        <w:t xml:space="preserve"> </w:t>
      </w:r>
      <w:r w:rsidRPr="005C0251">
        <w:t>оборудование</w:t>
      </w:r>
      <w:r>
        <w:t xml:space="preserve"> </w:t>
      </w:r>
      <w:r w:rsidRPr="005C0251">
        <w:rPr>
          <w:bCs/>
        </w:rPr>
        <w:t xml:space="preserve">(утвержден приказом министерства просвещения  Российской Федерации № 600 от 25.08.2021 г., зарегистрирован Министерством Юстиции </w:t>
      </w:r>
    </w:p>
    <w:p w:rsidR="00551EC2" w:rsidRDefault="00551EC2" w:rsidP="00551EC2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5C0251">
        <w:rPr>
          <w:bCs/>
        </w:rPr>
        <w:t>№ 65209 от 30.09.2021 г.)</w:t>
      </w: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551EC2" w:rsidRDefault="00551EC2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551EC2" w:rsidRDefault="00551EC2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54"/>
        <w:tblW w:w="9889" w:type="dxa"/>
        <w:tblLook w:val="04A0" w:firstRow="1" w:lastRow="0" w:firstColumn="1" w:lastColumn="0" w:noHBand="0" w:noVBand="1"/>
      </w:tblPr>
      <w:tblGrid>
        <w:gridCol w:w="5422"/>
        <w:gridCol w:w="4467"/>
      </w:tblGrid>
      <w:tr w:rsidR="001C40A5" w:rsidRPr="006D7971" w:rsidTr="00DE527A">
        <w:trPr>
          <w:trHeight w:val="1618"/>
        </w:trPr>
        <w:tc>
          <w:tcPr>
            <w:tcW w:w="5422" w:type="dxa"/>
          </w:tcPr>
          <w:p w:rsidR="001C40A5" w:rsidRPr="006D7971" w:rsidRDefault="001C40A5" w:rsidP="00DE527A">
            <w:pPr>
              <w:rPr>
                <w:b/>
              </w:rPr>
            </w:pPr>
            <w:r w:rsidRPr="006D7971">
              <w:rPr>
                <w:b/>
              </w:rPr>
              <w:t>РАССМОТРЕНА</w:t>
            </w:r>
          </w:p>
          <w:p w:rsidR="001C40A5" w:rsidRPr="006D7971" w:rsidRDefault="001C40A5" w:rsidP="00DE527A">
            <w:pPr>
              <w:contextualSpacing/>
            </w:pPr>
            <w:r w:rsidRPr="006D7971">
              <w:t>Методической цикловой комиссией</w:t>
            </w:r>
          </w:p>
          <w:p w:rsidR="001C40A5" w:rsidRPr="006D7971" w:rsidRDefault="001C40A5" w:rsidP="00DE527A">
            <w:pPr>
              <w:tabs>
                <w:tab w:val="left" w:pos="4752"/>
              </w:tabs>
              <w:ind w:right="170"/>
              <w:contextualSpacing/>
            </w:pPr>
            <w:r w:rsidRPr="006D7971">
              <w:t xml:space="preserve">общепрофессиональных дисциплин и профессиональных модулей  </w:t>
            </w:r>
          </w:p>
          <w:p w:rsidR="001C40A5" w:rsidRPr="006D7971" w:rsidRDefault="001C40A5" w:rsidP="00DE527A">
            <w:pPr>
              <w:tabs>
                <w:tab w:val="left" w:pos="4752"/>
              </w:tabs>
              <w:ind w:right="170"/>
              <w:contextualSpacing/>
            </w:pPr>
            <w:r w:rsidRPr="006D7971">
              <w:t>теплоэнергетической отрасли</w:t>
            </w:r>
          </w:p>
          <w:p w:rsidR="001C40A5" w:rsidRPr="006D7971" w:rsidRDefault="00DE527A" w:rsidP="00DE527A">
            <w:pPr>
              <w:tabs>
                <w:tab w:val="left" w:pos="4212"/>
              </w:tabs>
              <w:ind w:right="432"/>
              <w:contextualSpacing/>
            </w:pPr>
            <w:r>
              <w:t xml:space="preserve">Протокол №1 от    </w:t>
            </w:r>
            <w:r w:rsidR="001C40A5" w:rsidRPr="006D7971">
              <w:t xml:space="preserve"> августа 202</w:t>
            </w:r>
            <w:r w:rsidR="00551EC2">
              <w:t>2</w:t>
            </w:r>
            <w:r w:rsidR="001C40A5" w:rsidRPr="006D7971">
              <w:t xml:space="preserve"> г.</w:t>
            </w:r>
          </w:p>
          <w:p w:rsidR="001C40A5" w:rsidRPr="006D7971" w:rsidRDefault="001C40A5" w:rsidP="00DE527A">
            <w:pPr>
              <w:tabs>
                <w:tab w:val="left" w:pos="4212"/>
              </w:tabs>
              <w:ind w:right="432"/>
              <w:contextualSpacing/>
              <w:rPr>
                <w:u w:val="single"/>
              </w:rPr>
            </w:pPr>
            <w:r w:rsidRPr="006D7971">
              <w:t xml:space="preserve">Председатель </w:t>
            </w:r>
            <w:r w:rsidRPr="006D7971">
              <w:rPr>
                <w:u w:val="single"/>
              </w:rPr>
              <w:t xml:space="preserve">                          </w:t>
            </w:r>
            <w:r w:rsidRPr="006D7971">
              <w:t>И.Ю. Сидорова</w:t>
            </w:r>
          </w:p>
          <w:p w:rsidR="001C40A5" w:rsidRPr="006D7971" w:rsidRDefault="001C40A5" w:rsidP="00DE527A">
            <w:pPr>
              <w:tabs>
                <w:tab w:val="left" w:pos="4644"/>
              </w:tabs>
              <w:contextualSpacing/>
              <w:rPr>
                <w:u w:val="single"/>
              </w:rPr>
            </w:pPr>
          </w:p>
        </w:tc>
        <w:tc>
          <w:tcPr>
            <w:tcW w:w="4467" w:type="dxa"/>
          </w:tcPr>
          <w:p w:rsidR="001C40A5" w:rsidRPr="006D7971" w:rsidRDefault="001C40A5" w:rsidP="00DE527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6D7971">
              <w:rPr>
                <w:b/>
                <w:bCs/>
              </w:rPr>
              <w:t>УТВЕРЖДАЮ</w:t>
            </w:r>
          </w:p>
          <w:p w:rsidR="001C40A5" w:rsidRDefault="001C40A5" w:rsidP="00DE527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 xml:space="preserve">Заместитель директора по </w:t>
            </w:r>
            <w:r w:rsidR="00FA162A">
              <w:rPr>
                <w:bCs/>
              </w:rPr>
              <w:t>производственному обучению</w:t>
            </w:r>
          </w:p>
          <w:p w:rsidR="001C40A5" w:rsidRPr="006D7971" w:rsidRDefault="001C40A5" w:rsidP="00DE527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 xml:space="preserve">ОГБПОУ </w:t>
            </w:r>
            <w:r w:rsidR="00DE527A">
              <w:rPr>
                <w:bCs/>
              </w:rPr>
              <w:t>ДиТЭК</w:t>
            </w:r>
          </w:p>
          <w:p w:rsidR="001C40A5" w:rsidRPr="006D7971" w:rsidRDefault="001C40A5" w:rsidP="00DE527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 xml:space="preserve">______________ </w:t>
            </w:r>
            <w:r w:rsidR="00FA162A">
              <w:rPr>
                <w:bCs/>
              </w:rPr>
              <w:t>О.Н. Ананьева</w:t>
            </w:r>
          </w:p>
          <w:p w:rsidR="001C40A5" w:rsidRPr="006D7971" w:rsidRDefault="001C40A5" w:rsidP="00551E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>___ _______________ 202</w:t>
            </w:r>
            <w:r w:rsidR="00551EC2">
              <w:rPr>
                <w:bCs/>
              </w:rPr>
              <w:t>2</w:t>
            </w:r>
            <w:r w:rsidRPr="006D7971">
              <w:rPr>
                <w:bCs/>
              </w:rPr>
              <w:t xml:space="preserve"> года</w:t>
            </w:r>
          </w:p>
        </w:tc>
      </w:tr>
    </w:tbl>
    <w:p w:rsidR="00A7431A" w:rsidRPr="001C40A5" w:rsidRDefault="00A7431A" w:rsidP="00A7431A">
      <w:pPr>
        <w:ind w:firstLine="851"/>
        <w:jc w:val="both"/>
        <w:rPr>
          <w:bCs/>
          <w:sz w:val="28"/>
          <w:szCs w:val="28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Автор-разработчик:</w:t>
      </w:r>
    </w:p>
    <w:p w:rsidR="00026B64" w:rsidRDefault="00F16C38" w:rsidP="00026B64">
      <w:pPr>
        <w:ind w:right="-3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Ворогушина Ираида Антоновна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–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зав.отделением,</w:t>
      </w:r>
      <w:r w:rsidR="00026B64">
        <w:rPr>
          <w:bCs/>
          <w:sz w:val="28"/>
          <w:szCs w:val="28"/>
          <w:u w:val="single"/>
        </w:rPr>
        <w:t xml:space="preserve">преподаватель </w:t>
      </w:r>
      <w:r>
        <w:rPr>
          <w:bCs/>
          <w:sz w:val="28"/>
          <w:szCs w:val="28"/>
          <w:u w:val="single"/>
        </w:rPr>
        <w:t xml:space="preserve">общепрофессиональных  </w:t>
      </w:r>
      <w:r w:rsidR="00026B64">
        <w:rPr>
          <w:bCs/>
          <w:sz w:val="28"/>
          <w:szCs w:val="28"/>
          <w:u w:val="single"/>
        </w:rPr>
        <w:t>дисциплин</w:t>
      </w:r>
      <w:r w:rsidR="00026B64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и профессиональных модулей</w:t>
      </w:r>
      <w:r>
        <w:rPr>
          <w:bCs/>
          <w:sz w:val="28"/>
          <w:szCs w:val="28"/>
          <w:u w:val="single"/>
        </w:rPr>
        <w:tab/>
      </w:r>
    </w:p>
    <w:p w:rsidR="00026B64" w:rsidRPr="003F0038" w:rsidRDefault="00026B64" w:rsidP="00026B64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</w:p>
    <w:p w:rsidR="00026B64" w:rsidRPr="00C05766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Рецензент:</w:t>
      </w:r>
    </w:p>
    <w:p w:rsidR="00026B64" w:rsidRDefault="00316864" w:rsidP="00026B64">
      <w:pPr>
        <w:spacing w:line="36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</w:p>
    <w:p w:rsidR="00026B64" w:rsidRPr="008A57AD" w:rsidRDefault="00026B64" w:rsidP="00026B64">
      <w:pPr>
        <w:spacing w:line="360" w:lineRule="auto"/>
        <w:jc w:val="center"/>
        <w:rPr>
          <w:bCs/>
          <w:i/>
          <w:sz w:val="28"/>
          <w:szCs w:val="28"/>
        </w:rPr>
      </w:pPr>
      <w:r w:rsidRPr="008A57AD">
        <w:rPr>
          <w:bCs/>
          <w:i/>
          <w:sz w:val="28"/>
          <w:szCs w:val="28"/>
          <w:vertAlign w:val="superscript"/>
        </w:rPr>
        <w:t>(Ф.И.О., ученая степень, звание, должность)</w:t>
      </w:r>
    </w:p>
    <w:p w:rsidR="00026B64" w:rsidRDefault="00026B64" w:rsidP="00026B64">
      <w:pPr>
        <w:jc w:val="both"/>
        <w:rPr>
          <w:sz w:val="28"/>
          <w:szCs w:val="28"/>
        </w:rPr>
      </w:pPr>
    </w:p>
    <w:p w:rsidR="00216C31" w:rsidRDefault="00216C31" w:rsidP="00026B64">
      <w:pPr>
        <w:jc w:val="both"/>
        <w:rPr>
          <w:sz w:val="28"/>
          <w:szCs w:val="28"/>
        </w:rPr>
      </w:pPr>
    </w:p>
    <w:tbl>
      <w:tblPr>
        <w:tblW w:w="3871" w:type="dxa"/>
        <w:tblLayout w:type="fixed"/>
        <w:tblLook w:val="0000" w:firstRow="0" w:lastRow="0" w:firstColumn="0" w:lastColumn="0" w:noHBand="0" w:noVBand="0"/>
      </w:tblPr>
      <w:tblGrid>
        <w:gridCol w:w="3871"/>
      </w:tblGrid>
      <w:tr w:rsidR="00EC4972" w:rsidRPr="003A7F31" w:rsidTr="00DE527A">
        <w:trPr>
          <w:trHeight w:val="520"/>
        </w:trPr>
        <w:tc>
          <w:tcPr>
            <w:tcW w:w="3871" w:type="dxa"/>
          </w:tcPr>
          <w:p w:rsidR="00EC4972" w:rsidRPr="003A7F31" w:rsidRDefault="00EC4972" w:rsidP="00DE527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3A7F3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C4972" w:rsidRDefault="00EC4972" w:rsidP="00DE527A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:rsidR="00EC4972" w:rsidRPr="003A7F31" w:rsidRDefault="00EC4972" w:rsidP="00DE527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>/</w:t>
            </w:r>
            <w:r w:rsidRPr="00473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_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C4972" w:rsidRPr="003A7F31" w:rsidRDefault="001C40A5" w:rsidP="00551EC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     202</w:t>
            </w:r>
            <w:r w:rsidR="00551EC2">
              <w:rPr>
                <w:rFonts w:ascii="Times New Roman" w:hAnsi="Times New Roman"/>
                <w:sz w:val="24"/>
                <w:szCs w:val="24"/>
              </w:rPr>
              <w:t>2</w:t>
            </w:r>
            <w:r w:rsidR="00EC4972" w:rsidRPr="003A7F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C4972" w:rsidRPr="003A7F31" w:rsidTr="00DE527A">
        <w:trPr>
          <w:trHeight w:val="520"/>
        </w:trPr>
        <w:tc>
          <w:tcPr>
            <w:tcW w:w="3871" w:type="dxa"/>
          </w:tcPr>
          <w:p w:rsidR="00EC4972" w:rsidRPr="003A7F31" w:rsidRDefault="00EC4972" w:rsidP="00DE527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55A" w:rsidRDefault="0026155A" w:rsidP="00026B64">
      <w:pPr>
        <w:jc w:val="both"/>
        <w:rPr>
          <w:sz w:val="28"/>
          <w:szCs w:val="28"/>
        </w:rPr>
      </w:pPr>
    </w:p>
    <w:p w:rsidR="0026155A" w:rsidRPr="00B02679" w:rsidRDefault="0026155A" w:rsidP="0026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B02679">
        <w:rPr>
          <w:b/>
          <w:sz w:val="28"/>
          <w:szCs w:val="28"/>
        </w:rPr>
        <w:lastRenderedPageBreak/>
        <w:t>СОДЕРЖАНИЕ</w:t>
      </w:r>
    </w:p>
    <w:p w:rsidR="0026155A" w:rsidRPr="004415ED" w:rsidRDefault="0026155A" w:rsidP="0026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>
              <w:rPr>
                <w:b/>
                <w:caps/>
                <w:sz w:val="28"/>
                <w:szCs w:val="28"/>
              </w:rPr>
              <w:t>..</w:t>
            </w:r>
            <w:r w:rsidRPr="00AA629D">
              <w:rPr>
                <w:b/>
                <w:caps/>
                <w:sz w:val="28"/>
                <w:szCs w:val="28"/>
              </w:rPr>
              <w:t>.</w:t>
            </w:r>
            <w:r w:rsidR="00235392">
              <w:rPr>
                <w:b/>
                <w:caps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D">
              <w:rPr>
                <w:sz w:val="28"/>
                <w:szCs w:val="28"/>
              </w:rPr>
              <w:t>4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contextualSpacing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2. </w:t>
            </w:r>
            <w:r w:rsidRPr="00365670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365670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</w:t>
            </w:r>
            <w:r w:rsidRPr="00AA629D">
              <w:rPr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477502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EB6265">
            <w:pPr>
              <w:contextualSpacing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6155A" w:rsidRDefault="0026155A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EB6265">
        <w:trPr>
          <w:trHeight w:val="229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3. </w:t>
            </w:r>
            <w:r w:rsidRPr="00365670">
              <w:rPr>
                <w:b/>
                <w:sz w:val="28"/>
                <w:szCs w:val="28"/>
              </w:rPr>
              <w:t xml:space="preserve">УСЛОВИЯ РЕАЛИЗАЦИИ </w:t>
            </w:r>
            <w:r w:rsidR="00235392">
              <w:rPr>
                <w:b/>
                <w:caps/>
                <w:sz w:val="28"/>
                <w:szCs w:val="28"/>
              </w:rPr>
              <w:t>ПРОИЗВОДСТВЕННОЙ</w:t>
            </w:r>
            <w:r w:rsidRPr="00365670">
              <w:rPr>
                <w:b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35392" w:rsidRPr="00AA629D" w:rsidRDefault="002531AF" w:rsidP="00477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502">
              <w:rPr>
                <w:sz w:val="28"/>
                <w:szCs w:val="28"/>
              </w:rPr>
              <w:t>3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35392">
              <w:rPr>
                <w:b/>
                <w:bCs/>
                <w:i/>
                <w:sz w:val="28"/>
                <w:szCs w:val="28"/>
              </w:rPr>
              <w:t>.</w:t>
            </w:r>
            <w:r w:rsidRPr="00AA629D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6155A" w:rsidRDefault="0026155A" w:rsidP="00EB6265">
            <w:pPr>
              <w:spacing w:line="360" w:lineRule="auto"/>
              <w:rPr>
                <w:sz w:val="28"/>
                <w:szCs w:val="28"/>
              </w:rPr>
            </w:pPr>
          </w:p>
          <w:p w:rsidR="0026155A" w:rsidRPr="00AA629D" w:rsidRDefault="002531AF" w:rsidP="004775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502">
              <w:rPr>
                <w:sz w:val="28"/>
                <w:szCs w:val="28"/>
              </w:rPr>
              <w:t>6</w:t>
            </w:r>
          </w:p>
        </w:tc>
      </w:tr>
    </w:tbl>
    <w:p w:rsidR="0026155A" w:rsidRPr="00365670" w:rsidRDefault="0026155A" w:rsidP="0026155A">
      <w:pPr>
        <w:contextualSpacing/>
      </w:pPr>
    </w:p>
    <w:p w:rsidR="0026155A" w:rsidRDefault="0026155A" w:rsidP="0026155A">
      <w:pPr>
        <w:ind w:left="360"/>
        <w:contextualSpacing/>
        <w:jc w:val="center"/>
        <w:rPr>
          <w:b/>
          <w:sz w:val="28"/>
          <w:szCs w:val="28"/>
        </w:rPr>
      </w:pPr>
    </w:p>
    <w:p w:rsidR="0087276C" w:rsidRDefault="0087276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73" w:rsidRDefault="0087276C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  <w:lang w:val="en-US"/>
        </w:rPr>
        <w:lastRenderedPageBreak/>
        <w:t>I</w:t>
      </w:r>
      <w:r w:rsidRPr="00365670">
        <w:rPr>
          <w:b/>
          <w:sz w:val="28"/>
          <w:szCs w:val="28"/>
        </w:rPr>
        <w:t xml:space="preserve"> ПАСПОРТ ПРОГРАММЫ </w:t>
      </w:r>
      <w:r w:rsidR="00072F1A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</w:t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Область применения программы</w:t>
      </w:r>
    </w:p>
    <w:p w:rsidR="00DE527A" w:rsidRPr="001347AA" w:rsidRDefault="005A7773" w:rsidP="00DE5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65670">
        <w:rPr>
          <w:sz w:val="28"/>
          <w:szCs w:val="28"/>
        </w:rPr>
        <w:t xml:space="preserve">Рабочая программа </w:t>
      </w:r>
      <w:r w:rsidR="00072F1A">
        <w:rPr>
          <w:sz w:val="28"/>
          <w:szCs w:val="28"/>
        </w:rPr>
        <w:t>производственной</w:t>
      </w:r>
      <w:r w:rsidRPr="00365670">
        <w:rPr>
          <w:sz w:val="28"/>
          <w:szCs w:val="28"/>
        </w:rPr>
        <w:t xml:space="preserve">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b/>
          <w:sz w:val="28"/>
          <w:szCs w:val="28"/>
        </w:rPr>
        <w:t>13.02.02 Теплоснабжение и теплотехническое оборудование</w:t>
      </w:r>
      <w:r w:rsidRPr="00365670">
        <w:rPr>
          <w:bCs/>
          <w:sz w:val="28"/>
          <w:szCs w:val="28"/>
        </w:rPr>
        <w:t xml:space="preserve"> в части освоения квалификации: </w:t>
      </w:r>
      <w:r w:rsidRPr="00365670">
        <w:rPr>
          <w:b/>
          <w:bCs/>
          <w:sz w:val="28"/>
          <w:szCs w:val="28"/>
        </w:rPr>
        <w:t>техник – теплотехник</w:t>
      </w:r>
      <w:r w:rsidRPr="00365670">
        <w:rPr>
          <w:bCs/>
          <w:sz w:val="28"/>
          <w:szCs w:val="28"/>
        </w:rPr>
        <w:t xml:space="preserve"> и вида деятельности: </w:t>
      </w:r>
      <w:r w:rsidRPr="00365670">
        <w:rPr>
          <w:b/>
          <w:bCs/>
          <w:sz w:val="28"/>
          <w:szCs w:val="28"/>
        </w:rPr>
        <w:t xml:space="preserve">ВД </w:t>
      </w:r>
      <w:r w:rsidRPr="00365670">
        <w:rPr>
          <w:sz w:val="28"/>
          <w:szCs w:val="28"/>
        </w:rPr>
        <w:t xml:space="preserve"> "</w:t>
      </w:r>
      <w:r w:rsidR="001A74A6">
        <w:rPr>
          <w:b/>
          <w:sz w:val="28"/>
          <w:szCs w:val="28"/>
        </w:rPr>
        <w:t xml:space="preserve">Эксплуатация </w:t>
      </w:r>
      <w:r w:rsidRPr="00365670">
        <w:rPr>
          <w:b/>
          <w:sz w:val="28"/>
          <w:szCs w:val="28"/>
        </w:rPr>
        <w:t xml:space="preserve"> теплотехнического оборудования и систем тепло- и топливоснабжения"</w:t>
      </w:r>
      <w:r w:rsidR="00DE527A">
        <w:rPr>
          <w:b/>
          <w:sz w:val="28"/>
          <w:szCs w:val="28"/>
        </w:rPr>
        <w:t xml:space="preserve"> </w:t>
      </w:r>
      <w:r w:rsidR="00DE527A" w:rsidRPr="001347AA">
        <w:rPr>
          <w:bCs/>
          <w:sz w:val="28"/>
          <w:szCs w:val="28"/>
        </w:rPr>
        <w:t>и проводиться в форме практической подготовки.</w:t>
      </w:r>
    </w:p>
    <w:p w:rsidR="005A7773" w:rsidRPr="00365670" w:rsidRDefault="005A7773" w:rsidP="00D70B3A">
      <w:pPr>
        <w:ind w:firstLine="720"/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Цели и задачи </w:t>
      </w:r>
      <w:r w:rsidR="001A74A6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 – </w:t>
      </w:r>
      <w:r w:rsidRPr="00365670">
        <w:rPr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857"/>
      </w:tblGrid>
      <w:tr w:rsidR="005A7773" w:rsidRPr="00365670" w:rsidTr="00EB6265">
        <w:tc>
          <w:tcPr>
            <w:tcW w:w="2998" w:type="dxa"/>
          </w:tcPr>
          <w:p w:rsidR="005A7773" w:rsidRPr="00365670" w:rsidRDefault="005A7773" w:rsidP="00EB6265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5A7773" w:rsidRPr="00365670" w:rsidRDefault="005A7773" w:rsidP="00EB6265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результата практики</w:t>
            </w:r>
          </w:p>
        </w:tc>
      </w:tr>
      <w:tr w:rsidR="005A7773" w:rsidRPr="00365670" w:rsidTr="00EB6265">
        <w:tc>
          <w:tcPr>
            <w:tcW w:w="2998" w:type="dxa"/>
          </w:tcPr>
          <w:p w:rsidR="005A7773" w:rsidRPr="00365670" w:rsidRDefault="005A7773" w:rsidP="001A74A6">
            <w:pPr>
              <w:contextualSpacing/>
              <w:jc w:val="both"/>
            </w:pPr>
            <w:r w:rsidRPr="00365670">
              <w:t>ПМ.0</w:t>
            </w:r>
            <w:r w:rsidR="001A74A6">
              <w:t>1</w:t>
            </w:r>
            <w:r w:rsidRPr="00365670">
              <w:t xml:space="preserve"> </w:t>
            </w:r>
            <w:r w:rsidR="001A74A6">
              <w:t>Эксплуатация</w:t>
            </w:r>
            <w:r w:rsidRPr="00365670">
              <w:t xml:space="preserve">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C24917" w:rsidRDefault="00C24917" w:rsidP="00C2491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Студент должен иметь практический опыт:</w:t>
            </w:r>
          </w:p>
          <w:p w:rsidR="009C72BE" w:rsidRPr="00274C68" w:rsidRDefault="00C24917" w:rsidP="009C72BE">
            <w:pPr>
              <w:contextualSpacing/>
              <w:jc w:val="both"/>
            </w:pPr>
            <w:r w:rsidRPr="001F0AF4">
              <w:rPr>
                <w:b/>
              </w:rPr>
              <w:t xml:space="preserve"> </w:t>
            </w:r>
            <w:r w:rsidR="009C72BE" w:rsidRPr="00274C68">
              <w:t xml:space="preserve">безопасной эксплуатации: 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t xml:space="preserve">- теплотехнического оборудования и систем тепло- и топливоснабжения; </w:t>
            </w:r>
            <w:r w:rsidRPr="00274C68">
              <w:rPr>
                <w:bCs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 </w:t>
            </w:r>
            <w:r w:rsidRPr="00274C68">
              <w:t>приборов для измерения и учета тепловой энергии и энергоресурсов;</w:t>
            </w:r>
          </w:p>
          <w:p w:rsidR="009C72BE" w:rsidRPr="00274C68" w:rsidRDefault="009C72BE" w:rsidP="009C72BE">
            <w:pPr>
              <w:contextualSpacing/>
              <w:jc w:val="both"/>
              <w:rPr>
                <w:bCs/>
              </w:rPr>
            </w:pPr>
            <w:r w:rsidRPr="00274C68">
              <w:rPr>
                <w:bCs/>
              </w:rPr>
      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rPr>
                <w:bCs/>
              </w:rPr>
              <w:t xml:space="preserve">-организации процессов: </w:t>
            </w:r>
            <w:r w:rsidRPr="00274C68">
      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      </w:r>
          </w:p>
          <w:p w:rsidR="009C72BE" w:rsidRPr="00274C68" w:rsidRDefault="009C72BE" w:rsidP="009C72BE">
            <w:pPr>
              <w:contextualSpacing/>
              <w:jc w:val="both"/>
              <w:rPr>
                <w:bCs/>
              </w:rPr>
            </w:pPr>
            <w:r w:rsidRPr="00274C68">
              <w:t xml:space="preserve">-оформления технической документации в процессе эксплуатации теплотехнического оборудования  и </w:t>
            </w:r>
            <w:r w:rsidRPr="00274C68">
              <w:rPr>
                <w:bCs/>
              </w:rPr>
              <w:t>систем тепло- и топливоснабжения;</w:t>
            </w:r>
          </w:p>
          <w:p w:rsidR="005A7773" w:rsidRPr="00365670" w:rsidRDefault="005A7773" w:rsidP="00EB6265">
            <w:pPr>
              <w:ind w:firstLine="539"/>
              <w:contextualSpacing/>
              <w:jc w:val="both"/>
            </w:pPr>
            <w:r w:rsidRPr="00365670">
              <w:t xml:space="preserve">Содержание </w:t>
            </w:r>
            <w:r w:rsidR="009C72BE">
              <w:t>производственной</w:t>
            </w:r>
            <w:r w:rsidRPr="00365670">
              <w:t xml:space="preserve"> практики направлено на формирование элементов следующих компетенций</w:t>
            </w:r>
            <w:r w:rsidR="00DE527A">
              <w:t xml:space="preserve"> и личностных результатов</w:t>
            </w:r>
            <w:r w:rsidRPr="00365670">
              <w:t>:</w:t>
            </w:r>
          </w:p>
          <w:p w:rsidR="00551EC2" w:rsidRPr="00551EC2" w:rsidRDefault="00551EC2" w:rsidP="00551EC2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551EC2" w:rsidRPr="00551EC2" w:rsidRDefault="00551EC2" w:rsidP="00551EC2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1.2. Управлять режимами работы теплотехнического </w:t>
            </w:r>
            <w:r w:rsidRPr="00551EC2">
              <w:rPr>
                <w:color w:val="000000"/>
              </w:rPr>
              <w:lastRenderedPageBreak/>
              <w:t>оборудования и систем тепло- и топливоснабжения;</w:t>
            </w:r>
          </w:p>
          <w:p w:rsidR="00551EC2" w:rsidRPr="00551EC2" w:rsidRDefault="00551EC2" w:rsidP="00551EC2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03. Планировать и реализовывать собственное профессиональное и личностное развитие;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551EC2" w:rsidRPr="00057648" w:rsidRDefault="00551EC2" w:rsidP="00551EC2">
            <w:pPr>
              <w:jc w:val="both"/>
              <w:rPr>
                <w:color w:val="000000"/>
              </w:rPr>
            </w:pPr>
            <w:r w:rsidRPr="00057648">
              <w:rPr>
                <w:color w:val="000000"/>
              </w:rPr>
              <w:t xml:space="preserve">ОК 09. Использовать информационные технологии </w:t>
            </w:r>
            <w:r>
              <w:rPr>
                <w:color w:val="000000"/>
              </w:rPr>
              <w:t>в профессиональной деятельности.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13</w:t>
            </w:r>
            <w:r>
              <w:rPr>
                <w:bCs/>
              </w:rPr>
              <w:t xml:space="preserve">. </w:t>
            </w:r>
            <w:r w:rsidRPr="00071232">
              <w:t>Готовый соответствовать ожиданиям работодателей: активный,</w:t>
            </w:r>
            <w:r>
              <w:t xml:space="preserve"> </w:t>
            </w:r>
            <w:r w:rsidRPr="00071232">
              <w:t>проектно-мыслящий,</w:t>
            </w:r>
            <w:r>
              <w:t xml:space="preserve"> </w:t>
            </w:r>
            <w:r w:rsidRPr="00071232">
              <w:t>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14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15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Готовый к профессиональной конкуренции и конструктивной реакции на критику.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16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 xml:space="preserve"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</w:t>
            </w:r>
            <w:r w:rsidRPr="00071232">
              <w:lastRenderedPageBreak/>
              <w:t>близких видов профессиональной деятельности, имеющих общие объекты (условия, цели) труда, либо иные схожие характеристики.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17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Содействующий поддержанию престижа своей профессии, отрасли и образовательной организации.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18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19</w:t>
            </w:r>
            <w:r>
              <w:rPr>
                <w:bCs/>
              </w:rPr>
              <w:t xml:space="preserve">. </w:t>
            </w:r>
            <w:r w:rsidRPr="00071232"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  <w:r>
              <w:t>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20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</w:t>
            </w:r>
            <w:r>
              <w:t>ений.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21</w:t>
            </w:r>
            <w:r>
              <w:rPr>
                <w:bCs/>
              </w:rPr>
              <w:t xml:space="preserve">. </w:t>
            </w:r>
            <w:r w:rsidRPr="00071232"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  <w:r>
              <w:t>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32</w:t>
            </w:r>
            <w:r>
              <w:rPr>
                <w:bCs/>
              </w:rPr>
              <w:t xml:space="preserve">. </w:t>
            </w:r>
            <w:r w:rsidRPr="00071232">
              <w:rPr>
                <w:rFonts w:eastAsia="Calibri"/>
              </w:rPr>
              <w:t>Способный к сотрудничеству в разных социальных ситуациях</w:t>
            </w:r>
            <w:r>
              <w:rPr>
                <w:rFonts w:eastAsia="Calibri"/>
              </w:rPr>
              <w:t>.</w:t>
            </w:r>
          </w:p>
          <w:p w:rsidR="00DE527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33</w:t>
            </w:r>
            <w:r>
              <w:rPr>
                <w:bCs/>
              </w:rPr>
              <w:t xml:space="preserve">. </w:t>
            </w:r>
            <w:r w:rsidRPr="00071232">
              <w:rPr>
                <w:rFonts w:eastAsia="Calibri"/>
              </w:rPr>
              <w:t>Способный ориентироваться в технико-экономических показателях в отрасли</w:t>
            </w:r>
            <w:r>
              <w:rPr>
                <w:rFonts w:eastAsia="Calibri"/>
              </w:rPr>
              <w:t>.</w:t>
            </w:r>
          </w:p>
          <w:p w:rsidR="00DE527A" w:rsidRPr="003775BA" w:rsidRDefault="00DE527A" w:rsidP="00DE527A">
            <w:pPr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34</w:t>
            </w:r>
            <w:r>
              <w:rPr>
                <w:bCs/>
              </w:rPr>
              <w:t>.</w:t>
            </w:r>
            <w:r w:rsidRPr="00071232">
              <w:rPr>
                <w:bCs/>
              </w:rPr>
              <w:t xml:space="preserve"> </w:t>
            </w:r>
            <w:r w:rsidRPr="00071232"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  <w:r>
              <w:t>.</w:t>
            </w:r>
          </w:p>
          <w:p w:rsidR="00DE527A" w:rsidRDefault="00DE527A" w:rsidP="00DE5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35</w:t>
            </w:r>
            <w:r>
              <w:rPr>
                <w:bCs/>
              </w:rPr>
              <w:t xml:space="preserve">. </w:t>
            </w:r>
            <w:r w:rsidRPr="00071232"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  <w:r>
              <w:t xml:space="preserve"> </w:t>
            </w:r>
            <w:r w:rsidRPr="00071232"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t>.</w:t>
            </w:r>
          </w:p>
          <w:p w:rsidR="00DE527A" w:rsidRDefault="00DE527A" w:rsidP="00DE5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36</w:t>
            </w:r>
            <w:r>
              <w:rPr>
                <w:bCs/>
              </w:rPr>
              <w:t xml:space="preserve">. </w:t>
            </w:r>
            <w:r w:rsidRPr="00071232">
              <w:t>Владение начальными навыками адаптации в динамично изменяющемся и развивающемся мире</w:t>
            </w:r>
            <w:r>
              <w:t>.</w:t>
            </w:r>
          </w:p>
          <w:p w:rsidR="00DE527A" w:rsidRDefault="00DE527A" w:rsidP="00DE5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071232">
              <w:rPr>
                <w:bCs/>
              </w:rPr>
              <w:t>ЛР37</w:t>
            </w:r>
            <w:r>
              <w:rPr>
                <w:bCs/>
              </w:rPr>
              <w:t xml:space="preserve">. </w:t>
            </w:r>
            <w:r w:rsidRPr="00071232">
              <w:t>Способный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DE527A" w:rsidRPr="00365670" w:rsidRDefault="00DE527A" w:rsidP="00DE527A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Cs/>
              </w:rPr>
              <w:t>ЛР</w:t>
            </w:r>
            <w:r w:rsidRPr="00071232">
              <w:rPr>
                <w:bCs/>
              </w:rPr>
              <w:t>38</w:t>
            </w:r>
            <w:r>
              <w:rPr>
                <w:bCs/>
              </w:rPr>
              <w:t xml:space="preserve">. </w:t>
            </w:r>
            <w:r w:rsidRPr="00071232"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t>.</w:t>
            </w:r>
          </w:p>
        </w:tc>
      </w:tr>
    </w:tbl>
    <w:p w:rsidR="00EA439A" w:rsidRDefault="005A7773" w:rsidP="005A7773">
      <w:pPr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lastRenderedPageBreak/>
        <w:t xml:space="preserve">1.3 Количество часов на освоение  </w:t>
      </w:r>
      <w:r w:rsidR="001A74A6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практики: </w:t>
      </w:r>
    </w:p>
    <w:p w:rsidR="005A7773" w:rsidRPr="00365670" w:rsidRDefault="00722A94" w:rsidP="005A7773">
      <w:pPr>
        <w:contextualSpacing/>
        <w:jc w:val="both"/>
        <w:rPr>
          <w:b/>
          <w:sz w:val="28"/>
          <w:szCs w:val="28"/>
        </w:rPr>
      </w:pPr>
      <w:r w:rsidRPr="00ED5BB3">
        <w:rPr>
          <w:sz w:val="28"/>
          <w:szCs w:val="28"/>
        </w:rPr>
        <w:t>в рамках освоения ПМ 0</w:t>
      </w:r>
      <w:r w:rsidR="00D70B3A">
        <w:rPr>
          <w:sz w:val="28"/>
          <w:szCs w:val="28"/>
        </w:rPr>
        <w:t>1</w:t>
      </w:r>
      <w:r w:rsidRPr="00ED5BB3">
        <w:rPr>
          <w:sz w:val="28"/>
          <w:szCs w:val="28"/>
        </w:rPr>
        <w:t xml:space="preserve"> «</w:t>
      </w:r>
      <w:r w:rsidR="00D70B3A">
        <w:rPr>
          <w:sz w:val="28"/>
          <w:szCs w:val="28"/>
        </w:rPr>
        <w:t>Эксплуатация</w:t>
      </w:r>
      <w:r w:rsidR="00EA439A">
        <w:rPr>
          <w:sz w:val="28"/>
          <w:szCs w:val="28"/>
        </w:rPr>
        <w:t xml:space="preserve"> теплотехнического оборудования и систем тепло – и топливоснабжения </w:t>
      </w:r>
      <w:r w:rsidR="005A7773" w:rsidRPr="00365670">
        <w:rPr>
          <w:b/>
          <w:sz w:val="28"/>
          <w:szCs w:val="28"/>
        </w:rPr>
        <w:t xml:space="preserve"> -  </w:t>
      </w:r>
      <w:r w:rsidR="00DE527A">
        <w:rPr>
          <w:b/>
          <w:sz w:val="28"/>
          <w:szCs w:val="28"/>
        </w:rPr>
        <w:t>216</w:t>
      </w:r>
      <w:r w:rsidR="005A7773" w:rsidRPr="00365670">
        <w:rPr>
          <w:b/>
          <w:sz w:val="28"/>
          <w:szCs w:val="28"/>
        </w:rPr>
        <w:t xml:space="preserve"> час</w:t>
      </w:r>
      <w:r w:rsidR="00DE527A">
        <w:rPr>
          <w:b/>
          <w:sz w:val="28"/>
          <w:szCs w:val="28"/>
        </w:rPr>
        <w:t>ов</w:t>
      </w:r>
    </w:p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D70B3A" w:rsidRPr="00D70B3A" w:rsidRDefault="00D70B3A" w:rsidP="00D70B3A">
      <w:pPr>
        <w:pStyle w:val="af0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D70B3A">
        <w:rPr>
          <w:rFonts w:ascii="Times New Roman" w:hAnsi="Times New Roman"/>
          <w:b/>
          <w:sz w:val="28"/>
          <w:szCs w:val="28"/>
        </w:rPr>
        <w:t>ТЕМАТИЧЕСКИЙ ПЛАН  И СОДЕРЖАНИЕ ПРОИЗВОДСТВЕННОЙ ПРАКТИКИ</w:t>
      </w:r>
    </w:p>
    <w:p w:rsidR="00D70B3A" w:rsidRDefault="00D70B3A" w:rsidP="00D70B3A">
      <w:pPr>
        <w:jc w:val="both"/>
        <w:rPr>
          <w:b/>
        </w:rPr>
      </w:pPr>
      <w:r>
        <w:rPr>
          <w:b/>
        </w:rPr>
        <w:t>3.1.</w:t>
      </w:r>
      <w:r w:rsidRPr="00280ED4">
        <w:rPr>
          <w:b/>
        </w:rPr>
        <w:t>Тематический план</w:t>
      </w:r>
      <w:r>
        <w:rPr>
          <w:b/>
        </w:rPr>
        <w:t xml:space="preserve">  производственной  практики</w:t>
      </w:r>
    </w:p>
    <w:p w:rsidR="00D70B3A" w:rsidRDefault="00D70B3A" w:rsidP="00D70B3A">
      <w:pPr>
        <w:jc w:val="both"/>
        <w:rPr>
          <w:b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3261"/>
        <w:gridCol w:w="2280"/>
        <w:gridCol w:w="1689"/>
      </w:tblGrid>
      <w:tr w:rsidR="00D70B3A" w:rsidRPr="00836E56" w:rsidTr="0014119C">
        <w:tc>
          <w:tcPr>
            <w:tcW w:w="2835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261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280" w:type="dxa"/>
          </w:tcPr>
          <w:p w:rsidR="00D70B3A" w:rsidRPr="00836E56" w:rsidRDefault="00D70B3A" w:rsidP="00302F0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Объем времени, отводимый на практику</w:t>
            </w:r>
          </w:p>
          <w:p w:rsidR="00D70B3A" w:rsidRPr="00836E56" w:rsidRDefault="00D70B3A" w:rsidP="00302F0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(час., нед.)</w:t>
            </w:r>
          </w:p>
        </w:tc>
        <w:tc>
          <w:tcPr>
            <w:tcW w:w="1689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70B3A" w:rsidRPr="00836E56" w:rsidTr="0014119C">
        <w:trPr>
          <w:trHeight w:val="1284"/>
        </w:trPr>
        <w:tc>
          <w:tcPr>
            <w:tcW w:w="2835" w:type="dxa"/>
          </w:tcPr>
          <w:p w:rsidR="00D70B3A" w:rsidRPr="00836E56" w:rsidRDefault="00D70B3A" w:rsidP="0014119C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E56">
              <w:rPr>
                <w:rFonts w:ascii="Times New Roman" w:hAnsi="Times New Roman"/>
                <w:sz w:val="24"/>
                <w:szCs w:val="24"/>
              </w:rPr>
              <w:t>ОК 1, ОК 2, ОК 3, ОК 4, ОК 5, ОК 6, ОК 7, ОК 8, ОК 9, ПК 1.1, ПК 1.2, ПК 1.3</w:t>
            </w:r>
            <w:r w:rsidR="00DE527A">
              <w:rPr>
                <w:rFonts w:ascii="Times New Roman" w:hAnsi="Times New Roman"/>
                <w:sz w:val="24"/>
                <w:szCs w:val="24"/>
              </w:rPr>
              <w:t>, ЛР 13-21, 32-35, 36-38</w:t>
            </w:r>
          </w:p>
        </w:tc>
        <w:tc>
          <w:tcPr>
            <w:tcW w:w="3261" w:type="dxa"/>
            <w:vAlign w:val="center"/>
          </w:tcPr>
          <w:p w:rsidR="00D70B3A" w:rsidRPr="00836E56" w:rsidRDefault="00D70B3A" w:rsidP="00551EC2">
            <w:pPr>
              <w:contextualSpacing/>
              <w:jc w:val="both"/>
            </w:pPr>
            <w:r w:rsidRPr="00BF0DFA">
              <w:rPr>
                <w:b/>
              </w:rPr>
              <w:t>ПМ01.</w:t>
            </w:r>
            <w:r w:rsidRPr="00BF0DFA">
              <w:rPr>
                <w:b/>
                <w:bCs/>
              </w:rPr>
              <w:t xml:space="preserve"> </w:t>
            </w:r>
            <w:r w:rsidRPr="00BF0DFA">
              <w:rPr>
                <w:b/>
              </w:rPr>
              <w:t>«</w:t>
            </w:r>
            <w:r w:rsidR="00551EC2">
              <w:rPr>
                <w:b/>
              </w:rPr>
              <w:t>Техническая э</w:t>
            </w:r>
            <w:r w:rsidRPr="00BF0DFA">
              <w:rPr>
                <w:b/>
              </w:rPr>
              <w:t>ксплуатация теплотехнического оборудования и систем тепло- и топливоснабжения».</w:t>
            </w:r>
          </w:p>
        </w:tc>
        <w:tc>
          <w:tcPr>
            <w:tcW w:w="2280" w:type="dxa"/>
            <w:vAlign w:val="center"/>
          </w:tcPr>
          <w:p w:rsidR="00D70B3A" w:rsidRPr="00FB1957" w:rsidRDefault="00DE527A" w:rsidP="00302F0D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14119C">
              <w:rPr>
                <w:rFonts w:ascii="Times New Roman" w:hAnsi="Times New Roman"/>
                <w:sz w:val="24"/>
                <w:szCs w:val="24"/>
              </w:rPr>
              <w:t>/4</w:t>
            </w:r>
            <w:r w:rsidR="00D7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B3A" w:rsidRPr="00836E56" w:rsidRDefault="00D70B3A" w:rsidP="00302F0D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B3A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36E56">
              <w:rPr>
                <w:rFonts w:ascii="Times New Roman" w:hAnsi="Times New Roman"/>
                <w:sz w:val="24"/>
                <w:szCs w:val="24"/>
                <w:lang w:val="en-US"/>
              </w:rPr>
              <w:t>семестр</w:t>
            </w:r>
          </w:p>
        </w:tc>
      </w:tr>
    </w:tbl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77640B" w:rsidRPr="000F1EDB" w:rsidRDefault="0077640B" w:rsidP="00F5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contextualSpacing/>
        <w:jc w:val="center"/>
        <w:rPr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47225">
          <w:headerReference w:type="default" r:id="rId7"/>
          <w:footerReference w:type="even" r:id="rId8"/>
          <w:footerReference w:type="default" r:id="rId9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9D6D12" w:rsidRDefault="009D6D12" w:rsidP="009D6D12">
      <w:pPr>
        <w:numPr>
          <w:ilvl w:val="0"/>
          <w:numId w:val="27"/>
        </w:num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lastRenderedPageBreak/>
        <w:t xml:space="preserve">СОДЕРЖАНИЕ  </w:t>
      </w:r>
      <w:r w:rsidR="001A74A6">
        <w:rPr>
          <w:b/>
          <w:sz w:val="28"/>
          <w:szCs w:val="28"/>
        </w:rPr>
        <w:t>ПРОИЗВОДСТВЕННОЙ</w:t>
      </w:r>
      <w:r w:rsidRPr="00365670">
        <w:rPr>
          <w:b/>
          <w:sz w:val="28"/>
          <w:szCs w:val="28"/>
        </w:rPr>
        <w:t xml:space="preserve">  ПРАКТИКИ</w:t>
      </w:r>
    </w:p>
    <w:p w:rsidR="007832C4" w:rsidRDefault="007832C4" w:rsidP="007832C4">
      <w:pPr>
        <w:contextualSpacing/>
        <w:jc w:val="center"/>
        <w:rPr>
          <w:b/>
          <w:sz w:val="28"/>
          <w:szCs w:val="28"/>
        </w:rPr>
      </w:pP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2638"/>
        <w:gridCol w:w="4493"/>
        <w:gridCol w:w="949"/>
      </w:tblGrid>
      <w:tr w:rsidR="009D6D12" w:rsidRPr="000B1D67" w:rsidTr="002457BD">
        <w:tc>
          <w:tcPr>
            <w:tcW w:w="4395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>Наименование ПМ и видов работ УП</w:t>
            </w:r>
          </w:p>
        </w:tc>
        <w:tc>
          <w:tcPr>
            <w:tcW w:w="3402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>ПК</w:t>
            </w:r>
          </w:p>
        </w:tc>
        <w:tc>
          <w:tcPr>
            <w:tcW w:w="2638" w:type="dxa"/>
          </w:tcPr>
          <w:p w:rsidR="009D6D12" w:rsidRPr="000B1D67" w:rsidRDefault="009D6D12" w:rsidP="00856C76">
            <w:pPr>
              <w:contextualSpacing/>
              <w:jc w:val="center"/>
            </w:pPr>
            <w:r w:rsidRPr="000B1D67">
              <w:t xml:space="preserve">Наименование темы </w:t>
            </w:r>
            <w:r w:rsidR="00856C76">
              <w:t xml:space="preserve">производственной </w:t>
            </w:r>
            <w:r w:rsidRPr="000B1D67">
              <w:t xml:space="preserve"> практики </w:t>
            </w:r>
          </w:p>
        </w:tc>
        <w:tc>
          <w:tcPr>
            <w:tcW w:w="4493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 xml:space="preserve">Содержание темы </w:t>
            </w:r>
          </w:p>
        </w:tc>
        <w:tc>
          <w:tcPr>
            <w:tcW w:w="949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 xml:space="preserve">Объем часов </w:t>
            </w:r>
          </w:p>
        </w:tc>
      </w:tr>
      <w:tr w:rsidR="009D6D12" w:rsidRPr="000B1D67" w:rsidTr="002457BD">
        <w:tc>
          <w:tcPr>
            <w:tcW w:w="14928" w:type="dxa"/>
            <w:gridSpan w:val="4"/>
          </w:tcPr>
          <w:p w:rsidR="009D6D12" w:rsidRPr="000B1D67" w:rsidRDefault="009D6D12" w:rsidP="0014119C">
            <w:pPr>
              <w:contextualSpacing/>
              <w:jc w:val="both"/>
              <w:rPr>
                <w:b/>
              </w:rPr>
            </w:pPr>
            <w:r w:rsidRPr="000B1D67">
              <w:t>ПМ.0</w:t>
            </w:r>
            <w:r w:rsidR="0014119C">
              <w:t>1</w:t>
            </w:r>
            <w:r w:rsidRPr="000B1D67">
              <w:t xml:space="preserve"> </w:t>
            </w:r>
            <w:r w:rsidR="0014119C">
              <w:t xml:space="preserve">Эксплуатация </w:t>
            </w:r>
            <w:r w:rsidRPr="000B1D67">
              <w:t xml:space="preserve"> теплотехнического оборудования и систем тепло- и топливоснабжения </w:t>
            </w:r>
          </w:p>
        </w:tc>
        <w:tc>
          <w:tcPr>
            <w:tcW w:w="949" w:type="dxa"/>
          </w:tcPr>
          <w:p w:rsidR="009D6D12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E17DEB" w:rsidRPr="000B1D67" w:rsidTr="002457BD">
        <w:tc>
          <w:tcPr>
            <w:tcW w:w="14928" w:type="dxa"/>
            <w:gridSpan w:val="4"/>
          </w:tcPr>
          <w:p w:rsidR="00E17DEB" w:rsidRPr="000B1D67" w:rsidRDefault="003439CB" w:rsidP="003439CB">
            <w:pPr>
              <w:contextualSpacing/>
              <w:jc w:val="both"/>
            </w:pPr>
            <w:r>
              <w:t>Часть1.</w:t>
            </w:r>
            <w:r w:rsidR="00E17DEB">
              <w:t xml:space="preserve">. </w:t>
            </w:r>
            <w:r>
              <w:t>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E17DEB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77502">
              <w:rPr>
                <w:b/>
              </w:rPr>
              <w:t>4</w:t>
            </w:r>
          </w:p>
        </w:tc>
      </w:tr>
      <w:tr w:rsidR="007832C4" w:rsidRPr="000B1D67" w:rsidTr="002457BD">
        <w:trPr>
          <w:trHeight w:val="552"/>
        </w:trPr>
        <w:tc>
          <w:tcPr>
            <w:tcW w:w="4395" w:type="dxa"/>
            <w:vMerge w:val="restart"/>
          </w:tcPr>
          <w:p w:rsidR="007832C4" w:rsidRPr="000B1D67" w:rsidRDefault="007832C4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7832C4" w:rsidRPr="008C29FA" w:rsidRDefault="007832C4" w:rsidP="008C29FA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-74"/>
              </w:tabs>
              <w:spacing w:after="0" w:line="240" w:lineRule="auto"/>
              <w:ind w:left="0" w:right="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FA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безопасности; </w:t>
            </w:r>
            <w:r w:rsidRPr="008C29FA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Ознакомление с квалификационной характеристикой и программой </w:t>
            </w:r>
            <w:r w:rsidRPr="008C29FA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производственного обучения. Корректировка содержания практики.</w:t>
            </w:r>
          </w:p>
          <w:p w:rsidR="007832C4" w:rsidRPr="008C29FA" w:rsidRDefault="007832C4" w:rsidP="008C29FA">
            <w:pPr>
              <w:pStyle w:val="Default"/>
              <w:contextualSpacing/>
            </w:pPr>
            <w:r w:rsidRPr="008C29FA">
              <w:t xml:space="preserve">Собрать  сведения о предприятии; </w:t>
            </w:r>
          </w:p>
          <w:p w:rsidR="007832C4" w:rsidRDefault="007832C4" w:rsidP="008C29FA">
            <w:pPr>
              <w:pStyle w:val="Default"/>
              <w:contextualSpacing/>
              <w:rPr>
                <w:sz w:val="23"/>
                <w:szCs w:val="23"/>
              </w:rPr>
            </w:pPr>
            <w:r w:rsidRPr="008C29FA">
              <w:t>Изучить  структуру предприятия</w:t>
            </w:r>
            <w:r>
              <w:rPr>
                <w:sz w:val="23"/>
                <w:szCs w:val="23"/>
              </w:rPr>
              <w:t xml:space="preserve">; </w:t>
            </w:r>
          </w:p>
          <w:p w:rsidR="007832C4" w:rsidRDefault="007832C4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основные опасные и вредные производственных факторов, основные причины несчастных случаев, профессиональных заболеваний; </w:t>
            </w:r>
          </w:p>
          <w:p w:rsidR="007832C4" w:rsidRPr="006B4C7A" w:rsidRDefault="007832C4" w:rsidP="006B4C7A">
            <w:pPr>
              <w:pStyle w:val="Default"/>
              <w:contextualSpacing/>
              <w:jc w:val="both"/>
            </w:pPr>
            <w:r>
              <w:rPr>
                <w:sz w:val="23"/>
                <w:szCs w:val="23"/>
              </w:rPr>
              <w:lastRenderedPageBreak/>
              <w:t xml:space="preserve">Изучить инструкции по технике </w:t>
            </w:r>
            <w:r w:rsidRPr="006B4C7A">
              <w:t xml:space="preserve">безопасности и пожарной безопасности </w:t>
            </w:r>
          </w:p>
          <w:p w:rsidR="006B4C7A" w:rsidRPr="000B1D67" w:rsidRDefault="006B4C7A" w:rsidP="009F374E">
            <w:pPr>
              <w:pStyle w:val="af"/>
              <w:tabs>
                <w:tab w:val="left" w:pos="78"/>
                <w:tab w:val="left" w:pos="209"/>
              </w:tabs>
              <w:ind w:firstLine="78"/>
              <w:contextualSpacing/>
              <w:jc w:val="both"/>
              <w:rPr>
                <w:sz w:val="22"/>
                <w:szCs w:val="22"/>
              </w:rPr>
            </w:pPr>
            <w:r w:rsidRPr="006B4C7A">
              <w:rPr>
                <w:iCs/>
                <w:color w:val="000000"/>
                <w:spacing w:val="-4"/>
              </w:rPr>
              <w:t>Приобретение навыков в использовании огнетушителей</w:t>
            </w:r>
          </w:p>
        </w:tc>
        <w:tc>
          <w:tcPr>
            <w:tcW w:w="3402" w:type="dxa"/>
            <w:vMerge w:val="restart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7832C4" w:rsidRPr="000B1D67" w:rsidRDefault="007832C4" w:rsidP="008A6D42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</w:p>
        </w:tc>
        <w:tc>
          <w:tcPr>
            <w:tcW w:w="2638" w:type="dxa"/>
            <w:vMerge w:val="restart"/>
          </w:tcPr>
          <w:p w:rsidR="007832C4" w:rsidRPr="00F55F83" w:rsidRDefault="007832C4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F83">
              <w:rPr>
                <w:rFonts w:ascii="Times New Roman" w:hAnsi="Times New Roman"/>
                <w:sz w:val="24"/>
                <w:szCs w:val="24"/>
              </w:rPr>
              <w:t xml:space="preserve">Тема.1.Общие организационные положения. Методические и нормативные документы </w:t>
            </w:r>
          </w:p>
          <w:p w:rsidR="007832C4" w:rsidRPr="000B1D67" w:rsidRDefault="007832C4" w:rsidP="00847934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7832C4" w:rsidRPr="008E064A" w:rsidRDefault="007832C4" w:rsidP="00847934">
            <w:pPr>
              <w:tabs>
                <w:tab w:val="left" w:pos="303"/>
              </w:tabs>
              <w:jc w:val="both"/>
            </w:pPr>
            <w:r>
              <w:rPr>
                <w:sz w:val="23"/>
                <w:szCs w:val="23"/>
              </w:rPr>
              <w:t xml:space="preserve">Содержание материалов прохождения производственной практики. </w:t>
            </w:r>
            <w:r>
              <w:rPr>
                <w:iCs/>
                <w:color w:val="000000"/>
                <w:spacing w:val="-1"/>
              </w:rPr>
              <w:t>К</w:t>
            </w:r>
            <w:r w:rsidRPr="008C29FA">
              <w:rPr>
                <w:iCs/>
                <w:color w:val="000000"/>
                <w:spacing w:val="-1"/>
              </w:rPr>
              <w:t>валификационн</w:t>
            </w:r>
            <w:r>
              <w:rPr>
                <w:iCs/>
                <w:color w:val="000000"/>
                <w:spacing w:val="-1"/>
              </w:rPr>
              <w:t>ая</w:t>
            </w:r>
            <w:r w:rsidRPr="008C29FA">
              <w:rPr>
                <w:iCs/>
                <w:color w:val="000000"/>
                <w:spacing w:val="-1"/>
              </w:rPr>
              <w:t xml:space="preserve"> характеристик</w:t>
            </w:r>
            <w:r>
              <w:rPr>
                <w:iCs/>
                <w:color w:val="000000"/>
                <w:spacing w:val="-1"/>
              </w:rPr>
              <w:t xml:space="preserve">а </w:t>
            </w:r>
            <w:r w:rsidRPr="008E064A">
              <w:rPr>
                <w:iCs/>
                <w:color w:val="000000"/>
                <w:spacing w:val="-1"/>
              </w:rPr>
              <w:t xml:space="preserve">техника-теплотехника </w:t>
            </w:r>
            <w:r w:rsidRPr="008E064A">
              <w:t>Содержание вводного инструктажа по охране труда;</w:t>
            </w:r>
          </w:p>
          <w:p w:rsidR="007832C4" w:rsidRPr="008E064A" w:rsidRDefault="007832C4" w:rsidP="00847934">
            <w:pPr>
              <w:tabs>
                <w:tab w:val="left" w:pos="303"/>
              </w:tabs>
              <w:jc w:val="both"/>
            </w:pPr>
            <w:r w:rsidRPr="008E064A">
              <w:t>Общие сведения о предприятии;</w:t>
            </w:r>
          </w:p>
          <w:p w:rsidR="007832C4" w:rsidRPr="008E064A" w:rsidRDefault="007832C4" w:rsidP="008E064A">
            <w:pPr>
              <w:tabs>
                <w:tab w:val="left" w:pos="303"/>
              </w:tabs>
              <w:contextualSpacing/>
              <w:jc w:val="both"/>
            </w:pPr>
            <w:r w:rsidRPr="008E064A">
              <w:t>Структура предприятия;</w:t>
            </w:r>
          </w:p>
          <w:p w:rsidR="007832C4" w:rsidRPr="008E064A" w:rsidRDefault="007832C4" w:rsidP="008E064A">
            <w:pPr>
              <w:shd w:val="clear" w:color="auto" w:fill="FFFFFF"/>
              <w:tabs>
                <w:tab w:val="left" w:pos="-74"/>
              </w:tabs>
              <w:ind w:right="19"/>
              <w:contextualSpacing/>
              <w:jc w:val="both"/>
            </w:pPr>
            <w:r w:rsidRPr="008E064A"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  <w:r w:rsidRPr="008E064A">
              <w:rPr>
                <w:iCs/>
                <w:color w:val="000000"/>
                <w:spacing w:val="-4"/>
              </w:rPr>
              <w:t xml:space="preserve"> Корректировка содержания практики.</w:t>
            </w:r>
          </w:p>
          <w:p w:rsidR="007832C4" w:rsidRPr="000B1D67" w:rsidRDefault="007832C4" w:rsidP="009C65A8">
            <w:pPr>
              <w:shd w:val="clear" w:color="auto" w:fill="FFFFFF"/>
              <w:tabs>
                <w:tab w:val="left" w:pos="-74"/>
              </w:tabs>
              <w:ind w:right="43"/>
              <w:contextualSpacing/>
              <w:jc w:val="both"/>
              <w:rPr>
                <w:sz w:val="22"/>
                <w:szCs w:val="22"/>
              </w:rPr>
            </w:pPr>
            <w:r w:rsidRPr="008E064A">
              <w:rPr>
                <w:iCs/>
                <w:color w:val="000000"/>
                <w:spacing w:val="2"/>
              </w:rPr>
              <w:t xml:space="preserve">Краткая характеристика оборудования. </w:t>
            </w:r>
          </w:p>
        </w:tc>
        <w:tc>
          <w:tcPr>
            <w:tcW w:w="949" w:type="dxa"/>
          </w:tcPr>
          <w:p w:rsidR="007832C4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832C4" w:rsidRPr="000B1D67" w:rsidTr="002457BD">
        <w:trPr>
          <w:trHeight w:val="2524"/>
        </w:trPr>
        <w:tc>
          <w:tcPr>
            <w:tcW w:w="4395" w:type="dxa"/>
            <w:vMerge/>
          </w:tcPr>
          <w:p w:rsidR="007832C4" w:rsidRPr="000B1D67" w:rsidRDefault="007832C4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832C4" w:rsidRDefault="007832C4" w:rsidP="008A6D42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</w:p>
        </w:tc>
        <w:tc>
          <w:tcPr>
            <w:tcW w:w="2638" w:type="dxa"/>
            <w:vMerge/>
          </w:tcPr>
          <w:p w:rsidR="007832C4" w:rsidRPr="00F55F83" w:rsidRDefault="007832C4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7832C4" w:rsidRDefault="006B4C7A" w:rsidP="00911752">
            <w:pPr>
              <w:pStyle w:val="msonormalcxspmiddle"/>
              <w:shd w:val="clear" w:color="auto" w:fill="FFFFFF"/>
              <w:tabs>
                <w:tab w:val="left" w:pos="236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sz w:val="23"/>
                <w:szCs w:val="23"/>
              </w:rPr>
            </w:pPr>
            <w:r w:rsidRPr="00F45300">
              <w:t xml:space="preserve">Безопасность труда, пожарная безопасность, электробезопасность. </w:t>
            </w:r>
            <w:r w:rsidRPr="00F45300">
              <w:rPr>
                <w:iCs/>
                <w:color w:val="000000"/>
                <w:spacing w:val="-4"/>
              </w:rPr>
              <w:t>Система управления охраной труда на данном предприятии. Организация службы безопасности труда на предприятии. Инструктаж по безопасности труда.</w:t>
            </w:r>
            <w:r w:rsidRPr="00F45300">
              <w:rPr>
                <w:iCs/>
                <w:color w:val="000000"/>
                <w:spacing w:val="-2"/>
              </w:rPr>
              <w:t xml:space="preserve"> Пожарная безопасность</w:t>
            </w:r>
            <w:r w:rsidR="00911752" w:rsidRPr="00E40908">
              <w:rPr>
                <w:iCs/>
                <w:color w:val="000000"/>
                <w:spacing w:val="-1"/>
              </w:rPr>
              <w:t xml:space="preserve"> Применение средств техники безопасности и СИЗ.. </w:t>
            </w:r>
          </w:p>
        </w:tc>
        <w:tc>
          <w:tcPr>
            <w:tcW w:w="949" w:type="dxa"/>
          </w:tcPr>
          <w:p w:rsidR="007832C4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56C76" w:rsidRPr="000B1D67" w:rsidTr="002457BD">
        <w:trPr>
          <w:trHeight w:val="561"/>
        </w:trPr>
        <w:tc>
          <w:tcPr>
            <w:tcW w:w="4395" w:type="dxa"/>
          </w:tcPr>
          <w:p w:rsidR="00143DC7" w:rsidRPr="000B1D67" w:rsidRDefault="00143DC7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8048E" w:rsidRDefault="0058048E" w:rsidP="0058048E">
            <w:pPr>
              <w:pStyle w:val="af0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B76DE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Обнаружение утечек газа </w:t>
            </w:r>
            <w:r w:rsidR="008D7790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в котельной газоанализатором</w:t>
            </w:r>
            <w:r w:rsidRPr="00B76DE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и обмыливанием на действующих газопроводах. </w:t>
            </w:r>
          </w:p>
          <w:p w:rsidR="00B86E92" w:rsidRDefault="0058048E" w:rsidP="0058048E">
            <w:pPr>
              <w:pStyle w:val="af"/>
              <w:contextualSpacing/>
              <w:jc w:val="both"/>
            </w:pPr>
            <w:r w:rsidRPr="00B76DEB">
              <w:rPr>
                <w:iCs/>
                <w:color w:val="000000"/>
                <w:spacing w:val="-4"/>
              </w:rPr>
              <w:t xml:space="preserve">Участие в установке и снятии заглушек на отключённом участке газопровода для выполнения ремонтных работ. </w:t>
            </w:r>
            <w:r w:rsidR="00143DC7" w:rsidRPr="00340D8C">
              <w:t>их устранения .</w:t>
            </w:r>
          </w:p>
          <w:p w:rsidR="00856C76" w:rsidRPr="000B1D67" w:rsidRDefault="00143DC7" w:rsidP="006A5FDC">
            <w:pPr>
              <w:pStyle w:val="af"/>
              <w:contextualSpacing/>
              <w:jc w:val="both"/>
              <w:rPr>
                <w:b/>
                <w:sz w:val="22"/>
                <w:szCs w:val="22"/>
              </w:rPr>
            </w:pPr>
            <w:r w:rsidRPr="00340D8C">
              <w:t xml:space="preserve"> 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856C76" w:rsidRPr="000B1D67" w:rsidRDefault="00856C76" w:rsidP="008D7790">
            <w:pPr>
              <w:ind w:left="95"/>
              <w:contextualSpacing/>
              <w:jc w:val="both"/>
            </w:pPr>
          </w:p>
        </w:tc>
        <w:tc>
          <w:tcPr>
            <w:tcW w:w="2638" w:type="dxa"/>
          </w:tcPr>
          <w:p w:rsidR="00856C76" w:rsidRPr="00F55F83" w:rsidRDefault="00F55F83" w:rsidP="007F3221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hAnsi="Times New Roman"/>
              </w:rPr>
              <w:t xml:space="preserve">Тема 2. </w:t>
            </w:r>
            <w:r w:rsidR="007F3221">
              <w:rPr>
                <w:rFonts w:ascii="Times New Roman" w:hAnsi="Times New Roman"/>
              </w:rPr>
              <w:t>Системы газоснабжения  котельной.</w:t>
            </w:r>
            <w:r w:rsidR="00856C76" w:rsidRPr="00F55F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93" w:type="dxa"/>
          </w:tcPr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Устройство и принцип работы смонтированного оборудования и их  технически</w:t>
            </w:r>
            <w:r w:rsidR="001A6C6F">
              <w:t>е</w:t>
            </w:r>
            <w:r w:rsidRPr="00340D8C">
              <w:t xml:space="preserve"> характеристик</w:t>
            </w:r>
            <w:r w:rsidR="001A6C6F">
              <w:t>и</w:t>
            </w:r>
            <w:r w:rsidRPr="00340D8C">
              <w:t xml:space="preserve"> 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монтажных работ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Содержание и структур</w:t>
            </w:r>
            <w:r w:rsidR="00B86E92">
              <w:t>а</w:t>
            </w:r>
            <w:r w:rsidRPr="00340D8C">
              <w:t xml:space="preserve"> технической и проектной документации</w:t>
            </w:r>
          </w:p>
          <w:p w:rsidR="001A6C6F" w:rsidRPr="00340D8C" w:rsidRDefault="001A6C6F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 xml:space="preserve">Виды  и способы обнаружения </w:t>
            </w:r>
            <w:r w:rsidR="006A5FDC">
              <w:t>утечек газа.Выполнение мелкого ремонта на газопроводах</w:t>
            </w:r>
          </w:p>
          <w:p w:rsidR="00856C76" w:rsidRPr="000B1D67" w:rsidRDefault="00856C76" w:rsidP="006A5FDC">
            <w:pPr>
              <w:tabs>
                <w:tab w:val="left" w:pos="317"/>
              </w:tabs>
              <w:snapToGrid w:val="0"/>
              <w:ind w:left="3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856C76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50DF" w:rsidRPr="000B1D67" w:rsidTr="002457BD">
        <w:trPr>
          <w:trHeight w:val="1437"/>
        </w:trPr>
        <w:tc>
          <w:tcPr>
            <w:tcW w:w="4395" w:type="dxa"/>
          </w:tcPr>
          <w:p w:rsidR="005D50DF" w:rsidRPr="000B1D67" w:rsidRDefault="005D50DF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50DF" w:rsidRPr="000B1D67" w:rsidRDefault="00D355E0" w:rsidP="005215B0">
            <w:pPr>
              <w:pStyle w:val="Default"/>
              <w:rPr>
                <w:sz w:val="22"/>
                <w:szCs w:val="22"/>
              </w:rPr>
            </w:pPr>
            <w:r w:rsidRPr="00B76DEB">
              <w:rPr>
                <w:iCs/>
                <w:spacing w:val="-4"/>
              </w:rPr>
              <w:t>Участие в проведении опрессовки газопровода. Продувка газопровода газом и определение окончания продувки при пуске газопровода в работу.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1.3. Осуществлять мероприятия по </w:t>
            </w:r>
            <w:r w:rsidRPr="00551EC2">
              <w:rPr>
                <w:color w:val="000000"/>
              </w:rPr>
              <w:lastRenderedPageBreak/>
              <w:t>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5D50DF" w:rsidRPr="000B1D67" w:rsidRDefault="005D50DF" w:rsidP="00D355E0">
            <w:pPr>
              <w:ind w:left="95"/>
              <w:contextualSpacing/>
              <w:jc w:val="both"/>
            </w:pPr>
          </w:p>
        </w:tc>
        <w:tc>
          <w:tcPr>
            <w:tcW w:w="2638" w:type="dxa"/>
          </w:tcPr>
          <w:p w:rsidR="005D50DF" w:rsidRPr="001470C6" w:rsidRDefault="005D50DF" w:rsidP="00D355E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lastRenderedPageBreak/>
              <w:t>Тема.</w:t>
            </w:r>
            <w:r w:rsidR="00DA0E13">
              <w:rPr>
                <w:rFonts w:ascii="Times New Roman" w:hAnsi="Times New Roman"/>
              </w:rPr>
              <w:t>3</w:t>
            </w:r>
            <w:r w:rsidRPr="001470C6">
              <w:rPr>
                <w:rFonts w:ascii="Times New Roman" w:hAnsi="Times New Roman"/>
              </w:rPr>
              <w:t>.</w:t>
            </w:r>
            <w:r w:rsidR="00806A3B" w:rsidRPr="001470C6">
              <w:rPr>
                <w:rFonts w:ascii="Times New Roman" w:hAnsi="Times New Roman"/>
              </w:rPr>
              <w:t xml:space="preserve"> </w:t>
            </w:r>
            <w:r w:rsidR="00D355E0">
              <w:rPr>
                <w:rFonts w:ascii="Times New Roman" w:hAnsi="Times New Roman"/>
              </w:rPr>
              <w:t>Эксплуатация газопроводов</w:t>
            </w:r>
            <w:r w:rsidR="00806A3B" w:rsidRPr="001470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93" w:type="dxa"/>
          </w:tcPr>
          <w:p w:rsidR="005D50DF" w:rsidRPr="000B1D67" w:rsidRDefault="006915FA" w:rsidP="005215B0">
            <w:pPr>
              <w:pStyle w:val="af"/>
              <w:ind w:left="175"/>
              <w:contextualSpacing/>
              <w:jc w:val="both"/>
              <w:rPr>
                <w:sz w:val="22"/>
                <w:szCs w:val="22"/>
              </w:rPr>
            </w:pPr>
            <w:r>
              <w:t>Порядок проведения опрессовки. Способы проведения. Продувка газопроводов. Пуск газопроводов в работу.</w:t>
            </w:r>
          </w:p>
        </w:tc>
        <w:tc>
          <w:tcPr>
            <w:tcW w:w="949" w:type="dxa"/>
          </w:tcPr>
          <w:p w:rsidR="005D50DF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D28D4" w:rsidRPr="000B1D67" w:rsidTr="002457BD">
        <w:trPr>
          <w:trHeight w:val="1119"/>
        </w:trPr>
        <w:tc>
          <w:tcPr>
            <w:tcW w:w="4395" w:type="dxa"/>
          </w:tcPr>
          <w:p w:rsidR="0066505B" w:rsidRPr="000B1D67" w:rsidRDefault="0066505B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28D4" w:rsidRPr="000B1D67" w:rsidRDefault="004A54B9" w:rsidP="004A54B9">
            <w:pPr>
              <w:pStyle w:val="af"/>
              <w:ind w:left="176"/>
              <w:contextualSpacing/>
              <w:rPr>
                <w:b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</w:rPr>
              <w:t xml:space="preserve">Участие в работе по </w:t>
            </w:r>
            <w:r w:rsidR="006915FA">
              <w:rPr>
                <w:iCs/>
                <w:color w:val="000000"/>
                <w:spacing w:val="-4"/>
              </w:rPr>
              <w:t xml:space="preserve"> </w:t>
            </w:r>
            <w:r w:rsidR="006915FA" w:rsidRPr="00B76DEB">
              <w:rPr>
                <w:iCs/>
                <w:color w:val="000000"/>
                <w:spacing w:val="-4"/>
              </w:rPr>
              <w:t xml:space="preserve"> переход</w:t>
            </w:r>
            <w:r>
              <w:rPr>
                <w:iCs/>
                <w:color w:val="000000"/>
                <w:spacing w:val="-4"/>
              </w:rPr>
              <w:t>у</w:t>
            </w:r>
            <w:r w:rsidR="006915FA" w:rsidRPr="00B76DEB">
              <w:rPr>
                <w:iCs/>
                <w:color w:val="000000"/>
                <w:spacing w:val="-4"/>
              </w:rPr>
              <w:t xml:space="preserve"> на байпас, регулировани</w:t>
            </w:r>
            <w:r>
              <w:rPr>
                <w:iCs/>
                <w:color w:val="000000"/>
                <w:spacing w:val="-4"/>
              </w:rPr>
              <w:t>е</w:t>
            </w:r>
            <w:r w:rsidR="006915FA" w:rsidRPr="00B76DEB">
              <w:rPr>
                <w:iCs/>
                <w:color w:val="000000"/>
                <w:spacing w:val="-4"/>
              </w:rPr>
              <w:t xml:space="preserve"> давления газа при работе на байпасе, обратного перехода на основную линию. Практическое изучение работ и овладение приёмами работ, выполняемых при техническом осмотре ГРП, техническом обслуживании.</w:t>
            </w:r>
            <w:r w:rsidR="00434AF5" w:rsidRPr="002002C1">
              <w:rPr>
                <w:i/>
                <w:iCs/>
                <w:color w:val="000000"/>
              </w:rPr>
              <w:t xml:space="preserve"> </w:t>
            </w:r>
            <w:r w:rsidR="00434AF5" w:rsidRPr="00434AF5">
              <w:rPr>
                <w:iCs/>
                <w:color w:val="000000"/>
              </w:rPr>
              <w:t xml:space="preserve">Отработка приемов и </w:t>
            </w:r>
            <w:r w:rsidR="00434AF5" w:rsidRPr="00434AF5">
              <w:rPr>
                <w:iCs/>
                <w:color w:val="000000"/>
                <w:spacing w:val="3"/>
              </w:rPr>
              <w:t>порядка пуска и остановки ГРП,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5D28D4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5D28D4" w:rsidRPr="001470C6" w:rsidRDefault="0066505B" w:rsidP="006915FA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>
              <w:rPr>
                <w:rFonts w:ascii="Times New Roman" w:hAnsi="Times New Roman"/>
              </w:rPr>
              <w:t>4</w:t>
            </w:r>
            <w:r w:rsidRPr="001470C6">
              <w:rPr>
                <w:rFonts w:ascii="Times New Roman" w:hAnsi="Times New Roman"/>
              </w:rPr>
              <w:t xml:space="preserve">. </w:t>
            </w:r>
            <w:r w:rsidR="006915FA">
              <w:rPr>
                <w:rFonts w:ascii="Times New Roman" w:hAnsi="Times New Roman"/>
              </w:rPr>
              <w:t>Газорегуляторные пункты и газорегуляторные узлы. Их эксплуатация</w:t>
            </w:r>
          </w:p>
        </w:tc>
        <w:tc>
          <w:tcPr>
            <w:tcW w:w="4493" w:type="dxa"/>
          </w:tcPr>
          <w:p w:rsidR="005D28D4" w:rsidRDefault="00C769F1" w:rsidP="001470C6">
            <w:pPr>
              <w:pStyle w:val="af"/>
              <w:ind w:left="175"/>
              <w:contextualSpacing/>
              <w:jc w:val="both"/>
            </w:pPr>
            <w:r>
              <w:t xml:space="preserve">Устройство и принцип работы </w:t>
            </w:r>
            <w:r w:rsidR="002F4F52">
              <w:t>ГРП (ГРУ). Схемы ГРП (ГРУ)</w:t>
            </w:r>
          </w:p>
          <w:p w:rsidR="00C769F1" w:rsidRDefault="00C769F1" w:rsidP="001470C6">
            <w:pPr>
              <w:pStyle w:val="af"/>
              <w:ind w:left="175"/>
              <w:contextualSpacing/>
              <w:jc w:val="both"/>
            </w:pPr>
            <w:r>
              <w:t>Схемы расстановки КИП</w:t>
            </w:r>
            <w:r w:rsidR="002F4F52">
              <w:t xml:space="preserve"> </w:t>
            </w:r>
          </w:p>
          <w:p w:rsidR="00C769F1" w:rsidRPr="00340D8C" w:rsidRDefault="002F4F52" w:rsidP="00396397">
            <w:pPr>
              <w:pStyle w:val="af"/>
              <w:ind w:left="175"/>
              <w:contextualSpacing/>
              <w:jc w:val="both"/>
            </w:pPr>
            <w:r>
              <w:t>Последовательность перехода на байпас и обратно.</w:t>
            </w:r>
            <w:r w:rsidR="00200B2D">
              <w:t xml:space="preserve"> Технический осмотр газового оборудования. Техническое обслуживание ГРП (ГРУ)</w:t>
            </w:r>
          </w:p>
        </w:tc>
        <w:tc>
          <w:tcPr>
            <w:tcW w:w="949" w:type="dxa"/>
          </w:tcPr>
          <w:p w:rsidR="005D28D4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6D4D" w:rsidRPr="000B1D67" w:rsidTr="002457BD">
        <w:trPr>
          <w:trHeight w:val="4140"/>
        </w:trPr>
        <w:tc>
          <w:tcPr>
            <w:tcW w:w="4395" w:type="dxa"/>
          </w:tcPr>
          <w:p w:rsidR="002D6D4D" w:rsidRPr="000B1D67" w:rsidRDefault="002D6D4D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2D6D4D" w:rsidRDefault="002D6D4D" w:rsidP="00342EAA">
            <w:pPr>
              <w:pStyle w:val="af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Участие в работе по н</w:t>
            </w:r>
            <w:r w:rsidRPr="00B76DEB">
              <w:rPr>
                <w:iCs/>
                <w:color w:val="000000"/>
                <w:spacing w:val="-4"/>
              </w:rPr>
              <w:t xml:space="preserve">астройке ПЗК и ПСК на  необходимые пределы срабатывания, </w:t>
            </w:r>
          </w:p>
          <w:p w:rsidR="002D6D4D" w:rsidRDefault="002D6D4D" w:rsidP="00270E1F">
            <w:pPr>
              <w:pStyle w:val="af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Выполнение работ по очистке </w:t>
            </w:r>
            <w:r w:rsidRPr="00B76DEB">
              <w:rPr>
                <w:iCs/>
                <w:color w:val="000000"/>
                <w:spacing w:val="-4"/>
              </w:rPr>
              <w:t xml:space="preserve"> кассеты газового фильтра. </w:t>
            </w:r>
          </w:p>
          <w:p w:rsidR="002D6D4D" w:rsidRPr="00BD0058" w:rsidRDefault="002D6D4D" w:rsidP="00270E1F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 w:rsidRPr="00B76DEB">
              <w:rPr>
                <w:iCs/>
                <w:color w:val="000000"/>
                <w:spacing w:val="-4"/>
              </w:rPr>
              <w:t>Исследование работы ГРУ: входное и выходное давление газа, перепад давлении газа на фильтре, расход газа. Визуальное определение полноты сжигания газа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2D6D4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2D6D4D" w:rsidRPr="002A22F6" w:rsidRDefault="002D6D4D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22F6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2A22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Эксплуатация газового  оборудования.</w:t>
            </w:r>
          </w:p>
          <w:p w:rsidR="002D6D4D" w:rsidRPr="002A22F6" w:rsidRDefault="002D6D4D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2D6D4D" w:rsidRPr="00340D8C" w:rsidRDefault="002D6D4D" w:rsidP="005215B0">
            <w:pPr>
              <w:ind w:left="175"/>
              <w:contextualSpacing/>
              <w:jc w:val="both"/>
            </w:pPr>
            <w:r>
              <w:t>Устройство и принцип работы газового оборудования. Эксплуатация  газового оборудования</w:t>
            </w:r>
            <w:r w:rsidR="00AF3F71">
              <w:t>. Способы сжигания газа. Процесс горения природного газа. Полнота горения.</w:t>
            </w:r>
            <w:r w:rsidR="00A82CF4">
              <w:t xml:space="preserve"> Основные парам</w:t>
            </w:r>
            <w:r w:rsidR="00FC0BCB">
              <w:t>е</w:t>
            </w:r>
            <w:r w:rsidR="00A82CF4">
              <w:t>тры работы ГРП и ГРУ</w:t>
            </w:r>
          </w:p>
          <w:p w:rsidR="002D6D4D" w:rsidRPr="000B1D67" w:rsidRDefault="002D6D4D" w:rsidP="002A22F6">
            <w:pPr>
              <w:snapToGrid w:val="0"/>
              <w:ind w:left="175"/>
              <w:contextualSpacing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2D6D4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D6D4D" w:rsidRPr="000B1D67" w:rsidRDefault="002D6D4D" w:rsidP="00EB6265">
            <w:pPr>
              <w:contextualSpacing/>
              <w:jc w:val="center"/>
              <w:rPr>
                <w:b/>
              </w:rPr>
            </w:pPr>
          </w:p>
        </w:tc>
      </w:tr>
      <w:tr w:rsidR="003B7E25" w:rsidRPr="000B1D67" w:rsidTr="002457BD">
        <w:trPr>
          <w:trHeight w:val="1832"/>
        </w:trPr>
        <w:tc>
          <w:tcPr>
            <w:tcW w:w="4395" w:type="dxa"/>
          </w:tcPr>
          <w:p w:rsidR="003B7E25" w:rsidRPr="000B1D67" w:rsidRDefault="003B7E25" w:rsidP="009F374E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3B7E25" w:rsidRPr="00E40908" w:rsidRDefault="00C81F88" w:rsidP="003B7E25">
            <w:pPr>
              <w:pStyle w:val="msonormalcxspmiddle"/>
              <w:shd w:val="clear" w:color="auto" w:fill="FFFFFF"/>
              <w:tabs>
                <w:tab w:val="left" w:pos="67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Разработка </w:t>
            </w:r>
            <w:r w:rsidR="003B7E25" w:rsidRPr="00E40908">
              <w:rPr>
                <w:iCs/>
                <w:color w:val="000000"/>
                <w:spacing w:val="-4"/>
              </w:rPr>
              <w:t xml:space="preserve"> плана ликвидации возможных аварий в систем</w:t>
            </w:r>
            <w:r>
              <w:rPr>
                <w:iCs/>
                <w:color w:val="000000"/>
                <w:spacing w:val="-4"/>
              </w:rPr>
              <w:t>е</w:t>
            </w:r>
            <w:r w:rsidR="003B7E25" w:rsidRPr="00E40908">
              <w:rPr>
                <w:iCs/>
                <w:color w:val="000000"/>
                <w:spacing w:val="-4"/>
              </w:rPr>
              <w:t xml:space="preserve"> газоснабжения </w:t>
            </w:r>
            <w:r>
              <w:rPr>
                <w:iCs/>
                <w:color w:val="000000"/>
                <w:spacing w:val="-4"/>
              </w:rPr>
              <w:t>котельной предприятия,</w:t>
            </w:r>
          </w:p>
          <w:p w:rsidR="003B7E25" w:rsidRPr="003B7E25" w:rsidRDefault="003B7E25" w:rsidP="003B7E25">
            <w:pPr>
              <w:widowControl w:val="0"/>
              <w:suppressAutoHyphens/>
              <w:autoSpaceDE w:val="0"/>
              <w:ind w:left="851"/>
              <w:rPr>
                <w:b/>
              </w:rPr>
            </w:pPr>
          </w:p>
        </w:tc>
        <w:tc>
          <w:tcPr>
            <w:tcW w:w="3402" w:type="dxa"/>
          </w:tcPr>
          <w:p w:rsidR="003B7E25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3B7E25" w:rsidRPr="000B1D67" w:rsidRDefault="00A241A2" w:rsidP="0008521E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Планы ликвидации аварийных ситуаций</w:t>
            </w:r>
          </w:p>
        </w:tc>
        <w:tc>
          <w:tcPr>
            <w:tcW w:w="4493" w:type="dxa"/>
          </w:tcPr>
          <w:p w:rsidR="003B7E25" w:rsidRPr="000B1D67" w:rsidRDefault="00A241A2" w:rsidP="005A239B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ПЛАС. Структура.</w:t>
            </w:r>
            <w:r w:rsidR="00B176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Содержание. Правила разработки. Нормати</w:t>
            </w:r>
            <w:r w:rsidR="00B176C6">
              <w:rPr>
                <w:sz w:val="22"/>
                <w:szCs w:val="22"/>
              </w:rPr>
              <w:t>вная база</w:t>
            </w:r>
          </w:p>
        </w:tc>
        <w:tc>
          <w:tcPr>
            <w:tcW w:w="949" w:type="dxa"/>
          </w:tcPr>
          <w:p w:rsidR="003B7E25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457BD" w:rsidRPr="000B1D67" w:rsidTr="002457BD">
        <w:trPr>
          <w:trHeight w:val="270"/>
        </w:trPr>
        <w:tc>
          <w:tcPr>
            <w:tcW w:w="14928" w:type="dxa"/>
            <w:gridSpan w:val="4"/>
          </w:tcPr>
          <w:p w:rsidR="002457BD" w:rsidRDefault="003439CB" w:rsidP="003439CB">
            <w:pPr>
              <w:contextualSpacing/>
              <w:jc w:val="center"/>
              <w:rPr>
                <w:b/>
              </w:rPr>
            </w:pPr>
            <w:r>
              <w:t>Часть2.. 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2457BD" w:rsidRDefault="00DE527A" w:rsidP="00DE527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77502">
              <w:rPr>
                <w:b/>
              </w:rPr>
              <w:t>2</w:t>
            </w:r>
          </w:p>
        </w:tc>
      </w:tr>
      <w:tr w:rsidR="005D50DF" w:rsidRPr="000B1D67" w:rsidTr="002457BD">
        <w:tc>
          <w:tcPr>
            <w:tcW w:w="4395" w:type="dxa"/>
          </w:tcPr>
          <w:p w:rsidR="005D50DF" w:rsidRPr="000B1D67" w:rsidRDefault="005D50DF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8A7DCA" w:rsidP="008A7DCA">
            <w:pPr>
              <w:widowControl w:val="0"/>
              <w:suppressAutoHyphens/>
              <w:autoSpaceDE w:val="0"/>
              <w:ind w:left="34"/>
              <w:jc w:val="both"/>
            </w:pPr>
            <w:r>
              <w:t>Разработка инструкции по безопасно</w:t>
            </w:r>
            <w:r w:rsidR="007E12F0">
              <w:t>й</w:t>
            </w:r>
            <w:r>
              <w:t xml:space="preserve"> эксплуатации котлоагрегатов установленных в котельной</w:t>
            </w:r>
          </w:p>
          <w:p w:rsidR="002838BB" w:rsidRDefault="002838BB" w:rsidP="002838BB">
            <w:pPr>
              <w:widowControl w:val="0"/>
              <w:suppressAutoHyphens/>
              <w:autoSpaceDE w:val="0"/>
              <w:ind w:left="34"/>
              <w:jc w:val="both"/>
            </w:pPr>
            <w:r>
              <w:t xml:space="preserve">Разработать порядок действия </w:t>
            </w:r>
            <w:r>
              <w:lastRenderedPageBreak/>
              <w:t>персонала котельной при возникновении: пожара, взрыва</w:t>
            </w:r>
          </w:p>
          <w:p w:rsidR="0084248D" w:rsidRPr="00C01C7A" w:rsidRDefault="0084248D" w:rsidP="002838BB">
            <w:pPr>
              <w:widowControl w:val="0"/>
              <w:suppressAutoHyphens/>
              <w:autoSpaceDE w:val="0"/>
              <w:ind w:left="34"/>
              <w:jc w:val="both"/>
            </w:pPr>
            <w:r>
              <w:rPr>
                <w:iCs/>
                <w:color w:val="000000"/>
                <w:spacing w:val="-3"/>
              </w:rPr>
              <w:t xml:space="preserve">Участие в работе по отключению </w:t>
            </w:r>
            <w:r w:rsidRPr="00BF1CAD">
              <w:rPr>
                <w:iCs/>
                <w:color w:val="000000"/>
                <w:spacing w:val="-3"/>
              </w:rPr>
              <w:t xml:space="preserve">паропроводов,     газопроводов,     питательных, </w:t>
            </w:r>
            <w:r w:rsidRPr="00BF1CAD">
              <w:rPr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BF1CAD">
              <w:rPr>
                <w:iCs/>
                <w:color w:val="000000"/>
                <w:spacing w:val="-8"/>
              </w:rPr>
              <w:t>заглушек.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 xml:space="preserve">ПК 1.3. Осуществлять мероприятия по предупреждению, локализации и ликвидации аварий теплотехнического </w:t>
            </w:r>
            <w:r w:rsidRPr="00551EC2">
              <w:rPr>
                <w:color w:val="000000"/>
              </w:rPr>
              <w:lastRenderedPageBreak/>
              <w:t>оборудования и систем тепло- и топливоснабжения.</w:t>
            </w:r>
          </w:p>
          <w:p w:rsidR="005D50DF" w:rsidRPr="000B1D67" w:rsidRDefault="005D50DF" w:rsidP="00EB6265">
            <w:pPr>
              <w:ind w:left="10"/>
              <w:contextualSpacing/>
              <w:jc w:val="both"/>
            </w:pPr>
          </w:p>
        </w:tc>
        <w:tc>
          <w:tcPr>
            <w:tcW w:w="2638" w:type="dxa"/>
          </w:tcPr>
          <w:p w:rsidR="00D5576B" w:rsidRPr="00340D8C" w:rsidRDefault="005D50DF" w:rsidP="008A7DCA">
            <w:pPr>
              <w:ind w:right="40"/>
              <w:contextualSpacing/>
              <w:jc w:val="both"/>
            </w:pPr>
            <w:r w:rsidRPr="000B1D67">
              <w:lastRenderedPageBreak/>
              <w:t xml:space="preserve">Тема </w:t>
            </w:r>
            <w:r w:rsidR="002457BD">
              <w:t>1</w:t>
            </w:r>
            <w:r w:rsidRPr="000B1D67">
              <w:t xml:space="preserve">. </w:t>
            </w:r>
            <w:r w:rsidR="00BF1CAD">
              <w:t>Безопасность при эксплуатации котельного оборудования</w:t>
            </w:r>
          </w:p>
          <w:p w:rsidR="005D50DF" w:rsidRPr="000B1D67" w:rsidRDefault="005D50DF" w:rsidP="002457BD">
            <w:pPr>
              <w:pStyle w:val="Default"/>
              <w:jc w:val="both"/>
            </w:pPr>
          </w:p>
        </w:tc>
        <w:tc>
          <w:tcPr>
            <w:tcW w:w="4493" w:type="dxa"/>
          </w:tcPr>
          <w:p w:rsidR="002D6AF4" w:rsidRPr="00BF1CAD" w:rsidRDefault="00DB08F9" w:rsidP="00BF1CAD">
            <w:pPr>
              <w:pStyle w:val="af"/>
              <w:jc w:val="both"/>
            </w:pPr>
            <w:r w:rsidRPr="00BF1CAD">
              <w:rPr>
                <w:iCs/>
                <w:color w:val="000000"/>
                <w:spacing w:val="-4"/>
              </w:rPr>
              <w:t>И</w:t>
            </w:r>
            <w:r w:rsidR="002D6AF4" w:rsidRPr="00BF1CAD">
              <w:rPr>
                <w:iCs/>
                <w:color w:val="000000"/>
                <w:spacing w:val="-4"/>
              </w:rPr>
              <w:t xml:space="preserve">нструкции по безопасности </w:t>
            </w:r>
            <w:r w:rsidR="002D6AF4" w:rsidRPr="00BF1CAD">
              <w:rPr>
                <w:iCs/>
                <w:color w:val="000000"/>
                <w:spacing w:val="-2"/>
              </w:rPr>
              <w:t xml:space="preserve">труда оператора газифицированной котельной. </w:t>
            </w:r>
            <w:r w:rsidRPr="00BF1CAD">
              <w:rPr>
                <w:iCs/>
                <w:color w:val="000000"/>
                <w:spacing w:val="-2"/>
              </w:rPr>
              <w:t xml:space="preserve">Правила </w:t>
            </w:r>
            <w:r w:rsidR="002D6AF4" w:rsidRPr="00BF1CAD">
              <w:rPr>
                <w:iCs/>
                <w:color w:val="000000"/>
                <w:spacing w:val="-2"/>
              </w:rPr>
              <w:t xml:space="preserve"> </w:t>
            </w:r>
            <w:r w:rsidR="002D6AF4" w:rsidRPr="00BF1CAD">
              <w:rPr>
                <w:iCs/>
                <w:color w:val="000000"/>
              </w:rPr>
              <w:t>техники безопасности при пуске, обслуживани</w:t>
            </w:r>
            <w:r w:rsidR="00BA29C5">
              <w:rPr>
                <w:iCs/>
                <w:color w:val="000000"/>
              </w:rPr>
              <w:t>и</w:t>
            </w:r>
            <w:r w:rsidR="002D6AF4" w:rsidRPr="00BF1CAD">
              <w:rPr>
                <w:iCs/>
                <w:color w:val="000000"/>
              </w:rPr>
              <w:t xml:space="preserve"> и остановке котельных </w:t>
            </w:r>
            <w:r w:rsidR="002D6AF4" w:rsidRPr="00BF1CAD">
              <w:rPr>
                <w:iCs/>
                <w:color w:val="000000"/>
                <w:spacing w:val="-4"/>
              </w:rPr>
              <w:t xml:space="preserve">агрегатов и вспомогательного </w:t>
            </w:r>
            <w:r w:rsidR="002D6AF4" w:rsidRPr="00BF1CAD">
              <w:rPr>
                <w:iCs/>
                <w:color w:val="000000"/>
                <w:spacing w:val="-4"/>
              </w:rPr>
              <w:lastRenderedPageBreak/>
              <w:t xml:space="preserve">оборудования котельной установки, </w:t>
            </w:r>
            <w:r w:rsidR="00FA5DC1" w:rsidRPr="00BF1CAD">
              <w:rPr>
                <w:iCs/>
                <w:color w:val="000000"/>
                <w:spacing w:val="-4"/>
              </w:rPr>
              <w:t>Д</w:t>
            </w:r>
            <w:r w:rsidR="002D6AF4" w:rsidRPr="00BF1CAD">
              <w:rPr>
                <w:iCs/>
                <w:color w:val="000000"/>
                <w:spacing w:val="-4"/>
              </w:rPr>
              <w:t>ействия персонала в аварийных ситуациях.</w:t>
            </w:r>
          </w:p>
          <w:p w:rsidR="002D6AF4" w:rsidRPr="00BF1CAD" w:rsidRDefault="002D6AF4" w:rsidP="00BF1CAD">
            <w:pPr>
              <w:pStyle w:val="af"/>
              <w:jc w:val="both"/>
            </w:pPr>
            <w:r w:rsidRPr="00BF1CAD">
              <w:rPr>
                <w:iCs/>
                <w:color w:val="000000"/>
                <w:spacing w:val="-4"/>
              </w:rPr>
              <w:t xml:space="preserve">Меры предупреждения взрывов котельных агрегатов и взрывов продуктов </w:t>
            </w:r>
            <w:r w:rsidRPr="00BF1CAD">
              <w:rPr>
                <w:iCs/>
                <w:color w:val="000000"/>
                <w:spacing w:val="9"/>
              </w:rPr>
              <w:t xml:space="preserve">сгорания в топке и газоходах котельного агрегата. </w:t>
            </w:r>
            <w:r w:rsidR="00FA5DC1" w:rsidRPr="00BF1CAD">
              <w:rPr>
                <w:iCs/>
                <w:color w:val="000000"/>
                <w:spacing w:val="9"/>
              </w:rPr>
              <w:t>М</w:t>
            </w:r>
            <w:r w:rsidRPr="00BF1CAD">
              <w:rPr>
                <w:iCs/>
                <w:color w:val="000000"/>
                <w:spacing w:val="9"/>
              </w:rPr>
              <w:t xml:space="preserve">еры </w:t>
            </w:r>
            <w:r w:rsidRPr="00BF1CAD">
              <w:rPr>
                <w:iCs/>
                <w:color w:val="000000"/>
                <w:spacing w:val="-5"/>
              </w:rPr>
              <w:t>предосторожности при пуске и работе котельных агрегатов на газовом топливе.</w:t>
            </w:r>
            <w:r w:rsidRPr="00BF1CAD">
              <w:rPr>
                <w:iCs/>
                <w:color w:val="000000"/>
                <w:spacing w:val="-2"/>
              </w:rPr>
              <w:t xml:space="preserve">. Возможные причины пожаров в помещении </w:t>
            </w:r>
            <w:r w:rsidRPr="00BF1CAD">
              <w:rPr>
                <w:iCs/>
                <w:color w:val="000000"/>
                <w:spacing w:val="-3"/>
              </w:rPr>
              <w:t xml:space="preserve">котельной. Меры предупреждения пожаров. Правила поведения служащихся </w:t>
            </w:r>
            <w:r w:rsidRPr="00BF1CAD">
              <w:rPr>
                <w:iCs/>
                <w:color w:val="000000"/>
                <w:spacing w:val="-7"/>
              </w:rPr>
              <w:t>при пожаре.</w:t>
            </w:r>
          </w:p>
          <w:p w:rsidR="005D50DF" w:rsidRPr="000B1D67" w:rsidRDefault="002D6AF4" w:rsidP="00BF1CAD">
            <w:pPr>
              <w:ind w:left="89"/>
              <w:contextualSpacing/>
              <w:jc w:val="both"/>
            </w:pPr>
            <w:r w:rsidRPr="00BF1CAD">
              <w:rPr>
                <w:iCs/>
                <w:color w:val="000000"/>
                <w:spacing w:val="3"/>
              </w:rPr>
              <w:t xml:space="preserve">Изучение   правил   техники   безопасности   при   ремонтных   работах. </w:t>
            </w:r>
            <w:r w:rsidRPr="00BF1CAD">
              <w:rPr>
                <w:iCs/>
                <w:color w:val="000000"/>
                <w:spacing w:val="-3"/>
              </w:rPr>
              <w:t xml:space="preserve">Обязательное     отключение     паропроводов,     газопроводов,     питательных, </w:t>
            </w:r>
            <w:r w:rsidRPr="00BF1CAD">
              <w:rPr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BF1CAD">
              <w:rPr>
                <w:iCs/>
                <w:color w:val="000000"/>
                <w:spacing w:val="-8"/>
              </w:rPr>
              <w:t>заглушек.</w:t>
            </w:r>
            <w:r w:rsidR="00DB08F9" w:rsidRPr="00BF1CAD">
              <w:rPr>
                <w:iCs/>
                <w:color w:val="000000"/>
                <w:spacing w:val="-8"/>
              </w:rPr>
              <w:t xml:space="preserve"> М</w:t>
            </w:r>
            <w:r w:rsidRPr="00BF1CAD">
              <w:rPr>
                <w:iCs/>
                <w:color w:val="000000"/>
                <w:spacing w:val="9"/>
              </w:rPr>
              <w:t>е</w:t>
            </w:r>
            <w:r w:rsidR="00BF1CAD" w:rsidRPr="00BF1CAD">
              <w:rPr>
                <w:iCs/>
                <w:color w:val="000000"/>
                <w:spacing w:val="9"/>
              </w:rPr>
              <w:t>ры</w:t>
            </w:r>
            <w:r w:rsidRPr="00BF1CAD">
              <w:rPr>
                <w:iCs/>
                <w:color w:val="000000"/>
                <w:spacing w:val="9"/>
              </w:rPr>
              <w:t xml:space="preserve"> безопасности при эксплуатации </w:t>
            </w:r>
            <w:r w:rsidRPr="00BF1CAD">
              <w:rPr>
                <w:iCs/>
                <w:color w:val="000000"/>
                <w:spacing w:val="-5"/>
              </w:rPr>
              <w:t xml:space="preserve">электродвигателей, </w:t>
            </w:r>
            <w:r w:rsidR="00DB08F9" w:rsidRPr="00BF1CAD">
              <w:rPr>
                <w:iCs/>
                <w:color w:val="000000"/>
                <w:spacing w:val="-5"/>
              </w:rPr>
              <w:t>П</w:t>
            </w:r>
            <w:r w:rsidRPr="00BF1CAD">
              <w:rPr>
                <w:iCs/>
                <w:color w:val="000000"/>
                <w:spacing w:val="-5"/>
              </w:rPr>
              <w:t>равила электробеэопасности при пуске и обслуживании электрооборудования котельной.</w:t>
            </w:r>
            <w:r w:rsidRPr="002002C1">
              <w:rPr>
                <w:i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949" w:type="dxa"/>
          </w:tcPr>
          <w:p w:rsidR="005D50DF" w:rsidRPr="000B1D67" w:rsidRDefault="00477502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BA29C5" w:rsidRPr="000B1D67" w:rsidTr="002457BD">
        <w:trPr>
          <w:trHeight w:val="556"/>
        </w:trPr>
        <w:tc>
          <w:tcPr>
            <w:tcW w:w="4395" w:type="dxa"/>
            <w:vMerge w:val="restart"/>
          </w:tcPr>
          <w:p w:rsidR="00BA29C5" w:rsidRPr="00BA29C5" w:rsidRDefault="00BA29C5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BA29C5" w:rsidRPr="00BA29C5" w:rsidRDefault="00BA29C5" w:rsidP="0084248D">
            <w:pPr>
              <w:widowControl w:val="0"/>
              <w:suppressAutoHyphens/>
              <w:autoSpaceDE w:val="0"/>
              <w:ind w:left="851"/>
              <w:jc w:val="both"/>
              <w:rPr>
                <w:b/>
              </w:rPr>
            </w:pPr>
          </w:p>
          <w:p w:rsidR="00BA29C5" w:rsidRPr="00BA29C5" w:rsidRDefault="00BA29C5" w:rsidP="00930090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3"/>
              </w:rPr>
            </w:pPr>
            <w:r w:rsidRPr="00BA29C5">
              <w:rPr>
                <w:iCs/>
                <w:color w:val="000000"/>
                <w:spacing w:val="-1"/>
              </w:rPr>
              <w:lastRenderedPageBreak/>
              <w:t xml:space="preserve">Участие в работе по  процессу умягчения воды приготовление раствора </w:t>
            </w:r>
            <w:r w:rsidRPr="00BA29C5">
              <w:rPr>
                <w:iCs/>
                <w:color w:val="000000"/>
                <w:spacing w:val="-2"/>
              </w:rPr>
              <w:t>соли или кислоты, регенерация катионитовых фильтров.</w:t>
            </w:r>
            <w:r w:rsidRPr="00BA29C5">
              <w:rPr>
                <w:iCs/>
                <w:color w:val="000000"/>
                <w:spacing w:val="3"/>
              </w:rPr>
              <w:t xml:space="preserve"> </w:t>
            </w:r>
          </w:p>
          <w:p w:rsidR="00BA29C5" w:rsidRPr="00BA29C5" w:rsidRDefault="00BA29C5" w:rsidP="00930090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3"/>
              </w:rPr>
            </w:pPr>
            <w:r w:rsidRPr="00BA29C5">
              <w:rPr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</w:p>
          <w:p w:rsidR="00BA29C5" w:rsidRPr="00BA29C5" w:rsidRDefault="00BA29C5" w:rsidP="00745DF5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-3"/>
              </w:rPr>
            </w:pPr>
            <w:r w:rsidRPr="00BA29C5">
              <w:rPr>
                <w:iCs/>
                <w:color w:val="000000"/>
                <w:spacing w:val="-3"/>
              </w:rPr>
              <w:t xml:space="preserve">Выполнение работ по проведению анализов по определению жесткости воды. </w:t>
            </w:r>
          </w:p>
          <w:p w:rsidR="00BA29C5" w:rsidRPr="00BA29C5" w:rsidRDefault="00BA29C5" w:rsidP="00745DF5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3402" w:type="dxa"/>
            <w:vMerge w:val="restart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 xml:space="preserve">ПК 1.1. Осуществлять пуск и остановку теплотехнического </w:t>
            </w:r>
            <w:r w:rsidRPr="00551EC2">
              <w:rPr>
                <w:color w:val="000000"/>
              </w:rPr>
              <w:lastRenderedPageBreak/>
              <w:t>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BA29C5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  <w:vMerge w:val="restart"/>
          </w:tcPr>
          <w:p w:rsidR="00BA29C5" w:rsidRPr="00BA29C5" w:rsidRDefault="00BA29C5" w:rsidP="00EE32C7">
            <w:pPr>
              <w:pStyle w:val="af"/>
            </w:pPr>
            <w:r w:rsidRPr="00BA29C5">
              <w:lastRenderedPageBreak/>
              <w:t xml:space="preserve">Тема 2. </w:t>
            </w:r>
            <w:r w:rsidRPr="00BA29C5">
              <w:rPr>
                <w:bCs/>
                <w:iCs/>
                <w:color w:val="000000"/>
                <w:spacing w:val="-11"/>
              </w:rPr>
              <w:t>Водоподготовка</w:t>
            </w:r>
            <w:r w:rsidRPr="00BA29C5">
              <w:rPr>
                <w:bCs/>
                <w:color w:val="000000"/>
                <w:spacing w:val="-11"/>
              </w:rPr>
              <w:t>.</w:t>
            </w:r>
          </w:p>
          <w:p w:rsidR="00BA29C5" w:rsidRPr="00BA29C5" w:rsidRDefault="00BA29C5" w:rsidP="002457BD">
            <w:pPr>
              <w:contextualSpacing/>
              <w:jc w:val="both"/>
            </w:pPr>
          </w:p>
        </w:tc>
        <w:tc>
          <w:tcPr>
            <w:tcW w:w="4493" w:type="dxa"/>
            <w:vMerge w:val="restart"/>
          </w:tcPr>
          <w:p w:rsidR="00BA29C5" w:rsidRPr="00BA29C5" w:rsidRDefault="00BA29C5" w:rsidP="000E75B2">
            <w:pPr>
              <w:contextualSpacing/>
              <w:jc w:val="both"/>
            </w:pPr>
            <w:r w:rsidRPr="00BA29C5">
              <w:rPr>
                <w:iCs/>
                <w:color w:val="000000"/>
                <w:spacing w:val="18"/>
              </w:rPr>
              <w:t>Оборудование водоподготовки:</w:t>
            </w:r>
            <w:r w:rsidRPr="00BA29C5">
              <w:rPr>
                <w:iCs/>
                <w:color w:val="000000"/>
                <w:spacing w:val="-1"/>
              </w:rPr>
              <w:t xml:space="preserve">механические </w:t>
            </w:r>
            <w:r w:rsidRPr="00BA29C5">
              <w:rPr>
                <w:iCs/>
                <w:color w:val="000000"/>
                <w:spacing w:val="-1"/>
              </w:rPr>
              <w:lastRenderedPageBreak/>
              <w:t>фильтры, солерастворители, натрий-катионитовые фильтры, деаэратор и т.п.). И</w:t>
            </w:r>
            <w:r w:rsidRPr="00BA29C5">
              <w:rPr>
                <w:iCs/>
                <w:color w:val="000000"/>
                <w:spacing w:val="-2"/>
              </w:rPr>
              <w:t xml:space="preserve">нструкции </w:t>
            </w:r>
            <w:r w:rsidRPr="00BA29C5">
              <w:rPr>
                <w:iCs/>
                <w:color w:val="000000"/>
                <w:spacing w:val="-5"/>
              </w:rPr>
              <w:t>по регенерации фильтров. П</w:t>
            </w:r>
            <w:r w:rsidRPr="00BA29C5">
              <w:rPr>
                <w:iCs/>
                <w:color w:val="000000"/>
                <w:spacing w:val="-1"/>
              </w:rPr>
              <w:t xml:space="preserve">роцесс деаэрации. </w:t>
            </w:r>
            <w:r w:rsidRPr="00BA29C5">
              <w:rPr>
                <w:iCs/>
                <w:color w:val="000000"/>
                <w:spacing w:val="2"/>
              </w:rPr>
              <w:t xml:space="preserve">Факторы, влияющие на эффективность деаэрации питательной </w:t>
            </w:r>
            <w:r w:rsidRPr="00BA29C5">
              <w:rPr>
                <w:iCs/>
                <w:color w:val="000000"/>
                <w:spacing w:val="-1"/>
              </w:rPr>
              <w:t xml:space="preserve">воды.  </w:t>
            </w:r>
            <w:r w:rsidRPr="00BA29C5">
              <w:rPr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  <w:r w:rsidRPr="00BA29C5">
              <w:rPr>
                <w:iCs/>
                <w:color w:val="000000"/>
                <w:spacing w:val="-3"/>
              </w:rPr>
              <w:t xml:space="preserve">умение выполнять анализы по определению жесткости воды. Правила техники </w:t>
            </w:r>
            <w:r w:rsidRPr="00BA29C5">
              <w:rPr>
                <w:iCs/>
                <w:color w:val="000000"/>
                <w:spacing w:val="-4"/>
              </w:rPr>
              <w:t>безопасности при работе в отделении химводоочистки.</w:t>
            </w:r>
          </w:p>
        </w:tc>
        <w:tc>
          <w:tcPr>
            <w:tcW w:w="949" w:type="dxa"/>
          </w:tcPr>
          <w:p w:rsidR="00BA29C5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BA29C5" w:rsidRPr="000B1D67" w:rsidTr="002457BD">
        <w:trPr>
          <w:trHeight w:val="1059"/>
        </w:trPr>
        <w:tc>
          <w:tcPr>
            <w:tcW w:w="4395" w:type="dxa"/>
            <w:vMerge/>
          </w:tcPr>
          <w:p w:rsidR="00BA29C5" w:rsidRPr="00C01C7A" w:rsidRDefault="00BA29C5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BA29C5" w:rsidRPr="000B1D67" w:rsidRDefault="00BA29C5" w:rsidP="00EB6265">
            <w:pPr>
              <w:contextualSpacing/>
              <w:jc w:val="both"/>
            </w:pPr>
          </w:p>
        </w:tc>
        <w:tc>
          <w:tcPr>
            <w:tcW w:w="2638" w:type="dxa"/>
            <w:vMerge/>
          </w:tcPr>
          <w:p w:rsidR="00BA29C5" w:rsidRPr="000B1D67" w:rsidRDefault="00BA29C5" w:rsidP="001364F6">
            <w:pPr>
              <w:contextualSpacing/>
              <w:jc w:val="both"/>
            </w:pPr>
          </w:p>
        </w:tc>
        <w:tc>
          <w:tcPr>
            <w:tcW w:w="4493" w:type="dxa"/>
            <w:vMerge/>
          </w:tcPr>
          <w:p w:rsidR="00BA29C5" w:rsidRDefault="00BA29C5" w:rsidP="00C5131D">
            <w:pPr>
              <w:contextualSpacing/>
              <w:jc w:val="both"/>
            </w:pPr>
          </w:p>
        </w:tc>
        <w:tc>
          <w:tcPr>
            <w:tcW w:w="949" w:type="dxa"/>
          </w:tcPr>
          <w:p w:rsidR="00BA29C5" w:rsidRPr="000B1D67" w:rsidRDefault="00BA29C5" w:rsidP="00EB6265">
            <w:pPr>
              <w:contextualSpacing/>
              <w:jc w:val="center"/>
              <w:rPr>
                <w:b/>
              </w:rPr>
            </w:pPr>
          </w:p>
        </w:tc>
      </w:tr>
      <w:tr w:rsidR="005D50DF" w:rsidRPr="000B1D67" w:rsidTr="002457BD">
        <w:tc>
          <w:tcPr>
            <w:tcW w:w="4395" w:type="dxa"/>
          </w:tcPr>
          <w:p w:rsidR="005D50DF" w:rsidRPr="0084249A" w:rsidRDefault="005D50DF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249A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0006C6" w:rsidRPr="0084249A" w:rsidRDefault="000006C6" w:rsidP="000006C6">
            <w:pPr>
              <w:pStyle w:val="af"/>
              <w:rPr>
                <w:iCs/>
                <w:color w:val="000000"/>
                <w:spacing w:val="-5"/>
              </w:rPr>
            </w:pPr>
            <w:r w:rsidRPr="0084249A">
              <w:rPr>
                <w:iCs/>
                <w:color w:val="000000"/>
                <w:spacing w:val="-1"/>
              </w:rPr>
              <w:t xml:space="preserve">Выполнение работ по выявлению неисправностей в </w:t>
            </w:r>
            <w:r w:rsidR="007374BB" w:rsidRPr="0084249A">
              <w:rPr>
                <w:iCs/>
                <w:color w:val="000000"/>
                <w:spacing w:val="-1"/>
              </w:rPr>
              <w:t xml:space="preserve"> работе насосного оборудования. Участие в работе по переходу с рабочего насоса на резервный насос</w:t>
            </w:r>
            <w:r w:rsidRPr="0084249A">
              <w:rPr>
                <w:iCs/>
                <w:color w:val="000000"/>
                <w:spacing w:val="-5"/>
              </w:rPr>
              <w:t>.</w:t>
            </w:r>
          </w:p>
          <w:p w:rsidR="005D50DF" w:rsidRPr="0084249A" w:rsidRDefault="00EB6265" w:rsidP="004609A9">
            <w:pPr>
              <w:pStyle w:val="af"/>
              <w:rPr>
                <w:iCs/>
                <w:spacing w:val="-5"/>
              </w:rPr>
            </w:pPr>
            <w:r w:rsidRPr="0084249A">
              <w:rPr>
                <w:iCs/>
                <w:color w:val="000000"/>
                <w:spacing w:val="-2"/>
              </w:rPr>
              <w:t xml:space="preserve">Осмотр опор, мертвых </w:t>
            </w:r>
            <w:r w:rsidRPr="0084249A">
              <w:rPr>
                <w:iCs/>
                <w:color w:val="000000"/>
                <w:spacing w:val="-3"/>
              </w:rPr>
              <w:t>точек, компенсаторов и</w:t>
            </w:r>
            <w:r w:rsidRPr="0084249A">
              <w:rPr>
                <w:iCs/>
                <w:spacing w:val="-2"/>
              </w:rPr>
              <w:t xml:space="preserve">. </w:t>
            </w:r>
            <w:r w:rsidRPr="0084249A">
              <w:rPr>
                <w:iCs/>
                <w:spacing w:val="-3"/>
              </w:rPr>
              <w:t xml:space="preserve">арматуры паропроводов. Осмотр дренажных устройств </w:t>
            </w:r>
            <w:r w:rsidRPr="0084249A">
              <w:rPr>
                <w:iCs/>
                <w:spacing w:val="-5"/>
              </w:rPr>
              <w:t>паропроводов.</w:t>
            </w:r>
          </w:p>
          <w:p w:rsidR="00EB6265" w:rsidRPr="0084249A" w:rsidRDefault="00EB6265" w:rsidP="00994D33">
            <w:pPr>
              <w:pStyle w:val="Default"/>
              <w:jc w:val="both"/>
              <w:rPr>
                <w:iCs/>
                <w:spacing w:val="-4"/>
              </w:rPr>
            </w:pPr>
            <w:r w:rsidRPr="0084249A">
              <w:rPr>
                <w:iCs/>
                <w:spacing w:val="5"/>
              </w:rPr>
              <w:t>Участие в работе</w:t>
            </w:r>
            <w:r w:rsidR="00994D33" w:rsidRPr="0084249A">
              <w:rPr>
                <w:iCs/>
                <w:spacing w:val="5"/>
              </w:rPr>
              <w:t xml:space="preserve"> по </w:t>
            </w:r>
            <w:r w:rsidRPr="0084249A">
              <w:rPr>
                <w:iCs/>
                <w:spacing w:val="5"/>
              </w:rPr>
              <w:t xml:space="preserve"> порядк</w:t>
            </w:r>
            <w:r w:rsidR="00994D33" w:rsidRPr="0084249A">
              <w:rPr>
                <w:iCs/>
                <w:spacing w:val="5"/>
              </w:rPr>
              <w:t>у</w:t>
            </w:r>
            <w:r w:rsidRPr="0084249A">
              <w:rPr>
                <w:iCs/>
                <w:spacing w:val="5"/>
              </w:rPr>
              <w:t xml:space="preserve"> включения </w:t>
            </w:r>
            <w:r w:rsidR="00A9096E" w:rsidRPr="0084249A">
              <w:rPr>
                <w:iCs/>
                <w:spacing w:val="5"/>
              </w:rPr>
              <w:t>и</w:t>
            </w:r>
            <w:r w:rsidRPr="0084249A">
              <w:rPr>
                <w:iCs/>
                <w:spacing w:val="5"/>
              </w:rPr>
              <w:t xml:space="preserve"> </w:t>
            </w:r>
            <w:r w:rsidRPr="0084249A">
              <w:rPr>
                <w:iCs/>
                <w:spacing w:val="-4"/>
              </w:rPr>
              <w:t>выключения потребителей пара, переключения питательных линий</w:t>
            </w:r>
          </w:p>
          <w:p w:rsidR="00994D33" w:rsidRPr="0084249A" w:rsidRDefault="00994D33" w:rsidP="00A9096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5D50DF" w:rsidRPr="00A72D3F" w:rsidRDefault="00A72D3F" w:rsidP="0084249A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5D50DF" w:rsidRPr="0084249A" w:rsidRDefault="005D50DF" w:rsidP="004D3522">
            <w:pPr>
              <w:pStyle w:val="af"/>
              <w:ind w:left="34"/>
              <w:contextualSpacing/>
              <w:jc w:val="both"/>
              <w:rPr>
                <w:b/>
              </w:rPr>
            </w:pPr>
            <w:r w:rsidRPr="0084249A">
              <w:t xml:space="preserve">Тема </w:t>
            </w:r>
            <w:r w:rsidR="004D3522" w:rsidRPr="0084249A">
              <w:t>3</w:t>
            </w:r>
            <w:r w:rsidRPr="0084249A">
              <w:t xml:space="preserve">. </w:t>
            </w:r>
            <w:r w:rsidR="004D3522" w:rsidRPr="0084249A">
              <w:t>Питательные устройства, трубопроводы и арматура</w:t>
            </w:r>
          </w:p>
        </w:tc>
        <w:tc>
          <w:tcPr>
            <w:tcW w:w="4493" w:type="dxa"/>
          </w:tcPr>
          <w:p w:rsidR="000006C6" w:rsidRPr="0084249A" w:rsidRDefault="004609A9" w:rsidP="004D3522">
            <w:pPr>
              <w:pStyle w:val="af"/>
              <w:rPr>
                <w:iCs/>
                <w:color w:val="000000"/>
                <w:spacing w:val="-1"/>
              </w:rPr>
            </w:pPr>
            <w:r>
              <w:rPr>
                <w:iCs/>
                <w:color w:val="000000"/>
                <w:spacing w:val="-4"/>
              </w:rPr>
              <w:t>С</w:t>
            </w:r>
            <w:r w:rsidR="004D3522" w:rsidRPr="0084249A">
              <w:rPr>
                <w:iCs/>
                <w:color w:val="000000"/>
                <w:spacing w:val="-4"/>
              </w:rPr>
              <w:t xml:space="preserve">хема обвязки </w:t>
            </w:r>
            <w:r w:rsidR="00B317E8">
              <w:rPr>
                <w:iCs/>
                <w:color w:val="000000"/>
                <w:spacing w:val="-4"/>
              </w:rPr>
              <w:t xml:space="preserve"> насосов </w:t>
            </w:r>
            <w:r w:rsidR="004D3522" w:rsidRPr="0084249A">
              <w:rPr>
                <w:iCs/>
                <w:color w:val="000000"/>
                <w:spacing w:val="-4"/>
              </w:rPr>
              <w:t>трубопроводами и арматурой.</w:t>
            </w:r>
            <w:r w:rsidR="004D3522" w:rsidRPr="0084249A">
              <w:rPr>
                <w:iCs/>
                <w:color w:val="000000"/>
                <w:spacing w:val="-3"/>
              </w:rPr>
              <w:t xml:space="preserve"> Порядок пуска, останова и регулирование их работы. </w:t>
            </w:r>
            <w:r w:rsidR="004D3522" w:rsidRPr="0084249A">
              <w:rPr>
                <w:iCs/>
                <w:color w:val="000000"/>
                <w:spacing w:val="-2"/>
              </w:rPr>
              <w:t>Контроль за температурой подшипников, состоянием сальников, амплитудой вибрации в процессе работы насоса.</w:t>
            </w:r>
          </w:p>
          <w:p w:rsidR="005D50DF" w:rsidRPr="0084249A" w:rsidRDefault="004D3522" w:rsidP="0084249A">
            <w:pPr>
              <w:pStyle w:val="af"/>
            </w:pPr>
            <w:r w:rsidRPr="0084249A">
              <w:rPr>
                <w:iCs/>
                <w:color w:val="000000"/>
                <w:spacing w:val="-5"/>
              </w:rPr>
              <w:t xml:space="preserve">Ознакомление в котельной с расположением различных трубопроводов, их </w:t>
            </w:r>
            <w:r w:rsidRPr="0084249A">
              <w:rPr>
                <w:iCs/>
                <w:color w:val="000000"/>
                <w:spacing w:val="-2"/>
              </w:rPr>
              <w:t xml:space="preserve">назначением,  окраской и состоянием тепловой изоляции. </w:t>
            </w:r>
            <w:r w:rsidRPr="0084249A">
              <w:rPr>
                <w:iCs/>
                <w:color w:val="000000"/>
                <w:spacing w:val="-3"/>
              </w:rPr>
              <w:t xml:space="preserve">арматуры паропроводов. Осмотр дренажных устройств </w:t>
            </w:r>
            <w:r w:rsidRPr="0084249A">
              <w:rPr>
                <w:iCs/>
                <w:color w:val="000000"/>
                <w:spacing w:val="-5"/>
              </w:rPr>
              <w:t>паропроводов.</w:t>
            </w:r>
            <w:r w:rsidRPr="0084249A">
              <w:rPr>
                <w:iCs/>
                <w:color w:val="000000"/>
                <w:spacing w:val="-4"/>
              </w:rPr>
              <w:t>.</w:t>
            </w:r>
            <w:r w:rsidRPr="0084249A">
              <w:rPr>
                <w:iCs/>
                <w:color w:val="000000"/>
              </w:rPr>
              <w:t xml:space="preserve">Обслуживание паровых, питательных и спускных трубопроводов, </w:t>
            </w:r>
            <w:r w:rsidRPr="0084249A">
              <w:rPr>
                <w:iCs/>
                <w:color w:val="000000"/>
                <w:spacing w:val="-4"/>
              </w:rPr>
              <w:t xml:space="preserve">мазутопровода и газопровода; производство необходимых </w:t>
            </w:r>
            <w:r w:rsidRPr="0084249A">
              <w:rPr>
                <w:iCs/>
                <w:color w:val="000000"/>
                <w:spacing w:val="-4"/>
              </w:rPr>
              <w:lastRenderedPageBreak/>
              <w:t xml:space="preserve">переключений. </w:t>
            </w:r>
          </w:p>
        </w:tc>
        <w:tc>
          <w:tcPr>
            <w:tcW w:w="949" w:type="dxa"/>
          </w:tcPr>
          <w:p w:rsidR="005D50DF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2457BD" w:rsidRPr="000B1D67" w:rsidTr="002125A5">
        <w:trPr>
          <w:trHeight w:val="4272"/>
        </w:trPr>
        <w:tc>
          <w:tcPr>
            <w:tcW w:w="4395" w:type="dxa"/>
          </w:tcPr>
          <w:p w:rsidR="0084249A" w:rsidRPr="0084249A" w:rsidRDefault="0084249A" w:rsidP="0084249A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249A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A9096E" w:rsidRPr="0084249A" w:rsidRDefault="00A9096E" w:rsidP="0084249A">
            <w:pPr>
              <w:pStyle w:val="Default"/>
              <w:ind w:left="78"/>
              <w:jc w:val="both"/>
              <w:rPr>
                <w:iCs/>
                <w:spacing w:val="-4"/>
              </w:rPr>
            </w:pPr>
            <w:r w:rsidRPr="0084249A">
              <w:rPr>
                <w:iCs/>
                <w:spacing w:val="-4"/>
              </w:rPr>
              <w:t xml:space="preserve">Освоение приемов правильного обращения со штурвалом задвижек и вентилей (при закрытии и открытии прохода): </w:t>
            </w:r>
          </w:p>
          <w:p w:rsidR="002457BD" w:rsidRDefault="00A9096E" w:rsidP="0084249A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84249A">
              <w:rPr>
                <w:iCs/>
                <w:spacing w:val="-4"/>
              </w:rPr>
              <w:t>Выполнение работ по н</w:t>
            </w:r>
            <w:r w:rsidRPr="0084249A">
              <w:rPr>
                <w:iCs/>
                <w:color w:val="000000"/>
                <w:spacing w:val="-4"/>
              </w:rPr>
              <w:t>абивка сальников, подтяжка сальников</w:t>
            </w:r>
          </w:p>
          <w:p w:rsidR="00714D36" w:rsidRPr="0084249A" w:rsidRDefault="00714D36" w:rsidP="0084249A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2457BD" w:rsidRPr="00A72D3F" w:rsidRDefault="00A72D3F" w:rsidP="0084249A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2457BD" w:rsidRPr="0084249A" w:rsidRDefault="00A9096E" w:rsidP="00C33D48">
            <w:pPr>
              <w:pStyle w:val="af"/>
              <w:ind w:left="34"/>
              <w:contextualSpacing/>
              <w:jc w:val="both"/>
            </w:pPr>
            <w:r w:rsidRPr="0084249A">
              <w:t xml:space="preserve">Тема </w:t>
            </w:r>
            <w:r w:rsidR="00C33D48">
              <w:t>4</w:t>
            </w:r>
            <w:r w:rsidRPr="0084249A">
              <w:t>. Питательные устройства, трубопроводы и арматура</w:t>
            </w:r>
          </w:p>
        </w:tc>
        <w:tc>
          <w:tcPr>
            <w:tcW w:w="4493" w:type="dxa"/>
          </w:tcPr>
          <w:p w:rsidR="0084249A" w:rsidRPr="0084249A" w:rsidRDefault="0084249A" w:rsidP="0084249A">
            <w:pPr>
              <w:pStyle w:val="af"/>
            </w:pPr>
            <w:r w:rsidRPr="0084249A">
              <w:rPr>
                <w:iCs/>
                <w:color w:val="000000"/>
                <w:spacing w:val="-1"/>
              </w:rPr>
              <w:t xml:space="preserve">Предупреждение гидравлических ударов и аварий трубопроводов при их </w:t>
            </w:r>
            <w:r w:rsidRPr="0084249A">
              <w:rPr>
                <w:iCs/>
                <w:color w:val="000000"/>
                <w:spacing w:val="10"/>
              </w:rPr>
              <w:t xml:space="preserve">включении и выключении. </w:t>
            </w:r>
            <w:r w:rsidRPr="0084249A">
              <w:rPr>
                <w:iCs/>
                <w:color w:val="000000"/>
                <w:spacing w:val="-4"/>
              </w:rPr>
              <w:t>Освоение приемов правильного обращения со штурвалом задвижек и вентилей (при закрытии и открытии прохода): Набивка сальников, подтяжка сальников.</w:t>
            </w:r>
            <w:r w:rsidRPr="0084249A">
              <w:rPr>
                <w:iCs/>
                <w:color w:val="000000"/>
                <w:spacing w:val="3"/>
              </w:rPr>
              <w:t xml:space="preserve">Причины, способствующие появлению течи и парению арматуры, </w:t>
            </w:r>
            <w:r w:rsidRPr="0084249A">
              <w:rPr>
                <w:iCs/>
                <w:color w:val="000000"/>
                <w:spacing w:val="1"/>
              </w:rPr>
              <w:t xml:space="preserve">способы устранения их. Прокладочные, уплотнительные и притирочные </w:t>
            </w:r>
            <w:r w:rsidRPr="0084249A">
              <w:rPr>
                <w:iCs/>
                <w:color w:val="000000"/>
                <w:spacing w:val="-1"/>
              </w:rPr>
              <w:t>материалы</w:t>
            </w:r>
          </w:p>
          <w:p w:rsidR="002457BD" w:rsidRPr="0084249A" w:rsidRDefault="0084249A" w:rsidP="0084249A">
            <w:pPr>
              <w:contextualSpacing/>
              <w:jc w:val="both"/>
            </w:pPr>
            <w:r w:rsidRPr="0084249A">
              <w:rPr>
                <w:iCs/>
                <w:color w:val="000000"/>
                <w:spacing w:val="-6"/>
              </w:rPr>
              <w:t>Требования «Правил. . .» к арматуре.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A8185E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85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6A068B" w:rsidRPr="00A8185E" w:rsidRDefault="006A068B" w:rsidP="006A068B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-4"/>
              </w:rPr>
              <w:t xml:space="preserve">Выполнение работ по смазыванию подшипников, охлаждению масляной ванны. </w:t>
            </w:r>
          </w:p>
          <w:p w:rsidR="002457BD" w:rsidRPr="00A8185E" w:rsidRDefault="006A068B" w:rsidP="006A068B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-4"/>
              </w:rPr>
              <w:t>Выполнение работ  по регулированию работы тягодутьевых</w:t>
            </w:r>
          </w:p>
          <w:p w:rsidR="002125A5" w:rsidRPr="00A8185E" w:rsidRDefault="00DB7CE3" w:rsidP="00DB7CE3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1"/>
              </w:rPr>
            </w:pPr>
            <w:r w:rsidRPr="00A8185E">
              <w:rPr>
                <w:iCs/>
                <w:color w:val="000000"/>
                <w:spacing w:val="-1"/>
              </w:rPr>
              <w:t>Выполнение работ по регулированию давления воздуха перед горелками.</w:t>
            </w:r>
          </w:p>
          <w:p w:rsidR="00DB7CE3" w:rsidRPr="00A8185E" w:rsidRDefault="00DB7CE3" w:rsidP="00DB7CE3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 w:rsidRPr="00A8185E">
              <w:rPr>
                <w:iCs/>
                <w:color w:val="000000"/>
                <w:spacing w:val="-2"/>
              </w:rPr>
              <w:t xml:space="preserve">Контроль за работой дымососов и вентиляторов, состоянием шиберов и </w:t>
            </w:r>
            <w:r w:rsidRPr="00A8185E">
              <w:rPr>
                <w:iCs/>
                <w:color w:val="000000"/>
                <w:spacing w:val="-1"/>
              </w:rPr>
              <w:t xml:space="preserve">осевых направляющих аппаратов, </w:t>
            </w:r>
            <w:r w:rsidRPr="00A8185E">
              <w:rPr>
                <w:iCs/>
                <w:color w:val="000000"/>
                <w:spacing w:val="-1"/>
              </w:rPr>
              <w:lastRenderedPageBreak/>
              <w:t>заслонок.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2457B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2457BD" w:rsidRPr="00A8185E" w:rsidRDefault="00815346" w:rsidP="00C33D48">
            <w:pPr>
              <w:pStyle w:val="af"/>
              <w:ind w:left="34"/>
              <w:contextualSpacing/>
              <w:jc w:val="both"/>
            </w:pPr>
            <w:r w:rsidRPr="00A8185E">
              <w:t xml:space="preserve">Тема </w:t>
            </w:r>
            <w:r w:rsidR="00C33D48">
              <w:t>5</w:t>
            </w:r>
            <w:r w:rsidRPr="00A8185E">
              <w:t>.</w:t>
            </w:r>
            <w:r w:rsidR="00926850">
              <w:t>Эксплуатация т</w:t>
            </w:r>
            <w:r w:rsidRPr="00A8185E">
              <w:t>ягодутьевы</w:t>
            </w:r>
            <w:r w:rsidR="00926850">
              <w:t>х</w:t>
            </w:r>
            <w:r w:rsidRPr="00A8185E">
              <w:t xml:space="preserve"> установ</w:t>
            </w:r>
            <w:r w:rsidR="00926850">
              <w:t>ок</w:t>
            </w:r>
          </w:p>
        </w:tc>
        <w:tc>
          <w:tcPr>
            <w:tcW w:w="4493" w:type="dxa"/>
          </w:tcPr>
          <w:p w:rsidR="00924C41" w:rsidRPr="00A8185E" w:rsidRDefault="006A068B" w:rsidP="006A068B">
            <w:pPr>
              <w:contextualSpacing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1"/>
              </w:rPr>
              <w:t>У</w:t>
            </w:r>
            <w:r w:rsidR="00A2102E" w:rsidRPr="00A8185E">
              <w:rPr>
                <w:iCs/>
                <w:color w:val="000000"/>
                <w:spacing w:val="1"/>
              </w:rPr>
              <w:t>стройств</w:t>
            </w:r>
            <w:r w:rsidRPr="00A8185E">
              <w:rPr>
                <w:iCs/>
                <w:color w:val="000000"/>
                <w:spacing w:val="1"/>
              </w:rPr>
              <w:t>о</w:t>
            </w:r>
            <w:r w:rsidR="00A2102E" w:rsidRPr="00A8185E">
              <w:rPr>
                <w:iCs/>
                <w:color w:val="000000"/>
                <w:spacing w:val="1"/>
              </w:rPr>
              <w:t xml:space="preserve"> и принцип   работы </w:t>
            </w:r>
            <w:r w:rsidR="00A2102E" w:rsidRPr="00A8185E">
              <w:rPr>
                <w:iCs/>
                <w:color w:val="000000"/>
                <w:spacing w:val="-4"/>
              </w:rPr>
              <w:t xml:space="preserve">дымососов, вентиляторов, направляющего аппарата. </w:t>
            </w:r>
            <w:r w:rsidR="00924C41" w:rsidRPr="00A8185E">
              <w:rPr>
                <w:iCs/>
                <w:color w:val="000000"/>
                <w:spacing w:val="-4"/>
              </w:rPr>
              <w:t>Эксплуатация.</w:t>
            </w:r>
          </w:p>
          <w:p w:rsidR="002457BD" w:rsidRPr="00A8185E" w:rsidRDefault="00924C41" w:rsidP="002125A5">
            <w:pPr>
              <w:contextualSpacing/>
              <w:jc w:val="both"/>
            </w:pPr>
            <w:r w:rsidRPr="00A8185E">
              <w:rPr>
                <w:iCs/>
                <w:color w:val="000000"/>
                <w:spacing w:val="-4"/>
              </w:rPr>
              <w:t>Н</w:t>
            </w:r>
            <w:r w:rsidR="00A2102E" w:rsidRPr="00A8185E">
              <w:rPr>
                <w:iCs/>
                <w:color w:val="000000"/>
                <w:spacing w:val="-4"/>
              </w:rPr>
              <w:t>еисправност</w:t>
            </w:r>
            <w:r w:rsidRPr="00A8185E">
              <w:rPr>
                <w:iCs/>
                <w:color w:val="000000"/>
                <w:spacing w:val="-4"/>
              </w:rPr>
              <w:t>и</w:t>
            </w:r>
            <w:r w:rsidR="00A2102E" w:rsidRPr="00A8185E">
              <w:rPr>
                <w:iCs/>
                <w:color w:val="000000"/>
                <w:spacing w:val="-4"/>
              </w:rPr>
              <w:t xml:space="preserve"> машин.</w:t>
            </w:r>
            <w:r w:rsidR="00A2102E" w:rsidRPr="00A8185E">
              <w:rPr>
                <w:iCs/>
                <w:color w:val="000000"/>
                <w:spacing w:val="-3"/>
              </w:rPr>
              <w:t xml:space="preserve">. Регулирование </w:t>
            </w:r>
            <w:r w:rsidR="00A2102E" w:rsidRPr="00A8185E">
              <w:rPr>
                <w:iCs/>
                <w:color w:val="000000"/>
                <w:spacing w:val="-1"/>
              </w:rPr>
              <w:t>разряжения в топке котла.  Регулирование давления воздуха перед горелками.</w:t>
            </w:r>
            <w:r w:rsidR="00A2102E" w:rsidRPr="00A8185E">
              <w:rPr>
                <w:iCs/>
                <w:color w:val="000000"/>
                <w:spacing w:val="-2"/>
              </w:rPr>
              <w:t xml:space="preserve">Контроль за работой дымососов и вентиляторов, состоянием шиберов и </w:t>
            </w:r>
            <w:r w:rsidR="00A2102E" w:rsidRPr="00A8185E">
              <w:rPr>
                <w:iCs/>
                <w:color w:val="000000"/>
                <w:spacing w:val="-1"/>
              </w:rPr>
              <w:t xml:space="preserve">осевых направляющих аппаратов, заслонок. 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A8185E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457BD" w:rsidRPr="00A8185E" w:rsidRDefault="00DC1E94" w:rsidP="00DC1E94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r w:rsidRPr="00A8185E">
              <w:rPr>
                <w:iCs/>
                <w:color w:val="000000"/>
                <w:spacing w:val="1"/>
              </w:rPr>
              <w:t xml:space="preserve">Выполнение работ по </w:t>
            </w:r>
            <w:r w:rsidR="00A8185E" w:rsidRPr="00A8185E">
              <w:rPr>
                <w:iCs/>
                <w:color w:val="000000"/>
                <w:spacing w:val="1"/>
              </w:rPr>
              <w:t xml:space="preserve">внешнему осмотру дымоходов, </w:t>
            </w:r>
            <w:r w:rsidRPr="00A8185E">
              <w:rPr>
                <w:iCs/>
                <w:color w:val="000000"/>
                <w:spacing w:val="1"/>
              </w:rPr>
              <w:t xml:space="preserve">выявления неплотностей, </w:t>
            </w:r>
            <w:r w:rsidRPr="00A8185E">
              <w:rPr>
                <w:iCs/>
                <w:color w:val="000000"/>
                <w:spacing w:val="2"/>
              </w:rPr>
              <w:t>нарушения целостностей кладки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2457B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2457BD" w:rsidRPr="00A8185E" w:rsidRDefault="00A2102E" w:rsidP="00C33D48">
            <w:pPr>
              <w:pStyle w:val="af"/>
              <w:ind w:left="34"/>
              <w:contextualSpacing/>
            </w:pPr>
            <w:r w:rsidRPr="00A8185E">
              <w:t xml:space="preserve">Тема </w:t>
            </w:r>
            <w:r w:rsidR="00C33D48">
              <w:t>6</w:t>
            </w:r>
            <w:r w:rsidRPr="00A8185E">
              <w:t>.</w:t>
            </w:r>
            <w:r w:rsidR="002125A5" w:rsidRPr="00A8185E">
              <w:t xml:space="preserve"> </w:t>
            </w:r>
            <w:r w:rsidR="00A8185E">
              <w:t>Эксплуатация г</w:t>
            </w:r>
            <w:r w:rsidR="002125A5" w:rsidRPr="00A8185E">
              <w:t>азовоздушн</w:t>
            </w:r>
            <w:r w:rsidR="00A8185E">
              <w:t xml:space="preserve">ого </w:t>
            </w:r>
            <w:r w:rsidR="002125A5" w:rsidRPr="00A8185E">
              <w:t xml:space="preserve"> тракт</w:t>
            </w:r>
            <w:r w:rsidR="00926850">
              <w:t>а</w:t>
            </w:r>
          </w:p>
        </w:tc>
        <w:tc>
          <w:tcPr>
            <w:tcW w:w="4493" w:type="dxa"/>
          </w:tcPr>
          <w:p w:rsidR="002457BD" w:rsidRPr="00A8185E" w:rsidRDefault="002125A5" w:rsidP="00A8185E">
            <w:pPr>
              <w:contextualSpacing/>
              <w:jc w:val="both"/>
            </w:pPr>
            <w:r w:rsidRPr="00A8185E">
              <w:rPr>
                <w:iCs/>
                <w:color w:val="000000"/>
                <w:spacing w:val="-1"/>
              </w:rPr>
              <w:t xml:space="preserve">Внешний осмотр дымоходов на </w:t>
            </w:r>
            <w:r w:rsidRPr="00A8185E">
              <w:rPr>
                <w:iCs/>
                <w:color w:val="000000"/>
                <w:spacing w:val="1"/>
              </w:rPr>
              <w:t>всем его протяжении от котла до трубы</w:t>
            </w:r>
            <w:r w:rsidR="00A8185E" w:rsidRPr="00A8185E">
              <w:rPr>
                <w:iCs/>
                <w:color w:val="000000"/>
                <w:spacing w:val="1"/>
              </w:rPr>
              <w:t>.</w:t>
            </w:r>
            <w:r w:rsidRPr="00A8185E">
              <w:rPr>
                <w:iCs/>
                <w:color w:val="000000"/>
                <w:spacing w:val="1"/>
              </w:rPr>
              <w:t xml:space="preserve"> </w:t>
            </w:r>
            <w:r w:rsidR="00DC1E94" w:rsidRPr="00A8185E">
              <w:rPr>
                <w:iCs/>
                <w:color w:val="000000"/>
                <w:spacing w:val="2"/>
              </w:rPr>
              <w:t>П</w:t>
            </w:r>
            <w:r w:rsidRPr="00A8185E">
              <w:rPr>
                <w:iCs/>
                <w:color w:val="000000"/>
                <w:spacing w:val="2"/>
              </w:rPr>
              <w:t>ричин</w:t>
            </w:r>
            <w:r w:rsidR="00DC1E94" w:rsidRPr="00A8185E">
              <w:rPr>
                <w:iCs/>
                <w:color w:val="000000"/>
                <w:spacing w:val="2"/>
              </w:rPr>
              <w:t>ы</w:t>
            </w:r>
            <w:r w:rsidRPr="00A8185E">
              <w:rPr>
                <w:iCs/>
                <w:color w:val="000000"/>
                <w:spacing w:val="2"/>
              </w:rPr>
              <w:t xml:space="preserve"> нарушения тяги в газов</w:t>
            </w:r>
            <w:r w:rsidRPr="00A8185E">
              <w:rPr>
                <w:iCs/>
                <w:color w:val="000000"/>
                <w:spacing w:val="-4"/>
              </w:rPr>
              <w:t>оздушном тракте и топке котла.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174D7A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D7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730E4E" w:rsidRPr="00174D7A" w:rsidRDefault="00730E4E" w:rsidP="00730E4E">
            <w:pPr>
              <w:pStyle w:val="af"/>
              <w:rPr>
                <w:iCs/>
                <w:color w:val="000000"/>
              </w:rPr>
            </w:pPr>
            <w:r w:rsidRPr="00174D7A">
              <w:rPr>
                <w:iCs/>
                <w:color w:val="000000"/>
                <w:spacing w:val="-1"/>
              </w:rPr>
              <w:t xml:space="preserve">Отработка приемов по продувке газопроводов газом, определение </w:t>
            </w:r>
            <w:r w:rsidRPr="00174D7A">
              <w:rPr>
                <w:iCs/>
                <w:color w:val="000000"/>
              </w:rPr>
              <w:t xml:space="preserve">конца продувки. </w:t>
            </w:r>
          </w:p>
          <w:p w:rsidR="00C76356" w:rsidRPr="00174D7A" w:rsidRDefault="00730E4E" w:rsidP="00730E4E">
            <w:pPr>
              <w:pStyle w:val="af"/>
              <w:rPr>
                <w:iCs/>
                <w:color w:val="000000"/>
                <w:spacing w:val="5"/>
              </w:rPr>
            </w:pPr>
            <w:r w:rsidRPr="00174D7A">
              <w:rPr>
                <w:iCs/>
                <w:color w:val="000000"/>
              </w:rPr>
              <w:t xml:space="preserve">Выполнение работ по бнаружению утечек газа с. Участие в проведении опрессовки газопроводов после ремонта. </w:t>
            </w:r>
            <w:r w:rsidR="0040423B" w:rsidRPr="00174D7A">
              <w:rPr>
                <w:iCs/>
                <w:color w:val="000000"/>
              </w:rPr>
              <w:t>Выполнение работ по о</w:t>
            </w:r>
            <w:r w:rsidRPr="00174D7A">
              <w:rPr>
                <w:iCs/>
                <w:color w:val="000000"/>
              </w:rPr>
              <w:t>пределени</w:t>
            </w:r>
            <w:r w:rsidR="0040423B" w:rsidRPr="00174D7A">
              <w:rPr>
                <w:iCs/>
                <w:color w:val="000000"/>
              </w:rPr>
              <w:t>ю</w:t>
            </w:r>
            <w:r w:rsidRPr="00174D7A">
              <w:rPr>
                <w:iCs/>
                <w:color w:val="000000"/>
              </w:rPr>
              <w:t xml:space="preserve"> </w:t>
            </w:r>
            <w:r w:rsidRPr="00174D7A">
              <w:rPr>
                <w:iCs/>
                <w:color w:val="000000"/>
                <w:spacing w:val="-4"/>
              </w:rPr>
              <w:t>давления газа по манометру, проверка манометров посадкой на ноль.</w:t>
            </w:r>
            <w:r w:rsidR="00C76356" w:rsidRPr="00174D7A">
              <w:rPr>
                <w:iCs/>
                <w:color w:val="000000"/>
                <w:spacing w:val="5"/>
              </w:rPr>
              <w:t xml:space="preserve"> </w:t>
            </w:r>
          </w:p>
          <w:p w:rsidR="00730E4E" w:rsidRPr="00174D7A" w:rsidRDefault="00C76356" w:rsidP="00730E4E">
            <w:pPr>
              <w:pStyle w:val="af"/>
            </w:pPr>
            <w:r w:rsidRPr="00174D7A">
              <w:rPr>
                <w:iCs/>
                <w:color w:val="000000"/>
                <w:spacing w:val="5"/>
              </w:rPr>
              <w:t xml:space="preserve">Снятие показаний счетчика и контроль за </w:t>
            </w:r>
            <w:r w:rsidRPr="00174D7A">
              <w:rPr>
                <w:iCs/>
                <w:color w:val="000000"/>
                <w:spacing w:val="-3"/>
              </w:rPr>
              <w:t>расходыванием газа.</w:t>
            </w:r>
          </w:p>
          <w:p w:rsidR="00734AE7" w:rsidRPr="00174D7A" w:rsidRDefault="00734AE7" w:rsidP="00734AE7">
            <w:pPr>
              <w:pStyle w:val="af"/>
              <w:rPr>
                <w:iCs/>
                <w:color w:val="000000"/>
                <w:spacing w:val="-11"/>
              </w:rPr>
            </w:pPr>
            <w:r w:rsidRPr="00174D7A">
              <w:rPr>
                <w:iCs/>
                <w:color w:val="000000"/>
                <w:spacing w:val="-5"/>
              </w:rPr>
              <w:t xml:space="preserve">Работа у топки под наблюдением оператора, пуск топки, регулирование ее </w:t>
            </w:r>
            <w:r w:rsidRPr="00174D7A">
              <w:rPr>
                <w:iCs/>
                <w:color w:val="000000"/>
              </w:rPr>
              <w:t xml:space="preserve">работы по внешним признакам и по показаниям газоанализатора, остановка </w:t>
            </w:r>
            <w:r w:rsidRPr="00174D7A">
              <w:rPr>
                <w:iCs/>
                <w:color w:val="000000"/>
                <w:spacing w:val="-11"/>
              </w:rPr>
              <w:t>топки.</w:t>
            </w:r>
          </w:p>
          <w:p w:rsidR="00734AE7" w:rsidRPr="00174D7A" w:rsidRDefault="00734AE7" w:rsidP="00734AE7">
            <w:pPr>
              <w:pStyle w:val="af"/>
            </w:pPr>
            <w:r w:rsidRPr="00174D7A">
              <w:rPr>
                <w:iCs/>
                <w:color w:val="000000"/>
                <w:spacing w:val="-2"/>
              </w:rPr>
              <w:t xml:space="preserve">Выполнение работы по определению по </w:t>
            </w:r>
            <w:r w:rsidRPr="00174D7A">
              <w:rPr>
                <w:iCs/>
                <w:color w:val="000000"/>
                <w:spacing w:val="-2"/>
              </w:rPr>
              <w:lastRenderedPageBreak/>
              <w:t xml:space="preserve">тягомеру величины тяги, в различных точках котельного </w:t>
            </w:r>
            <w:r w:rsidRPr="00174D7A">
              <w:rPr>
                <w:iCs/>
                <w:color w:val="000000"/>
                <w:spacing w:val="3"/>
              </w:rPr>
              <w:t xml:space="preserve">агрегата, регулирование тяги, контроль по приборам за давлением газа и </w:t>
            </w:r>
            <w:r w:rsidRPr="00174D7A">
              <w:rPr>
                <w:iCs/>
                <w:color w:val="000000"/>
                <w:spacing w:val="-3"/>
              </w:rPr>
              <w:t>воздуха</w:t>
            </w:r>
          </w:p>
          <w:p w:rsidR="002457BD" w:rsidRPr="00174D7A" w:rsidRDefault="002457BD" w:rsidP="00730E4E">
            <w:pPr>
              <w:widowControl w:val="0"/>
              <w:suppressAutoHyphens/>
              <w:autoSpaceDE w:val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2457BD" w:rsidRPr="00174D7A" w:rsidRDefault="002457BD" w:rsidP="00174D7A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2457BD" w:rsidRPr="00174D7A" w:rsidRDefault="00A2102E" w:rsidP="00C33D48">
            <w:pPr>
              <w:pStyle w:val="af"/>
              <w:ind w:left="34"/>
              <w:contextualSpacing/>
              <w:jc w:val="both"/>
            </w:pPr>
            <w:r w:rsidRPr="00174D7A">
              <w:t xml:space="preserve">Тема </w:t>
            </w:r>
            <w:r w:rsidR="00C33D48">
              <w:t>7</w:t>
            </w:r>
            <w:r w:rsidRPr="00174D7A">
              <w:t>.</w:t>
            </w:r>
            <w:r w:rsidR="00310229" w:rsidRPr="00174D7A">
              <w:t xml:space="preserve"> Эксплуатация внутренних газопроводов котельной и сжигание газа в топках котла</w:t>
            </w:r>
          </w:p>
        </w:tc>
        <w:tc>
          <w:tcPr>
            <w:tcW w:w="4493" w:type="dxa"/>
          </w:tcPr>
          <w:p w:rsidR="00310229" w:rsidRPr="00174D7A" w:rsidRDefault="00C11334" w:rsidP="00310229">
            <w:pPr>
              <w:pStyle w:val="af"/>
              <w:rPr>
                <w:iCs/>
                <w:color w:val="000000"/>
                <w:spacing w:val="1"/>
              </w:rPr>
            </w:pPr>
            <w:r w:rsidRPr="00174D7A">
              <w:rPr>
                <w:iCs/>
                <w:color w:val="000000"/>
                <w:spacing w:val="1"/>
              </w:rPr>
              <w:t>Газопроводы  котельной и газопроводы  в пределах котла К</w:t>
            </w:r>
            <w:r w:rsidR="00310229" w:rsidRPr="00174D7A">
              <w:rPr>
                <w:iCs/>
                <w:color w:val="000000"/>
                <w:spacing w:val="1"/>
              </w:rPr>
              <w:t>онструкци</w:t>
            </w:r>
            <w:r w:rsidRPr="00174D7A">
              <w:rPr>
                <w:iCs/>
                <w:color w:val="000000"/>
                <w:spacing w:val="1"/>
              </w:rPr>
              <w:t>и</w:t>
            </w:r>
            <w:r w:rsidR="00310229" w:rsidRPr="00174D7A">
              <w:rPr>
                <w:iCs/>
                <w:color w:val="000000"/>
                <w:spacing w:val="1"/>
              </w:rPr>
              <w:t xml:space="preserve"> топок котла. </w:t>
            </w:r>
            <w:r w:rsidRPr="00174D7A">
              <w:rPr>
                <w:iCs/>
                <w:color w:val="000000"/>
                <w:spacing w:val="1"/>
              </w:rPr>
              <w:t>Н</w:t>
            </w:r>
            <w:r w:rsidR="00310229" w:rsidRPr="00174D7A">
              <w:rPr>
                <w:iCs/>
                <w:color w:val="000000"/>
                <w:spacing w:val="1"/>
              </w:rPr>
              <w:t>еполад</w:t>
            </w:r>
            <w:r w:rsidRPr="00174D7A">
              <w:rPr>
                <w:iCs/>
                <w:color w:val="000000"/>
                <w:spacing w:val="1"/>
              </w:rPr>
              <w:t>ки</w:t>
            </w:r>
            <w:r w:rsidR="00310229" w:rsidRPr="00174D7A">
              <w:rPr>
                <w:iCs/>
                <w:color w:val="000000"/>
                <w:spacing w:val="1"/>
              </w:rPr>
              <w:t xml:space="preserve"> в работе горелок.</w:t>
            </w:r>
          </w:p>
          <w:p w:rsidR="00310229" w:rsidRPr="00174D7A" w:rsidRDefault="00310229" w:rsidP="00310229">
            <w:pPr>
              <w:pStyle w:val="af"/>
            </w:pPr>
            <w:r w:rsidRPr="00174D7A">
              <w:rPr>
                <w:iCs/>
                <w:color w:val="000000"/>
                <w:spacing w:val="8"/>
              </w:rPr>
              <w:t xml:space="preserve">Арматура, установленная на газопроводах котла, назначение клапана </w:t>
            </w:r>
            <w:r w:rsidRPr="00174D7A">
              <w:rPr>
                <w:iCs/>
                <w:color w:val="000000"/>
                <w:spacing w:val="-1"/>
              </w:rPr>
              <w:t xml:space="preserve">отсекания. </w:t>
            </w:r>
            <w:r w:rsidR="0040423B" w:rsidRPr="00174D7A">
              <w:rPr>
                <w:iCs/>
                <w:color w:val="000000"/>
                <w:spacing w:val="-1"/>
              </w:rPr>
              <w:t>О</w:t>
            </w:r>
            <w:r w:rsidRPr="00174D7A">
              <w:rPr>
                <w:iCs/>
                <w:color w:val="000000"/>
              </w:rPr>
              <w:t>прессовк</w:t>
            </w:r>
            <w:r w:rsidR="0040423B" w:rsidRPr="00174D7A">
              <w:rPr>
                <w:iCs/>
                <w:color w:val="000000"/>
              </w:rPr>
              <w:t>а</w:t>
            </w:r>
            <w:r w:rsidRPr="00174D7A">
              <w:rPr>
                <w:iCs/>
                <w:color w:val="000000"/>
              </w:rPr>
              <w:t xml:space="preserve"> газопроводов после ремонта. </w:t>
            </w:r>
            <w:r w:rsidR="0040423B" w:rsidRPr="00174D7A">
              <w:rPr>
                <w:iCs/>
                <w:color w:val="000000"/>
              </w:rPr>
              <w:t>Параметры работы горелок.Эксплуатация горелок. Т</w:t>
            </w:r>
            <w:r w:rsidRPr="00174D7A">
              <w:rPr>
                <w:iCs/>
                <w:color w:val="000000"/>
              </w:rPr>
              <w:t>ребовани</w:t>
            </w:r>
            <w:r w:rsidR="0040423B" w:rsidRPr="00174D7A">
              <w:rPr>
                <w:iCs/>
                <w:color w:val="000000"/>
              </w:rPr>
              <w:t>я</w:t>
            </w:r>
            <w:r w:rsidRPr="00174D7A">
              <w:rPr>
                <w:iCs/>
                <w:color w:val="000000"/>
              </w:rPr>
              <w:t xml:space="preserve"> к помещениям ГРП. </w:t>
            </w:r>
            <w:r w:rsidR="00C76356" w:rsidRPr="00174D7A">
              <w:rPr>
                <w:iCs/>
                <w:color w:val="000000"/>
              </w:rPr>
              <w:t>К</w:t>
            </w:r>
            <w:r w:rsidRPr="00174D7A">
              <w:rPr>
                <w:iCs/>
                <w:color w:val="000000"/>
                <w:spacing w:val="4"/>
              </w:rPr>
              <w:t>онструктивн</w:t>
            </w:r>
            <w:r w:rsidR="00C76356" w:rsidRPr="00174D7A">
              <w:rPr>
                <w:iCs/>
                <w:color w:val="000000"/>
                <w:spacing w:val="4"/>
              </w:rPr>
              <w:t>ое</w:t>
            </w:r>
            <w:r w:rsidRPr="00174D7A">
              <w:rPr>
                <w:iCs/>
                <w:color w:val="000000"/>
                <w:spacing w:val="4"/>
              </w:rPr>
              <w:t xml:space="preserve"> оформление топки. </w:t>
            </w:r>
            <w:r w:rsidR="00C76356" w:rsidRPr="00174D7A">
              <w:rPr>
                <w:iCs/>
                <w:color w:val="000000"/>
                <w:spacing w:val="4"/>
              </w:rPr>
              <w:t>П</w:t>
            </w:r>
            <w:r w:rsidRPr="00174D7A">
              <w:rPr>
                <w:iCs/>
                <w:color w:val="000000"/>
                <w:spacing w:val="-5"/>
              </w:rPr>
              <w:t>равильност</w:t>
            </w:r>
            <w:r w:rsidR="00C76356" w:rsidRPr="00174D7A">
              <w:rPr>
                <w:iCs/>
                <w:color w:val="000000"/>
                <w:spacing w:val="-5"/>
              </w:rPr>
              <w:t>ь</w:t>
            </w:r>
            <w:r w:rsidRPr="00174D7A">
              <w:rPr>
                <w:iCs/>
                <w:color w:val="000000"/>
                <w:spacing w:val="-5"/>
              </w:rPr>
              <w:t xml:space="preserve"> установки горелки.</w:t>
            </w:r>
          </w:p>
          <w:p w:rsidR="002457BD" w:rsidRPr="00174D7A" w:rsidRDefault="00174D7A" w:rsidP="00174D7A">
            <w:pPr>
              <w:contextualSpacing/>
              <w:jc w:val="both"/>
            </w:pPr>
            <w:r w:rsidRPr="00174D7A">
              <w:rPr>
                <w:iCs/>
                <w:color w:val="000000"/>
                <w:spacing w:val="-3"/>
              </w:rPr>
              <w:t>Р</w:t>
            </w:r>
            <w:r w:rsidR="00310229" w:rsidRPr="00174D7A">
              <w:rPr>
                <w:iCs/>
                <w:color w:val="000000"/>
                <w:spacing w:val="-3"/>
              </w:rPr>
              <w:t>ежимн</w:t>
            </w:r>
            <w:r w:rsidRPr="00174D7A">
              <w:rPr>
                <w:iCs/>
                <w:color w:val="000000"/>
                <w:spacing w:val="-3"/>
              </w:rPr>
              <w:t>ая</w:t>
            </w:r>
            <w:r w:rsidR="00310229" w:rsidRPr="00174D7A">
              <w:rPr>
                <w:iCs/>
                <w:color w:val="000000"/>
                <w:spacing w:val="-3"/>
              </w:rPr>
              <w:t xml:space="preserve"> карт</w:t>
            </w:r>
            <w:r w:rsidRPr="00174D7A">
              <w:rPr>
                <w:iCs/>
                <w:color w:val="000000"/>
                <w:spacing w:val="-3"/>
              </w:rPr>
              <w:t>а</w:t>
            </w:r>
            <w:r w:rsidR="00310229" w:rsidRPr="00174D7A">
              <w:rPr>
                <w:iCs/>
                <w:color w:val="000000"/>
                <w:spacing w:val="-3"/>
              </w:rPr>
              <w:t>.</w:t>
            </w:r>
            <w:r w:rsidR="00310229" w:rsidRPr="00174D7A">
              <w:rPr>
                <w:iCs/>
                <w:color w:val="000000"/>
                <w:spacing w:val="1"/>
              </w:rPr>
              <w:t>Техника  безопасности   при   обслуживании   систем   газоснабжения  и горелочных устройств.</w:t>
            </w:r>
            <w:r w:rsidR="00310229" w:rsidRPr="00174D7A">
              <w:rPr>
                <w:iCs/>
                <w:color w:val="000000"/>
                <w:spacing w:val="-8"/>
              </w:rPr>
              <w:t>Основные виды потерь топлива и теплоты, экономия топлива.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C33D48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BA0329" w:rsidRPr="00C33D48" w:rsidRDefault="00213239" w:rsidP="00213239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1"/>
              </w:rPr>
            </w:pPr>
            <w:r w:rsidRPr="00C33D48">
              <w:rPr>
                <w:iCs/>
                <w:color w:val="000000"/>
                <w:spacing w:val="-1"/>
              </w:rPr>
              <w:t xml:space="preserve">Выполнение работ по регулировке температуры пароперегревателя. </w:t>
            </w:r>
          </w:p>
          <w:p w:rsidR="002457BD" w:rsidRPr="00C33D48" w:rsidRDefault="00BA0329" w:rsidP="00CB027E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 w:rsidRPr="00C33D48">
              <w:rPr>
                <w:iCs/>
                <w:color w:val="000000"/>
                <w:spacing w:val="-1"/>
              </w:rPr>
              <w:t xml:space="preserve">Выполнение работ </w:t>
            </w:r>
            <w:r w:rsidR="00CB027E" w:rsidRPr="00C33D48">
              <w:rPr>
                <w:iCs/>
                <w:color w:val="000000"/>
                <w:spacing w:val="-1"/>
              </w:rPr>
              <w:t>по обслуживанию</w:t>
            </w:r>
            <w:r w:rsidR="00CB027E" w:rsidRPr="00C33D48">
              <w:rPr>
                <w:iCs/>
                <w:color w:val="000000"/>
                <w:spacing w:val="7"/>
              </w:rPr>
              <w:t xml:space="preserve"> вспомогательного оборудования и </w:t>
            </w:r>
            <w:r w:rsidR="00CB027E" w:rsidRPr="00C33D48">
              <w:rPr>
                <w:iCs/>
                <w:color w:val="000000"/>
                <w:spacing w:val="6"/>
              </w:rPr>
              <w:t xml:space="preserve">производить </w:t>
            </w:r>
            <w:r w:rsidR="00CB027E" w:rsidRPr="00C33D48">
              <w:rPr>
                <w:iCs/>
                <w:color w:val="000000"/>
                <w:spacing w:val="-1"/>
              </w:rPr>
              <w:t xml:space="preserve">Выполнение работ по </w:t>
            </w:r>
            <w:r w:rsidR="00CB027E" w:rsidRPr="00C33D48">
              <w:rPr>
                <w:iCs/>
                <w:color w:val="000000"/>
                <w:spacing w:val="6"/>
              </w:rPr>
              <w:t xml:space="preserve">очистке поверхностей нагрева. 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2457B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2457BD" w:rsidRPr="006D68BB" w:rsidRDefault="00A2102E" w:rsidP="002457BD">
            <w:pPr>
              <w:pStyle w:val="af"/>
              <w:ind w:left="34"/>
              <w:contextualSpacing/>
              <w:jc w:val="both"/>
            </w:pPr>
            <w:r w:rsidRPr="006D68BB">
              <w:t xml:space="preserve">Тема </w:t>
            </w:r>
            <w:r w:rsidR="00C33D48" w:rsidRPr="006D68BB">
              <w:t>8</w:t>
            </w:r>
            <w:r w:rsidRPr="006D68BB">
              <w:t>.</w:t>
            </w:r>
            <w:r w:rsidR="001813F7" w:rsidRPr="006D68BB">
              <w:t xml:space="preserve"> Эксплуатация </w:t>
            </w:r>
            <w:r w:rsidR="00E167A8" w:rsidRPr="006D68BB">
              <w:t xml:space="preserve">вспомогательного оборудования </w:t>
            </w:r>
            <w:r w:rsidR="001813F7" w:rsidRPr="006D68BB">
              <w:t>котельных установок</w:t>
            </w:r>
          </w:p>
          <w:p w:rsidR="00A2102E" w:rsidRPr="006D68BB" w:rsidRDefault="00A2102E" w:rsidP="002457BD">
            <w:pPr>
              <w:pStyle w:val="af"/>
              <w:ind w:left="34"/>
              <w:contextualSpacing/>
              <w:jc w:val="both"/>
            </w:pPr>
          </w:p>
          <w:p w:rsidR="00A2102E" w:rsidRPr="006D68BB" w:rsidRDefault="00A2102E" w:rsidP="002457BD">
            <w:pPr>
              <w:pStyle w:val="af"/>
              <w:ind w:left="34"/>
              <w:contextualSpacing/>
              <w:jc w:val="both"/>
            </w:pPr>
          </w:p>
        </w:tc>
        <w:tc>
          <w:tcPr>
            <w:tcW w:w="4493" w:type="dxa"/>
          </w:tcPr>
          <w:p w:rsidR="001813F7" w:rsidRPr="00C33D48" w:rsidRDefault="00213239" w:rsidP="001813F7">
            <w:pPr>
              <w:pStyle w:val="af"/>
            </w:pPr>
            <w:r w:rsidRPr="00C33D48">
              <w:rPr>
                <w:iCs/>
                <w:color w:val="000000"/>
                <w:spacing w:val="-2"/>
              </w:rPr>
              <w:t>У</w:t>
            </w:r>
            <w:r w:rsidR="001813F7" w:rsidRPr="00C33D48">
              <w:rPr>
                <w:iCs/>
                <w:color w:val="000000"/>
                <w:spacing w:val="-2"/>
              </w:rPr>
              <w:t>стройств</w:t>
            </w:r>
            <w:r w:rsidRPr="00C33D48">
              <w:rPr>
                <w:iCs/>
                <w:color w:val="000000"/>
                <w:spacing w:val="-2"/>
              </w:rPr>
              <w:t>о</w:t>
            </w:r>
            <w:r w:rsidR="001813F7" w:rsidRPr="00C33D48">
              <w:rPr>
                <w:iCs/>
                <w:color w:val="000000"/>
                <w:spacing w:val="-2"/>
              </w:rPr>
              <w:t xml:space="preserve"> котельного агрегата, у</w:t>
            </w:r>
            <w:r w:rsidR="001813F7" w:rsidRPr="00C33D48">
              <w:rPr>
                <w:iCs/>
                <w:color w:val="000000"/>
              </w:rPr>
              <w:t xml:space="preserve">, элементы котла Напор в циркуляционном контуре, положение </w:t>
            </w:r>
            <w:r w:rsidR="001813F7" w:rsidRPr="00C33D48">
              <w:rPr>
                <w:iCs/>
                <w:color w:val="000000"/>
                <w:spacing w:val="1"/>
              </w:rPr>
              <w:t xml:space="preserve">уровня воды. </w:t>
            </w:r>
            <w:r w:rsidR="00BA0329" w:rsidRPr="00C33D48">
              <w:rPr>
                <w:iCs/>
                <w:color w:val="000000"/>
                <w:spacing w:val="1"/>
              </w:rPr>
              <w:t>А</w:t>
            </w:r>
            <w:r w:rsidR="001813F7" w:rsidRPr="00C33D48">
              <w:rPr>
                <w:iCs/>
                <w:color w:val="000000"/>
                <w:spacing w:val="1"/>
              </w:rPr>
              <w:t>рматур</w:t>
            </w:r>
            <w:r w:rsidR="00BA0329" w:rsidRPr="00C33D48">
              <w:rPr>
                <w:iCs/>
                <w:color w:val="000000"/>
                <w:spacing w:val="1"/>
              </w:rPr>
              <w:t>а</w:t>
            </w:r>
            <w:r w:rsidR="001813F7" w:rsidRPr="00C33D48">
              <w:rPr>
                <w:iCs/>
                <w:color w:val="000000"/>
                <w:spacing w:val="1"/>
              </w:rPr>
              <w:t xml:space="preserve"> котлов: запорн</w:t>
            </w:r>
            <w:r w:rsidR="00BA0329" w:rsidRPr="00C33D48">
              <w:rPr>
                <w:iCs/>
                <w:color w:val="000000"/>
                <w:spacing w:val="1"/>
              </w:rPr>
              <w:t>ая, регулирующая</w:t>
            </w:r>
            <w:r w:rsidR="001813F7" w:rsidRPr="00C33D48">
              <w:rPr>
                <w:iCs/>
                <w:color w:val="000000"/>
                <w:spacing w:val="1"/>
              </w:rPr>
              <w:t>, п</w:t>
            </w:r>
            <w:r w:rsidR="001813F7" w:rsidRPr="00C33D48">
              <w:rPr>
                <w:iCs/>
                <w:color w:val="000000"/>
                <w:spacing w:val="-7"/>
              </w:rPr>
              <w:t>редохранительн</w:t>
            </w:r>
            <w:r w:rsidR="00BA0329" w:rsidRPr="00C33D48">
              <w:rPr>
                <w:iCs/>
                <w:color w:val="000000"/>
                <w:spacing w:val="-7"/>
              </w:rPr>
              <w:t>ая</w:t>
            </w:r>
            <w:r w:rsidR="001813F7" w:rsidRPr="00C33D48">
              <w:rPr>
                <w:iCs/>
                <w:color w:val="000000"/>
                <w:spacing w:val="-7"/>
              </w:rPr>
              <w:t>, контрольно-измерительн</w:t>
            </w:r>
            <w:r w:rsidR="00BA0329" w:rsidRPr="00C33D48">
              <w:rPr>
                <w:iCs/>
                <w:color w:val="000000"/>
                <w:spacing w:val="-7"/>
              </w:rPr>
              <w:t>ая</w:t>
            </w:r>
            <w:r w:rsidR="001813F7" w:rsidRPr="00C33D48">
              <w:rPr>
                <w:iCs/>
                <w:color w:val="000000"/>
                <w:spacing w:val="-7"/>
              </w:rPr>
              <w:t>.</w:t>
            </w:r>
          </w:p>
          <w:p w:rsidR="001813F7" w:rsidRPr="00C33D48" w:rsidRDefault="00BA0329" w:rsidP="001813F7">
            <w:pPr>
              <w:pStyle w:val="af"/>
            </w:pPr>
            <w:r w:rsidRPr="00C33D48">
              <w:rPr>
                <w:iCs/>
                <w:color w:val="000000"/>
                <w:spacing w:val="-1"/>
              </w:rPr>
              <w:t>С</w:t>
            </w:r>
            <w:r w:rsidR="001813F7" w:rsidRPr="00C33D48">
              <w:rPr>
                <w:iCs/>
                <w:color w:val="000000"/>
                <w:spacing w:val="-1"/>
              </w:rPr>
              <w:t xml:space="preserve">емы включения экономайзера и температурный режим </w:t>
            </w:r>
            <w:r w:rsidR="001813F7" w:rsidRPr="00C33D48">
              <w:rPr>
                <w:iCs/>
                <w:color w:val="000000"/>
                <w:spacing w:val="-2"/>
              </w:rPr>
              <w:t>водяного экономайзера Конструктивные особенности пароперегревателя. Соединения пароперегревателя с паровым пространством котла</w:t>
            </w:r>
            <w:r w:rsidR="001813F7" w:rsidRPr="00C33D48">
              <w:rPr>
                <w:iCs/>
                <w:color w:val="000000"/>
                <w:spacing w:val="-1"/>
              </w:rPr>
              <w:t xml:space="preserve">. </w:t>
            </w:r>
            <w:r w:rsidR="001813F7" w:rsidRPr="00C33D48">
              <w:rPr>
                <w:iCs/>
                <w:color w:val="000000"/>
                <w:spacing w:val="-3"/>
              </w:rPr>
              <w:t xml:space="preserve">Защита экономайзеров при растопке котла. </w:t>
            </w:r>
            <w:r w:rsidR="00E167A8" w:rsidRPr="00C33D48">
              <w:rPr>
                <w:iCs/>
                <w:color w:val="000000"/>
                <w:spacing w:val="-3"/>
              </w:rPr>
              <w:t xml:space="preserve">Принцип работы </w:t>
            </w:r>
            <w:r w:rsidR="001813F7" w:rsidRPr="00C33D48">
              <w:rPr>
                <w:iCs/>
                <w:color w:val="000000"/>
                <w:spacing w:val="-3"/>
              </w:rPr>
              <w:t>воздухонагревателей</w:t>
            </w:r>
          </w:p>
          <w:p w:rsidR="002457BD" w:rsidRPr="00C33D48" w:rsidRDefault="00C33D48" w:rsidP="00C33D48">
            <w:pPr>
              <w:contextualSpacing/>
              <w:jc w:val="both"/>
            </w:pPr>
            <w:r w:rsidRPr="00C33D48">
              <w:rPr>
                <w:iCs/>
                <w:color w:val="000000"/>
                <w:spacing w:val="-1"/>
              </w:rPr>
              <w:t>О</w:t>
            </w:r>
            <w:r w:rsidR="001813F7" w:rsidRPr="00C33D48">
              <w:rPr>
                <w:iCs/>
                <w:color w:val="000000"/>
                <w:spacing w:val="-1"/>
              </w:rPr>
              <w:t xml:space="preserve">борудование для очистки поверхностей нагрева котла, </w:t>
            </w:r>
            <w:r w:rsidR="001813F7" w:rsidRPr="00C33D48">
              <w:rPr>
                <w:iCs/>
                <w:color w:val="000000"/>
                <w:spacing w:val="7"/>
              </w:rPr>
              <w:t xml:space="preserve">экономайзеров от сажи. 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6D68BB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8BB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E065F" w:rsidRPr="006D68BB" w:rsidRDefault="00AE065F" w:rsidP="002C540E">
            <w:pPr>
              <w:pStyle w:val="af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-3"/>
              </w:rPr>
              <w:t>Выполнение работ по наполнению котла водой и проверка уровня воды</w:t>
            </w:r>
          </w:p>
          <w:p w:rsidR="00121C89" w:rsidRPr="006D68BB" w:rsidRDefault="00121C89" w:rsidP="002C540E">
            <w:pPr>
              <w:pStyle w:val="af"/>
            </w:pPr>
            <w:r w:rsidRPr="006D68BB">
              <w:rPr>
                <w:iCs/>
                <w:color w:val="000000"/>
                <w:spacing w:val="2"/>
              </w:rPr>
              <w:t>Проведение работ по в</w:t>
            </w:r>
            <w:r w:rsidR="007325E4" w:rsidRPr="006D68BB">
              <w:rPr>
                <w:iCs/>
                <w:color w:val="000000"/>
                <w:spacing w:val="2"/>
              </w:rPr>
              <w:t>е</w:t>
            </w:r>
            <w:r w:rsidRPr="006D68BB">
              <w:rPr>
                <w:iCs/>
                <w:color w:val="000000"/>
                <w:spacing w:val="2"/>
              </w:rPr>
              <w:t>нтилировании  топки и установление разряжения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D68BB">
                <w:rPr>
                  <w:iCs/>
                  <w:color w:val="000000"/>
                  <w:spacing w:val="2"/>
                </w:rPr>
                <w:t>3 мм</w:t>
              </w:r>
            </w:smartTag>
            <w:r w:rsidRPr="006D68BB">
              <w:rPr>
                <w:iCs/>
                <w:color w:val="000000"/>
                <w:spacing w:val="2"/>
              </w:rPr>
              <w:t xml:space="preserve"> вод.ст.</w:t>
            </w:r>
          </w:p>
          <w:p w:rsidR="006416FF" w:rsidRPr="006D68BB" w:rsidRDefault="006416FF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lastRenderedPageBreak/>
              <w:t xml:space="preserve">Выполнение работ на </w:t>
            </w:r>
            <w:r w:rsidR="00DB10E3" w:rsidRPr="006D68BB">
              <w:t xml:space="preserve"> действующем котле по растопке котла в автоматическом режиме и с ручным запальником</w:t>
            </w:r>
            <w:r w:rsidRPr="006D68BB">
              <w:t xml:space="preserve"> под наблюдением старшего оператора</w:t>
            </w:r>
          </w:p>
          <w:p w:rsidR="006416FF" w:rsidRPr="006D68BB" w:rsidRDefault="006416FF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t>Выполнение работ по к</w:t>
            </w:r>
            <w:r w:rsidR="00DB10E3" w:rsidRPr="006D68BB">
              <w:t>онтрол</w:t>
            </w:r>
            <w:r w:rsidRPr="006D68BB">
              <w:t>ю</w:t>
            </w:r>
            <w:r w:rsidR="00DB10E3" w:rsidRPr="006D68BB">
              <w:t xml:space="preserve"> за подъёмом давления среды в соответствии с графиком. </w:t>
            </w:r>
          </w:p>
          <w:p w:rsidR="00DB10E3" w:rsidRPr="006D68BB" w:rsidRDefault="009902EB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t xml:space="preserve">Участие в работе по </w:t>
            </w:r>
            <w:r w:rsidR="00DB10E3" w:rsidRPr="006D68BB">
              <w:t>подготовк</w:t>
            </w:r>
            <w:r w:rsidRPr="006D68BB">
              <w:t>е и включению парового</w:t>
            </w:r>
            <w:r w:rsidR="00DB10E3" w:rsidRPr="006D68BB">
              <w:t xml:space="preserve"> котла в паровую магистраль или общий коллектор.</w:t>
            </w:r>
          </w:p>
          <w:p w:rsidR="002457BD" w:rsidRPr="006D68BB" w:rsidRDefault="007325E4" w:rsidP="002C540E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-3"/>
              </w:rPr>
              <w:t>Выполнение работ по определению величины</w:t>
            </w:r>
            <w:r w:rsidR="006D68BB" w:rsidRPr="006D68BB">
              <w:rPr>
                <w:iCs/>
                <w:color w:val="000000"/>
                <w:spacing w:val="-3"/>
              </w:rPr>
              <w:t xml:space="preserve"> давления</w:t>
            </w:r>
            <w:r w:rsidRPr="006D68BB">
              <w:rPr>
                <w:iCs/>
                <w:color w:val="000000"/>
                <w:spacing w:val="-3"/>
              </w:rPr>
              <w:t xml:space="preserve"> в барабан котла перед </w:t>
            </w:r>
            <w:r w:rsidRPr="006D68BB">
              <w:rPr>
                <w:iCs/>
                <w:color w:val="000000"/>
              </w:rPr>
              <w:t>включением его в паровую магистраль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1.3. Осуществлять мероприятия по </w:t>
            </w:r>
            <w:r w:rsidRPr="00551EC2">
              <w:rPr>
                <w:color w:val="000000"/>
              </w:rPr>
              <w:lastRenderedPageBreak/>
              <w:t>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2457BD" w:rsidRPr="006D68BB" w:rsidRDefault="002457BD" w:rsidP="00EB6265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2457BD" w:rsidRPr="006D68BB" w:rsidRDefault="00A2102E" w:rsidP="00C03117">
            <w:pPr>
              <w:pStyle w:val="af"/>
              <w:ind w:left="34"/>
              <w:contextualSpacing/>
              <w:jc w:val="both"/>
            </w:pPr>
            <w:r w:rsidRPr="006D68BB">
              <w:lastRenderedPageBreak/>
              <w:t xml:space="preserve">Тема </w:t>
            </w:r>
            <w:r w:rsidR="00C03117" w:rsidRPr="006D68BB">
              <w:t>9</w:t>
            </w:r>
            <w:r w:rsidRPr="006D68BB">
              <w:t>.</w:t>
            </w:r>
            <w:r w:rsidR="00C03117" w:rsidRPr="006D68BB">
              <w:t xml:space="preserve"> Подготовка и розжиг котельной установки</w:t>
            </w:r>
          </w:p>
        </w:tc>
        <w:tc>
          <w:tcPr>
            <w:tcW w:w="4493" w:type="dxa"/>
          </w:tcPr>
          <w:p w:rsidR="00C03117" w:rsidRPr="006D68BB" w:rsidRDefault="00C03117" w:rsidP="00C03117">
            <w:pPr>
              <w:pStyle w:val="af"/>
              <w:rPr>
                <w:iCs/>
                <w:color w:val="000000"/>
              </w:rPr>
            </w:pPr>
            <w:r w:rsidRPr="006D68BB">
              <w:rPr>
                <w:iCs/>
                <w:color w:val="000000"/>
                <w:spacing w:val="-3"/>
              </w:rPr>
              <w:t xml:space="preserve">Правила растопки и пуска котельного агрегата. </w:t>
            </w:r>
            <w:r w:rsidRPr="006D68BB">
              <w:rPr>
                <w:iCs/>
                <w:color w:val="000000"/>
                <w:spacing w:val="-4"/>
              </w:rPr>
              <w:t xml:space="preserve">Осмотр и проверка готовности оборудования котельной установки: </w:t>
            </w:r>
            <w:r w:rsidRPr="006D68BB">
              <w:rPr>
                <w:iCs/>
                <w:color w:val="000000"/>
                <w:spacing w:val="-3"/>
              </w:rPr>
              <w:t xml:space="preserve"> обмуровки и изоляции котла</w:t>
            </w:r>
            <w:r w:rsidR="00203024" w:rsidRPr="006D68BB">
              <w:rPr>
                <w:iCs/>
                <w:color w:val="000000"/>
                <w:spacing w:val="-3"/>
              </w:rPr>
              <w:t>,</w:t>
            </w:r>
            <w:r w:rsidR="007325E4" w:rsidRPr="006D68BB">
              <w:rPr>
                <w:iCs/>
                <w:color w:val="000000"/>
                <w:spacing w:val="-3"/>
              </w:rPr>
              <w:t xml:space="preserve"> </w:t>
            </w:r>
            <w:r w:rsidR="00203024" w:rsidRPr="006D68BB">
              <w:rPr>
                <w:iCs/>
                <w:color w:val="000000"/>
                <w:spacing w:val="-3"/>
              </w:rPr>
              <w:t>и</w:t>
            </w:r>
            <w:r w:rsidR="00203024" w:rsidRPr="006D68BB">
              <w:rPr>
                <w:iCs/>
                <w:color w:val="000000"/>
                <w:spacing w:val="4"/>
              </w:rPr>
              <w:t>справность</w:t>
            </w:r>
            <w:r w:rsidRPr="006D68BB">
              <w:rPr>
                <w:iCs/>
                <w:color w:val="000000"/>
                <w:spacing w:val="4"/>
              </w:rPr>
              <w:t xml:space="preserve">  всех  трубопроводов  и  </w:t>
            </w:r>
            <w:r w:rsidRPr="006D68BB">
              <w:rPr>
                <w:iCs/>
                <w:color w:val="000000"/>
                <w:spacing w:val="-2"/>
              </w:rPr>
              <w:t>арматуры</w:t>
            </w:r>
          </w:p>
          <w:p w:rsidR="00C03117" w:rsidRPr="006D68BB" w:rsidRDefault="00203024" w:rsidP="00C03117">
            <w:pPr>
              <w:pStyle w:val="af"/>
            </w:pPr>
            <w:r w:rsidRPr="006D68BB">
              <w:rPr>
                <w:iCs/>
                <w:color w:val="000000"/>
                <w:spacing w:val="6"/>
              </w:rPr>
              <w:lastRenderedPageBreak/>
              <w:t>Пуск</w:t>
            </w:r>
            <w:r w:rsidR="00C03117" w:rsidRPr="006D68BB">
              <w:rPr>
                <w:iCs/>
                <w:color w:val="000000"/>
                <w:spacing w:val="6"/>
              </w:rPr>
              <w:t xml:space="preserve"> дымососов, вентиляторов и питательных </w:t>
            </w:r>
            <w:r w:rsidR="00C03117" w:rsidRPr="006D68BB">
              <w:rPr>
                <w:iCs/>
                <w:color w:val="000000"/>
                <w:spacing w:val="-8"/>
              </w:rPr>
              <w:t>насосов.</w:t>
            </w:r>
          </w:p>
          <w:p w:rsidR="007325E4" w:rsidRPr="006D68BB" w:rsidRDefault="00203024" w:rsidP="007325E4">
            <w:pPr>
              <w:pStyle w:val="af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1"/>
              </w:rPr>
              <w:t>и</w:t>
            </w:r>
            <w:r w:rsidR="00C03117" w:rsidRPr="006D68BB">
              <w:rPr>
                <w:iCs/>
                <w:color w:val="000000"/>
                <w:spacing w:val="1"/>
              </w:rPr>
              <w:t>справност</w:t>
            </w:r>
            <w:r w:rsidRPr="006D68BB">
              <w:rPr>
                <w:iCs/>
                <w:color w:val="000000"/>
                <w:spacing w:val="1"/>
              </w:rPr>
              <w:t>ь</w:t>
            </w:r>
            <w:r w:rsidR="00C03117" w:rsidRPr="006D68BB">
              <w:rPr>
                <w:iCs/>
                <w:color w:val="000000"/>
                <w:spacing w:val="1"/>
              </w:rPr>
              <w:t xml:space="preserve">  контрольно-измерительных  приборов   и   систем </w:t>
            </w:r>
            <w:r w:rsidR="00C03117" w:rsidRPr="006D68BB">
              <w:rPr>
                <w:iCs/>
                <w:color w:val="000000"/>
                <w:spacing w:val="-8"/>
              </w:rPr>
              <w:t>автоматики</w:t>
            </w:r>
            <w:r w:rsidR="00121C89" w:rsidRPr="006D68BB">
              <w:rPr>
                <w:iCs/>
                <w:color w:val="000000"/>
                <w:spacing w:val="-8"/>
              </w:rPr>
              <w:t>,</w:t>
            </w:r>
            <w:r w:rsidR="00C03117" w:rsidRPr="006D68BB">
              <w:rPr>
                <w:iCs/>
                <w:color w:val="000000"/>
              </w:rPr>
              <w:t xml:space="preserve"> газового оборудования и готовность систем газоснабжения     к </w:t>
            </w:r>
            <w:r w:rsidR="00C03117" w:rsidRPr="006D68BB">
              <w:rPr>
                <w:iCs/>
                <w:color w:val="000000"/>
                <w:spacing w:val="-5"/>
              </w:rPr>
              <w:t xml:space="preserve">работе, </w:t>
            </w:r>
          </w:p>
          <w:p w:rsidR="002457BD" w:rsidRPr="006D68BB" w:rsidRDefault="00C03117" w:rsidP="00C03117">
            <w:pPr>
              <w:contextualSpacing/>
              <w:jc w:val="both"/>
            </w:pPr>
            <w:r w:rsidRPr="006D68BB">
              <w:rPr>
                <w:iCs/>
                <w:color w:val="000000"/>
                <w:spacing w:val="-4"/>
              </w:rPr>
              <w:t>Техника безопасности при подготовке котла к пуску и в процессе растопки.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1911C5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C540E" w:rsidRPr="001911C5" w:rsidRDefault="002C540E" w:rsidP="002C540E">
            <w:pPr>
              <w:pStyle w:val="af"/>
              <w:rPr>
                <w:iCs/>
                <w:color w:val="000000"/>
                <w:spacing w:val="-3"/>
              </w:rPr>
            </w:pPr>
            <w:r w:rsidRPr="001911C5">
              <w:rPr>
                <w:iCs/>
                <w:color w:val="000000"/>
                <w:spacing w:val="-3"/>
              </w:rPr>
              <w:t>Выполнение работ по регулировани</w:t>
            </w:r>
            <w:r w:rsidR="00967F37" w:rsidRPr="001911C5">
              <w:rPr>
                <w:iCs/>
                <w:color w:val="000000"/>
                <w:spacing w:val="-3"/>
              </w:rPr>
              <w:t>ю</w:t>
            </w:r>
            <w:r w:rsidRPr="001911C5">
              <w:rPr>
                <w:iCs/>
                <w:color w:val="000000"/>
                <w:spacing w:val="-3"/>
              </w:rPr>
              <w:t xml:space="preserve"> нагрузки котла.</w:t>
            </w:r>
          </w:p>
          <w:p w:rsidR="00967F37" w:rsidRPr="001911C5" w:rsidRDefault="002C540E" w:rsidP="002C540E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2"/>
              </w:rPr>
              <w:t xml:space="preserve">Выполнение периодических продувок котла </w:t>
            </w:r>
          </w:p>
          <w:p w:rsidR="00967F37" w:rsidRPr="001911C5" w:rsidRDefault="00967F37" w:rsidP="00967F37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3"/>
              </w:rPr>
              <w:t>Выполнение работ по о</w:t>
            </w:r>
            <w:r w:rsidR="002C540E" w:rsidRPr="001911C5">
              <w:rPr>
                <w:iCs/>
                <w:color w:val="000000"/>
                <w:spacing w:val="9"/>
              </w:rPr>
              <w:t>мотр</w:t>
            </w:r>
            <w:r w:rsidRPr="001911C5">
              <w:rPr>
                <w:iCs/>
                <w:color w:val="000000"/>
                <w:spacing w:val="9"/>
              </w:rPr>
              <w:t>у</w:t>
            </w:r>
            <w:r w:rsidR="002C540E" w:rsidRPr="001911C5">
              <w:rPr>
                <w:iCs/>
                <w:color w:val="000000"/>
                <w:spacing w:val="9"/>
              </w:rPr>
              <w:t xml:space="preserve"> в котельной вспомогательных поверхностей нагрева </w:t>
            </w:r>
            <w:r w:rsidR="002C540E" w:rsidRPr="001911C5">
              <w:rPr>
                <w:iCs/>
                <w:color w:val="000000"/>
                <w:spacing w:val="-2"/>
              </w:rPr>
              <w:t xml:space="preserve">(паронагревателей, водяных экономайзеров, воздухоподогревателей). </w:t>
            </w:r>
          </w:p>
          <w:p w:rsidR="002457BD" w:rsidRPr="001911C5" w:rsidRDefault="00967F37" w:rsidP="001A42F1">
            <w:pPr>
              <w:pStyle w:val="af"/>
              <w:rPr>
                <w:b/>
              </w:rPr>
            </w:pPr>
            <w:r w:rsidRPr="001911C5">
              <w:rPr>
                <w:iCs/>
                <w:color w:val="000000"/>
                <w:spacing w:val="4"/>
              </w:rPr>
              <w:t xml:space="preserve">Участие в </w:t>
            </w:r>
            <w:r w:rsidR="001A42F1" w:rsidRPr="001911C5">
              <w:rPr>
                <w:iCs/>
                <w:color w:val="000000"/>
                <w:spacing w:val="4"/>
              </w:rPr>
              <w:t>выполнении</w:t>
            </w:r>
            <w:r w:rsidR="002C540E" w:rsidRPr="001911C5">
              <w:rPr>
                <w:iCs/>
                <w:color w:val="000000"/>
                <w:spacing w:val="4"/>
              </w:rPr>
              <w:t xml:space="preserve"> записей в оперативном и ремонтном журнале. 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2457BD" w:rsidRPr="001911C5" w:rsidRDefault="002457BD" w:rsidP="001911C5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2457BD" w:rsidRPr="001911C5" w:rsidRDefault="00A2102E" w:rsidP="001911C5">
            <w:pPr>
              <w:pStyle w:val="af"/>
              <w:ind w:left="34"/>
              <w:contextualSpacing/>
            </w:pPr>
            <w:r w:rsidRPr="001911C5">
              <w:t xml:space="preserve">Тема </w:t>
            </w:r>
            <w:r w:rsidR="00564D66" w:rsidRPr="001911C5">
              <w:t>10</w:t>
            </w:r>
            <w:r w:rsidRPr="001911C5">
              <w:t>.</w:t>
            </w:r>
            <w:r w:rsidR="00564D66" w:rsidRPr="001911C5">
              <w:t xml:space="preserve"> Обслуживание котельного агрегата.</w:t>
            </w:r>
          </w:p>
        </w:tc>
        <w:tc>
          <w:tcPr>
            <w:tcW w:w="4493" w:type="dxa"/>
          </w:tcPr>
          <w:p w:rsidR="00564D66" w:rsidRPr="001911C5" w:rsidRDefault="00564D66" w:rsidP="00564D66">
            <w:pPr>
              <w:pStyle w:val="af"/>
            </w:pPr>
            <w:r w:rsidRPr="001911C5">
              <w:rPr>
                <w:iCs/>
                <w:color w:val="000000"/>
                <w:spacing w:val="-3"/>
              </w:rPr>
              <w:t xml:space="preserve">Обслуживание котельного агрегата во время работы Контроль за уровнем </w:t>
            </w:r>
            <w:r w:rsidRPr="001911C5">
              <w:rPr>
                <w:iCs/>
                <w:color w:val="000000"/>
              </w:rPr>
              <w:t xml:space="preserve">воды, давлением пара, давлением газа и воздуха, разряжение в топке котла, </w:t>
            </w:r>
            <w:r w:rsidRPr="001911C5">
              <w:rPr>
                <w:iCs/>
                <w:color w:val="000000"/>
                <w:spacing w:val="-5"/>
              </w:rPr>
              <w:t>температурой уходящих газов.</w:t>
            </w:r>
          </w:p>
          <w:p w:rsidR="00564D66" w:rsidRPr="001911C5" w:rsidRDefault="00564D66" w:rsidP="00564D66">
            <w:pPr>
              <w:pStyle w:val="af"/>
            </w:pPr>
            <w:r w:rsidRPr="001911C5">
              <w:rPr>
                <w:iCs/>
                <w:color w:val="000000"/>
                <w:spacing w:val="-3"/>
              </w:rPr>
              <w:t>Регулирование питательной воды, давление пара, расхода газа.</w:t>
            </w:r>
          </w:p>
          <w:p w:rsidR="00564D66" w:rsidRPr="001911C5" w:rsidRDefault="00EB3302" w:rsidP="00564D66">
            <w:pPr>
              <w:pStyle w:val="af"/>
            </w:pPr>
            <w:r>
              <w:rPr>
                <w:iCs/>
                <w:color w:val="000000"/>
                <w:spacing w:val="-1"/>
              </w:rPr>
              <w:t>Требования по у</w:t>
            </w:r>
            <w:r w:rsidR="00564D66" w:rsidRPr="001911C5">
              <w:rPr>
                <w:iCs/>
                <w:color w:val="000000"/>
                <w:spacing w:val="-1"/>
              </w:rPr>
              <w:t>ход</w:t>
            </w:r>
            <w:r>
              <w:rPr>
                <w:iCs/>
                <w:color w:val="000000"/>
                <w:spacing w:val="-1"/>
              </w:rPr>
              <w:t>у</w:t>
            </w:r>
            <w:r w:rsidR="00564D66" w:rsidRPr="001911C5">
              <w:rPr>
                <w:iCs/>
                <w:color w:val="000000"/>
                <w:spacing w:val="-1"/>
              </w:rPr>
              <w:t xml:space="preserve"> за арматурой, питательными насосами, дымососами и вентиляторами</w:t>
            </w:r>
            <w:r>
              <w:rPr>
                <w:iCs/>
                <w:color w:val="000000"/>
                <w:spacing w:val="-1"/>
              </w:rPr>
              <w:t>,</w:t>
            </w:r>
            <w:r w:rsidR="00564D66" w:rsidRPr="001911C5">
              <w:rPr>
                <w:iCs/>
                <w:color w:val="000000"/>
                <w:spacing w:val="-4"/>
              </w:rPr>
              <w:t xml:space="preserve"> контрольно-измерительными приборами.</w:t>
            </w:r>
          </w:p>
          <w:p w:rsidR="00564D66" w:rsidRPr="001911C5" w:rsidRDefault="0071016E" w:rsidP="00564D66">
            <w:pPr>
              <w:pStyle w:val="af"/>
            </w:pPr>
            <w:r>
              <w:rPr>
                <w:iCs/>
                <w:color w:val="000000"/>
                <w:spacing w:val="-3"/>
              </w:rPr>
              <w:t>И</w:t>
            </w:r>
            <w:r w:rsidR="00564D66" w:rsidRPr="001911C5">
              <w:rPr>
                <w:iCs/>
                <w:color w:val="000000"/>
                <w:spacing w:val="-3"/>
              </w:rPr>
              <w:t>справност</w:t>
            </w:r>
            <w:r>
              <w:rPr>
                <w:iCs/>
                <w:color w:val="000000"/>
                <w:spacing w:val="-3"/>
              </w:rPr>
              <w:t>ь</w:t>
            </w:r>
            <w:r w:rsidR="00564D66" w:rsidRPr="001911C5">
              <w:rPr>
                <w:iCs/>
                <w:color w:val="000000"/>
                <w:spacing w:val="-3"/>
              </w:rPr>
              <w:t xml:space="preserve"> арматуры водоуказательных приборов </w:t>
            </w:r>
            <w:r>
              <w:rPr>
                <w:iCs/>
                <w:color w:val="000000"/>
                <w:spacing w:val="-3"/>
              </w:rPr>
              <w:t>,</w:t>
            </w:r>
            <w:r w:rsidR="00564D66" w:rsidRPr="001911C5">
              <w:rPr>
                <w:iCs/>
                <w:color w:val="000000"/>
                <w:spacing w:val="-3"/>
              </w:rPr>
              <w:t xml:space="preserve"> </w:t>
            </w:r>
            <w:r w:rsidR="00564D66" w:rsidRPr="001911C5">
              <w:rPr>
                <w:iCs/>
                <w:color w:val="000000"/>
                <w:spacing w:val="-1"/>
              </w:rPr>
              <w:t xml:space="preserve">исправность действия </w:t>
            </w:r>
            <w:r w:rsidR="00564D66" w:rsidRPr="001911C5">
              <w:rPr>
                <w:iCs/>
                <w:color w:val="000000"/>
                <w:spacing w:val="-1"/>
              </w:rPr>
              <w:lastRenderedPageBreak/>
              <w:t>предохранительных клапанов подрывом, манометра посадкой на «нуль», исправность действия резервных питательных насосов -</w:t>
            </w:r>
            <w:r w:rsidR="00564D66" w:rsidRPr="001911C5">
              <w:rPr>
                <w:iCs/>
                <w:color w:val="000000"/>
                <w:spacing w:val="-5"/>
              </w:rPr>
              <w:t>кратковременным пуском.</w:t>
            </w:r>
          </w:p>
          <w:p w:rsidR="001A42F1" w:rsidRPr="001911C5" w:rsidRDefault="00564D66" w:rsidP="001A42F1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3"/>
              </w:rPr>
              <w:t>Регулирование нагрузки котла.</w:t>
            </w:r>
            <w:r w:rsidR="001A42F1" w:rsidRPr="001911C5">
              <w:rPr>
                <w:iCs/>
                <w:color w:val="000000"/>
                <w:spacing w:val="-2"/>
              </w:rPr>
              <w:t>Продувка</w:t>
            </w:r>
            <w:r w:rsidRPr="001911C5">
              <w:rPr>
                <w:iCs/>
                <w:color w:val="000000"/>
                <w:spacing w:val="-2"/>
              </w:rPr>
              <w:t xml:space="preserve"> котла </w:t>
            </w:r>
          </w:p>
          <w:p w:rsidR="002457BD" w:rsidRPr="001911C5" w:rsidRDefault="001911C5" w:rsidP="001911C5">
            <w:pPr>
              <w:contextualSpacing/>
              <w:jc w:val="both"/>
            </w:pPr>
            <w:r w:rsidRPr="001911C5">
              <w:rPr>
                <w:iCs/>
                <w:color w:val="000000"/>
                <w:spacing w:val="4"/>
              </w:rPr>
              <w:t>Документация в котельной: о</w:t>
            </w:r>
            <w:r w:rsidR="00564D66" w:rsidRPr="001911C5">
              <w:rPr>
                <w:iCs/>
                <w:color w:val="000000"/>
                <w:spacing w:val="4"/>
              </w:rPr>
              <w:t>перативн</w:t>
            </w:r>
            <w:r w:rsidRPr="001911C5">
              <w:rPr>
                <w:iCs/>
                <w:color w:val="000000"/>
                <w:spacing w:val="4"/>
              </w:rPr>
              <w:t xml:space="preserve">ый </w:t>
            </w:r>
            <w:r w:rsidR="00564D66" w:rsidRPr="001911C5">
              <w:rPr>
                <w:iCs/>
                <w:color w:val="000000"/>
                <w:spacing w:val="4"/>
              </w:rPr>
              <w:t>и ремонтн</w:t>
            </w:r>
            <w:r w:rsidRPr="001911C5">
              <w:rPr>
                <w:iCs/>
                <w:color w:val="000000"/>
                <w:spacing w:val="4"/>
              </w:rPr>
              <w:t>ый</w:t>
            </w:r>
            <w:r w:rsidR="00564D66" w:rsidRPr="001911C5">
              <w:rPr>
                <w:iCs/>
                <w:color w:val="000000"/>
                <w:spacing w:val="4"/>
              </w:rPr>
              <w:t xml:space="preserve"> журнал</w:t>
            </w:r>
            <w:r w:rsidRPr="001911C5">
              <w:rPr>
                <w:iCs/>
                <w:color w:val="000000"/>
                <w:spacing w:val="4"/>
              </w:rPr>
              <w:t>ы</w:t>
            </w:r>
            <w:r w:rsidR="00564D66" w:rsidRPr="001911C5">
              <w:rPr>
                <w:iCs/>
                <w:color w:val="000000"/>
                <w:spacing w:val="4"/>
              </w:rPr>
              <w:t xml:space="preserve">. 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B2679B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7653C2" w:rsidRPr="00B2679B" w:rsidRDefault="007653C2" w:rsidP="007653C2">
            <w:pPr>
              <w:pStyle w:val="af"/>
              <w:rPr>
                <w:iCs/>
                <w:color w:val="000000"/>
                <w:spacing w:val="6"/>
              </w:rPr>
            </w:pPr>
            <w:r w:rsidRPr="00B2679B">
              <w:rPr>
                <w:iCs/>
                <w:color w:val="000000"/>
                <w:spacing w:val="-1"/>
              </w:rPr>
              <w:t>Выполнение работ по нормальной остановке</w:t>
            </w:r>
            <w:r w:rsidR="008208F5" w:rsidRPr="00B2679B">
              <w:rPr>
                <w:iCs/>
                <w:color w:val="000000"/>
                <w:spacing w:val="-1"/>
              </w:rPr>
              <w:t xml:space="preserve"> котла</w:t>
            </w:r>
            <w:r w:rsidRPr="00B2679B">
              <w:rPr>
                <w:iCs/>
                <w:color w:val="000000"/>
                <w:spacing w:val="-1"/>
              </w:rPr>
              <w:t xml:space="preserve">, согласно </w:t>
            </w:r>
            <w:r w:rsidRPr="00B2679B">
              <w:rPr>
                <w:iCs/>
                <w:color w:val="000000"/>
                <w:spacing w:val="6"/>
              </w:rPr>
              <w:t>инструкции предприятия под наблюдением старшего оператора</w:t>
            </w:r>
          </w:p>
          <w:p w:rsidR="00F6113B" w:rsidRPr="00B2679B" w:rsidRDefault="00F6113B" w:rsidP="00F6113B">
            <w:pPr>
              <w:pStyle w:val="af"/>
            </w:pPr>
            <w:r w:rsidRPr="00B2679B">
              <w:rPr>
                <w:iCs/>
                <w:color w:val="000000"/>
                <w:spacing w:val="2"/>
              </w:rPr>
              <w:t>Выполнение работ по  спуску воды из котла: под наблюдением старшего оператора</w:t>
            </w:r>
            <w:r w:rsidRPr="00B2679B">
              <w:rPr>
                <w:iCs/>
                <w:color w:val="000000"/>
                <w:spacing w:val="-3"/>
              </w:rPr>
              <w:t>.</w:t>
            </w:r>
          </w:p>
          <w:p w:rsidR="00F6113B" w:rsidRPr="00B2679B" w:rsidRDefault="00F6113B" w:rsidP="00F6113B">
            <w:pPr>
              <w:pStyle w:val="af"/>
            </w:pPr>
            <w:r w:rsidRPr="00B2679B">
              <w:rPr>
                <w:iCs/>
                <w:color w:val="000000"/>
                <w:spacing w:val="1"/>
              </w:rPr>
              <w:t xml:space="preserve">Выполнение работ по чистке. отельного агрегата от отложении </w:t>
            </w:r>
            <w:r w:rsidRPr="00B2679B">
              <w:rPr>
                <w:iCs/>
                <w:color w:val="000000"/>
                <w:spacing w:val="-2"/>
              </w:rPr>
              <w:t>накипи и шлама.</w:t>
            </w:r>
          </w:p>
          <w:p w:rsidR="002457BD" w:rsidRPr="00B2679B" w:rsidRDefault="002457BD" w:rsidP="008208F5">
            <w:pPr>
              <w:pStyle w:val="af"/>
              <w:rPr>
                <w:b/>
              </w:rPr>
            </w:pP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2457BD" w:rsidRPr="00B2679B" w:rsidRDefault="002457BD" w:rsidP="007E412A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2457BD" w:rsidRPr="00B2679B" w:rsidRDefault="00A2102E" w:rsidP="0071016E">
            <w:pPr>
              <w:pStyle w:val="af"/>
              <w:ind w:left="34"/>
              <w:contextualSpacing/>
              <w:jc w:val="both"/>
            </w:pPr>
            <w:r w:rsidRPr="00B2679B">
              <w:t xml:space="preserve">Тема </w:t>
            </w:r>
            <w:r w:rsidR="0071016E" w:rsidRPr="00B2679B">
              <w:t>11</w:t>
            </w:r>
            <w:r w:rsidRPr="00B2679B">
              <w:t>.</w:t>
            </w:r>
            <w:r w:rsidR="0071016E" w:rsidRPr="00B2679B">
              <w:t xml:space="preserve"> Остановка котла</w:t>
            </w:r>
          </w:p>
        </w:tc>
        <w:tc>
          <w:tcPr>
            <w:tcW w:w="4493" w:type="dxa"/>
          </w:tcPr>
          <w:p w:rsidR="00012CEB" w:rsidRPr="007E412A" w:rsidRDefault="00012CEB" w:rsidP="00012CEB">
            <w:pPr>
              <w:pStyle w:val="af"/>
            </w:pPr>
            <w:r w:rsidRPr="007E412A">
              <w:rPr>
                <w:iCs/>
                <w:color w:val="000000"/>
                <w:spacing w:val="-5"/>
              </w:rPr>
              <w:t>Остановка котла.</w:t>
            </w:r>
          </w:p>
          <w:p w:rsidR="00012CEB" w:rsidRPr="007E412A" w:rsidRDefault="00012CEB" w:rsidP="00012CEB">
            <w:pPr>
              <w:pStyle w:val="af"/>
            </w:pPr>
            <w:r w:rsidRPr="007E412A">
              <w:rPr>
                <w:iCs/>
                <w:color w:val="000000"/>
                <w:spacing w:val="-1"/>
              </w:rPr>
              <w:t>Последовательность операций при нормальной остановке</w:t>
            </w:r>
            <w:r w:rsidRPr="007E412A">
              <w:rPr>
                <w:iCs/>
                <w:color w:val="000000"/>
                <w:spacing w:val="6"/>
              </w:rPr>
              <w:t xml:space="preserve">: поддержание уровня воды выше среднего, </w:t>
            </w:r>
            <w:r w:rsidRPr="007E412A">
              <w:rPr>
                <w:iCs/>
                <w:color w:val="000000"/>
                <w:spacing w:val="-3"/>
              </w:rPr>
              <w:t xml:space="preserve">прекращение подачи газа, продувка газопроводов, вентиляция топки в течении </w:t>
            </w:r>
            <w:r w:rsidRPr="007E412A">
              <w:rPr>
                <w:iCs/>
                <w:color w:val="000000"/>
                <w:spacing w:val="7"/>
              </w:rPr>
              <w:t xml:space="preserve">10-15 минут, отключение котла от паровой магистрали, продувка </w:t>
            </w:r>
            <w:r w:rsidRPr="007E412A">
              <w:rPr>
                <w:iCs/>
                <w:color w:val="000000"/>
                <w:spacing w:val="-4"/>
              </w:rPr>
              <w:t>пароперегревателя, контроль за давление пара и т.д.</w:t>
            </w:r>
          </w:p>
          <w:p w:rsidR="00012CEB" w:rsidRPr="007E412A" w:rsidRDefault="00125221" w:rsidP="00012CEB">
            <w:pPr>
              <w:pStyle w:val="af"/>
            </w:pPr>
            <w:r w:rsidRPr="007E412A">
              <w:rPr>
                <w:iCs/>
                <w:color w:val="000000"/>
                <w:spacing w:val="1"/>
              </w:rPr>
              <w:t>Чистка</w:t>
            </w:r>
            <w:r w:rsidR="00012CEB" w:rsidRPr="007E412A">
              <w:rPr>
                <w:iCs/>
                <w:color w:val="000000"/>
                <w:spacing w:val="1"/>
              </w:rPr>
              <w:t xml:space="preserve"> котла </w:t>
            </w:r>
            <w:r w:rsidRPr="007E412A">
              <w:rPr>
                <w:iCs/>
                <w:color w:val="000000"/>
                <w:spacing w:val="1"/>
              </w:rPr>
              <w:t>. Ав</w:t>
            </w:r>
            <w:r w:rsidR="00012CEB" w:rsidRPr="007E412A">
              <w:rPr>
                <w:iCs/>
                <w:color w:val="000000"/>
                <w:spacing w:val="-1"/>
              </w:rPr>
              <w:t>арийн</w:t>
            </w:r>
            <w:r w:rsidRPr="007E412A">
              <w:rPr>
                <w:iCs/>
                <w:color w:val="000000"/>
                <w:spacing w:val="-1"/>
              </w:rPr>
              <w:t>ая</w:t>
            </w:r>
            <w:r w:rsidR="00012CEB" w:rsidRPr="007E412A">
              <w:rPr>
                <w:iCs/>
                <w:color w:val="000000"/>
                <w:spacing w:val="-1"/>
              </w:rPr>
              <w:t xml:space="preserve"> остановки котл</w:t>
            </w:r>
            <w:r w:rsidR="007E412A" w:rsidRPr="007E412A">
              <w:rPr>
                <w:iCs/>
                <w:color w:val="000000"/>
                <w:spacing w:val="-1"/>
              </w:rPr>
              <w:t>а. П</w:t>
            </w:r>
            <w:r w:rsidR="00012CEB" w:rsidRPr="007E412A">
              <w:rPr>
                <w:iCs/>
                <w:color w:val="000000"/>
                <w:spacing w:val="-2"/>
              </w:rPr>
              <w:t xml:space="preserve">орядок проведения мокрой консервации, порядок проведения сухой </w:t>
            </w:r>
            <w:r w:rsidR="00012CEB" w:rsidRPr="007E412A">
              <w:rPr>
                <w:iCs/>
                <w:color w:val="000000"/>
                <w:spacing w:val="-6"/>
              </w:rPr>
              <w:t>консервации.</w:t>
            </w:r>
          </w:p>
          <w:p w:rsidR="002457BD" w:rsidRPr="007E412A" w:rsidRDefault="00012CEB" w:rsidP="007E412A">
            <w:pPr>
              <w:contextualSpacing/>
              <w:jc w:val="both"/>
            </w:pPr>
            <w:r w:rsidRPr="007E412A">
              <w:t>Остановка котла</w:t>
            </w:r>
            <w:r w:rsidR="007E412A" w:rsidRPr="007E412A">
              <w:t>.</w:t>
            </w:r>
            <w:r w:rsidRPr="007E412A">
              <w:t xml:space="preserve"> Тренировочные упражнения по остановке.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24679A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2457BD" w:rsidRPr="0024679A" w:rsidRDefault="00443308" w:rsidP="00443308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r w:rsidRPr="0024679A">
              <w:rPr>
                <w:iCs/>
                <w:color w:val="000000"/>
                <w:spacing w:val="1"/>
              </w:rPr>
              <w:t xml:space="preserve">Выполнение работ по обслуживанию и проверке исправности автоматики </w:t>
            </w:r>
            <w:r w:rsidRPr="0024679A">
              <w:rPr>
                <w:iCs/>
                <w:color w:val="000000"/>
                <w:spacing w:val="1"/>
              </w:rPr>
              <w:lastRenderedPageBreak/>
              <w:t>безопасности и аварийной сигнализации.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 xml:space="preserve">ПК 1.1. Осуществлять пуск и остановку теплотехнического оборудования и систем тепло- </w:t>
            </w:r>
            <w:r w:rsidRPr="00551EC2">
              <w:rPr>
                <w:color w:val="000000"/>
              </w:rPr>
              <w:lastRenderedPageBreak/>
              <w:t>и топливоснабжения;</w:t>
            </w:r>
          </w:p>
          <w:p w:rsidR="002457B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2457BD" w:rsidRPr="0024679A" w:rsidRDefault="00A2102E" w:rsidP="00B2679B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 xml:space="preserve">Тема </w:t>
            </w:r>
            <w:r w:rsidR="00B2679B" w:rsidRPr="0024679A">
              <w:t>12</w:t>
            </w:r>
            <w:r w:rsidRPr="0024679A">
              <w:t>.</w:t>
            </w:r>
            <w:r w:rsidR="00B2679B" w:rsidRPr="0024679A">
              <w:t>Эксплуатация  КИП и автоматики</w:t>
            </w:r>
          </w:p>
        </w:tc>
        <w:tc>
          <w:tcPr>
            <w:tcW w:w="4493" w:type="dxa"/>
          </w:tcPr>
          <w:p w:rsidR="00B2679B" w:rsidRPr="0024679A" w:rsidRDefault="00C90E91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t>Технические характеристики КиП и А.Эксплуатация КИП и автоматики: п</w:t>
            </w:r>
            <w:r w:rsidR="00B2679B" w:rsidRPr="0024679A">
              <w:rPr>
                <w:iCs/>
                <w:color w:val="000000"/>
                <w:spacing w:val="1"/>
              </w:rPr>
              <w:t xml:space="preserve">роверка исправности манометров. </w:t>
            </w:r>
            <w:r w:rsidR="001F13F6" w:rsidRPr="0024679A">
              <w:rPr>
                <w:iCs/>
                <w:color w:val="000000"/>
                <w:spacing w:val="1"/>
              </w:rPr>
              <w:lastRenderedPageBreak/>
              <w:t>М</w:t>
            </w:r>
            <w:r w:rsidR="00B2679B" w:rsidRPr="0024679A">
              <w:rPr>
                <w:iCs/>
                <w:color w:val="000000"/>
                <w:spacing w:val="1"/>
              </w:rPr>
              <w:t>еста</w:t>
            </w:r>
            <w:r w:rsidR="001F13F6" w:rsidRPr="0024679A">
              <w:rPr>
                <w:iCs/>
                <w:color w:val="000000"/>
                <w:spacing w:val="1"/>
              </w:rPr>
              <w:t xml:space="preserve"> </w:t>
            </w:r>
            <w:r w:rsidR="00B2679B" w:rsidRPr="0024679A">
              <w:rPr>
                <w:iCs/>
                <w:color w:val="000000"/>
                <w:spacing w:val="1"/>
              </w:rPr>
              <w:t xml:space="preserve"> установки термометров, термометров сопротивления и теромпар.</w:t>
            </w:r>
          </w:p>
          <w:p w:rsidR="00B2679B" w:rsidRPr="0024679A" w:rsidRDefault="00B2679B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тягонапорометров и расходометров</w:t>
            </w:r>
            <w:r w:rsidR="00865560" w:rsidRPr="0024679A">
              <w:rPr>
                <w:iCs/>
                <w:color w:val="000000"/>
                <w:spacing w:val="1"/>
              </w:rPr>
              <w:t>.</w:t>
            </w:r>
            <w:r w:rsidRPr="0024679A">
              <w:rPr>
                <w:iCs/>
                <w:color w:val="000000"/>
                <w:spacing w:val="1"/>
              </w:rPr>
              <w:t xml:space="preserve">места установки в котельной аппаратуры ( приборов, датчиков, исполнительных механизмов)автоматики безопасности и аварийной сигнализации. </w:t>
            </w:r>
            <w:r w:rsidR="00865560" w:rsidRPr="0024679A">
              <w:rPr>
                <w:iCs/>
                <w:color w:val="000000"/>
                <w:spacing w:val="1"/>
              </w:rPr>
              <w:t xml:space="preserve">Устройство и </w:t>
            </w:r>
            <w:r w:rsidRPr="0024679A">
              <w:rPr>
                <w:iCs/>
                <w:color w:val="000000"/>
                <w:spacing w:val="1"/>
              </w:rPr>
              <w:t xml:space="preserve"> работ</w:t>
            </w:r>
            <w:r w:rsidR="00865560" w:rsidRPr="0024679A">
              <w:rPr>
                <w:iCs/>
                <w:color w:val="000000"/>
                <w:spacing w:val="1"/>
              </w:rPr>
              <w:t>а</w:t>
            </w:r>
            <w:r w:rsidRPr="0024679A">
              <w:rPr>
                <w:iCs/>
                <w:color w:val="000000"/>
                <w:spacing w:val="1"/>
              </w:rPr>
              <w:t xml:space="preserve"> приборов, датчиков и исполнительных механизмов, автоматики для паровых котлов на газообразном топливе. </w:t>
            </w:r>
          </w:p>
          <w:p w:rsidR="00B2679B" w:rsidRPr="0024679A" w:rsidRDefault="00865560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Р</w:t>
            </w:r>
            <w:r w:rsidR="00B2679B" w:rsidRPr="0024679A">
              <w:rPr>
                <w:iCs/>
                <w:color w:val="000000"/>
                <w:spacing w:val="1"/>
              </w:rPr>
              <w:t>абот приборов, датчиков и исполнительных механизмов, автоматики для водогрейных котлов на газообразном топливе.</w:t>
            </w:r>
          </w:p>
          <w:p w:rsidR="00B2679B" w:rsidRPr="0024679A" w:rsidRDefault="00865560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Р</w:t>
            </w:r>
            <w:r w:rsidR="00B2679B" w:rsidRPr="0024679A">
              <w:rPr>
                <w:iCs/>
                <w:color w:val="000000"/>
                <w:spacing w:val="1"/>
              </w:rPr>
              <w:t>абот</w:t>
            </w:r>
            <w:r w:rsidRPr="0024679A">
              <w:rPr>
                <w:iCs/>
                <w:color w:val="000000"/>
                <w:spacing w:val="1"/>
              </w:rPr>
              <w:t>а</w:t>
            </w:r>
            <w:r w:rsidR="00B2679B" w:rsidRPr="0024679A">
              <w:rPr>
                <w:iCs/>
                <w:color w:val="000000"/>
                <w:spacing w:val="1"/>
              </w:rPr>
              <w:t xml:space="preserve"> приборов аварийной сигнализации при работе на газообразном топливе.</w:t>
            </w:r>
          </w:p>
          <w:p w:rsidR="002457BD" w:rsidRPr="0024679A" w:rsidRDefault="00B2679B" w:rsidP="00B2679B">
            <w:pPr>
              <w:contextualSpacing/>
              <w:jc w:val="both"/>
            </w:pPr>
            <w:r w:rsidRPr="0024679A">
              <w:rPr>
                <w:iCs/>
                <w:color w:val="000000"/>
                <w:spacing w:val="1"/>
              </w:rPr>
              <w:t>Обслуживание и проверка исправности автоматики безопасности и аварийной сигнализации.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2457BD" w:rsidRPr="000B1D67" w:rsidTr="002457BD">
        <w:tc>
          <w:tcPr>
            <w:tcW w:w="4395" w:type="dxa"/>
          </w:tcPr>
          <w:p w:rsidR="004C183A" w:rsidRPr="004C183A" w:rsidRDefault="00714D36" w:rsidP="00714D3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457BD" w:rsidRDefault="00714D36" w:rsidP="004C183A">
            <w:pPr>
              <w:widowControl w:val="0"/>
              <w:suppressAutoHyphens/>
              <w:autoSpaceDE w:val="0"/>
              <w:ind w:firstLine="78"/>
              <w:jc w:val="both"/>
              <w:rPr>
                <w:iCs/>
                <w:color w:val="000000"/>
                <w:spacing w:val="-2"/>
              </w:rPr>
            </w:pPr>
            <w:r w:rsidRPr="004C183A">
              <w:rPr>
                <w:iCs/>
                <w:color w:val="000000"/>
                <w:spacing w:val="-2"/>
              </w:rPr>
              <w:t>Участие в эксплуатации насосов: подготовка насоса к пуску, пуск в работу, контроль в процессе работы, остановка</w:t>
            </w:r>
            <w:r w:rsidR="00E40BC3">
              <w:rPr>
                <w:iCs/>
                <w:color w:val="000000"/>
                <w:spacing w:val="-2"/>
              </w:rPr>
              <w:t>.</w:t>
            </w:r>
          </w:p>
          <w:p w:rsidR="00E40BC3" w:rsidRPr="004C183A" w:rsidRDefault="00E40BC3" w:rsidP="00E40BC3">
            <w:pPr>
              <w:widowControl w:val="0"/>
              <w:suppressAutoHyphens/>
              <w:autoSpaceDE w:val="0"/>
              <w:ind w:firstLine="78"/>
              <w:jc w:val="both"/>
              <w:rPr>
                <w:b/>
              </w:rPr>
            </w:pPr>
            <w:r>
              <w:rPr>
                <w:iCs/>
                <w:color w:val="000000"/>
                <w:spacing w:val="-2"/>
              </w:rPr>
              <w:t xml:space="preserve">Выполнение работ по переходу с </w:t>
            </w:r>
            <w:r>
              <w:rPr>
                <w:iCs/>
                <w:color w:val="000000"/>
                <w:spacing w:val="-2"/>
              </w:rPr>
              <w:lastRenderedPageBreak/>
              <w:t>рабочего насоса на резервный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2457BD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1.2. Управлять режимами работы теплотехнического </w:t>
            </w:r>
            <w:r w:rsidRPr="00551EC2">
              <w:rPr>
                <w:color w:val="000000"/>
              </w:rPr>
              <w:lastRenderedPageBreak/>
              <w:t>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2457BD" w:rsidRPr="000B1D67" w:rsidRDefault="00E40BC3" w:rsidP="00E40BC3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>Тема 1</w:t>
            </w:r>
            <w:r>
              <w:t>3</w:t>
            </w:r>
            <w:r w:rsidRPr="0024679A">
              <w:t xml:space="preserve">.Эксплуатация  </w:t>
            </w:r>
            <w:r>
              <w:t>насосного оборудования</w:t>
            </w:r>
          </w:p>
        </w:tc>
        <w:tc>
          <w:tcPr>
            <w:tcW w:w="4493" w:type="dxa"/>
          </w:tcPr>
          <w:p w:rsidR="002457BD" w:rsidRPr="000B1D67" w:rsidRDefault="00B317E8" w:rsidP="00B317E8">
            <w:pPr>
              <w:contextualSpacing/>
              <w:jc w:val="both"/>
            </w:pPr>
            <w:r>
              <w:rPr>
                <w:iCs/>
                <w:color w:val="000000"/>
                <w:spacing w:val="-1"/>
              </w:rPr>
              <w:t>У</w:t>
            </w:r>
            <w:r w:rsidR="004609A9" w:rsidRPr="0084249A">
              <w:rPr>
                <w:iCs/>
                <w:color w:val="000000"/>
                <w:spacing w:val="-1"/>
              </w:rPr>
              <w:t>стройств</w:t>
            </w:r>
            <w:r>
              <w:rPr>
                <w:iCs/>
                <w:color w:val="000000"/>
                <w:spacing w:val="-1"/>
              </w:rPr>
              <w:t xml:space="preserve">о и принцип работы </w:t>
            </w:r>
            <w:r w:rsidR="004609A9" w:rsidRPr="0084249A">
              <w:rPr>
                <w:iCs/>
                <w:color w:val="000000"/>
                <w:spacing w:val="-1"/>
              </w:rPr>
              <w:t xml:space="preserve"> насосного оборудования</w:t>
            </w:r>
            <w:r>
              <w:rPr>
                <w:iCs/>
                <w:color w:val="000000"/>
                <w:spacing w:val="-1"/>
              </w:rPr>
              <w:t xml:space="preserve"> </w:t>
            </w:r>
            <w:r w:rsidR="004609A9" w:rsidRPr="0084249A">
              <w:rPr>
                <w:iCs/>
                <w:color w:val="000000"/>
                <w:spacing w:val="-1"/>
              </w:rPr>
              <w:t xml:space="preserve">(питательных, подпиточных, циркуляционных, сетевых насосов), </w:t>
            </w:r>
            <w:r w:rsidR="004609A9" w:rsidRPr="0084249A">
              <w:rPr>
                <w:iCs/>
                <w:color w:val="000000"/>
                <w:spacing w:val="-4"/>
              </w:rPr>
              <w:t>установленных в котельных</w:t>
            </w:r>
            <w:r>
              <w:rPr>
                <w:iCs/>
                <w:color w:val="000000"/>
                <w:spacing w:val="-4"/>
              </w:rPr>
              <w:t>.Технические характеристики. Регулирование производительности</w:t>
            </w:r>
          </w:p>
        </w:tc>
        <w:tc>
          <w:tcPr>
            <w:tcW w:w="949" w:type="dxa"/>
          </w:tcPr>
          <w:p w:rsidR="002457BD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F7DBA" w:rsidRPr="000B1D67" w:rsidTr="007E12F0">
        <w:tc>
          <w:tcPr>
            <w:tcW w:w="14928" w:type="dxa"/>
            <w:gridSpan w:val="4"/>
          </w:tcPr>
          <w:p w:rsidR="002F7DBA" w:rsidRDefault="003439CB" w:rsidP="003439CB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lastRenderedPageBreak/>
              <w:t>Часть3. 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2F7DBA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91957" w:rsidRPr="000B1D67" w:rsidTr="002457BD">
        <w:tc>
          <w:tcPr>
            <w:tcW w:w="4395" w:type="dxa"/>
          </w:tcPr>
          <w:p w:rsidR="00E40BC3" w:rsidRPr="004C183A" w:rsidRDefault="00E40BC3" w:rsidP="00C406D6">
            <w:pPr>
              <w:pStyle w:val="af0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CA3589" w:rsidRDefault="000D0E7C" w:rsidP="002F7DBA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Выполнение работ по</w:t>
            </w:r>
            <w:r w:rsidR="00CA3589">
              <w:rPr>
                <w:rStyle w:val="FontStyle20"/>
                <w:sz w:val="24"/>
                <w:szCs w:val="24"/>
              </w:rPr>
              <w:t xml:space="preserve"> разборк</w:t>
            </w:r>
            <w:r>
              <w:rPr>
                <w:rStyle w:val="FontStyle20"/>
                <w:sz w:val="24"/>
                <w:szCs w:val="24"/>
              </w:rPr>
              <w:t>е</w:t>
            </w:r>
            <w:r w:rsidR="00CA3589">
              <w:rPr>
                <w:rStyle w:val="FontStyle20"/>
                <w:sz w:val="24"/>
                <w:szCs w:val="24"/>
              </w:rPr>
              <w:t xml:space="preserve"> и сборки теплообменных аппаратов рекуперативного типа.</w:t>
            </w:r>
          </w:p>
          <w:p w:rsidR="00CA3589" w:rsidRPr="002F7DBA" w:rsidRDefault="00DD030E" w:rsidP="002F7DBA">
            <w:pPr>
              <w:shd w:val="clear" w:color="auto" w:fill="FFFFFF"/>
              <w:tabs>
                <w:tab w:val="left" w:pos="346"/>
              </w:tabs>
              <w:ind w:right="10"/>
              <w:jc w:val="both"/>
              <w:rPr>
                <w:rFonts w:eastAsia="Calibri"/>
                <w:iCs/>
                <w:color w:val="000000"/>
                <w:spacing w:val="3"/>
              </w:rPr>
            </w:pPr>
            <w:r w:rsidRPr="002F7DBA">
              <w:rPr>
                <w:rFonts w:eastAsia="Calibri"/>
                <w:iCs/>
                <w:color w:val="000000"/>
                <w:spacing w:val="3"/>
              </w:rPr>
              <w:t xml:space="preserve">Овладение приемами обслуживания водоподготовительных установок. Проверка их плотности по показаниям контрольно-измерительных приборов. </w:t>
            </w:r>
          </w:p>
          <w:p w:rsidR="00B91957" w:rsidRPr="00E40BC3" w:rsidRDefault="00B91957" w:rsidP="002F7DBA">
            <w:pPr>
              <w:widowControl w:val="0"/>
              <w:suppressAutoHyphens/>
              <w:autoSpaceDE w:val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B91957" w:rsidRPr="00A72D3F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</w:t>
            </w:r>
            <w:r>
              <w:rPr>
                <w:color w:val="000000"/>
              </w:rPr>
              <w:t>.</w:t>
            </w:r>
          </w:p>
        </w:tc>
        <w:tc>
          <w:tcPr>
            <w:tcW w:w="2638" w:type="dxa"/>
          </w:tcPr>
          <w:p w:rsidR="00B91957" w:rsidRPr="000B1D67" w:rsidRDefault="000D0E7C" w:rsidP="00FE373E">
            <w:pPr>
              <w:pStyle w:val="af"/>
              <w:ind w:left="34"/>
              <w:contextualSpacing/>
              <w:jc w:val="both"/>
            </w:pPr>
            <w:r w:rsidRPr="0024679A">
              <w:t xml:space="preserve">Тема 1.Эксплуатация  </w:t>
            </w:r>
            <w:r w:rsidR="00FE373E">
              <w:t>теплоиспользующего оборудования</w:t>
            </w:r>
          </w:p>
        </w:tc>
        <w:tc>
          <w:tcPr>
            <w:tcW w:w="4493" w:type="dxa"/>
          </w:tcPr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t>Инструкции по  технике безопасности при обслуживании теплоиспользующего оборудования.Основы теории теплообмена. Практическое применение</w:t>
            </w:r>
          </w:p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274C68">
              <w:t>Классификация теплообменных аппаратов.</w:t>
            </w:r>
            <w:r>
              <w:t xml:space="preserve"> Устройство и их принцип действия теплоиспользующего оборудования, ДВС, турбин.</w:t>
            </w:r>
          </w:p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Алгоритм разборки и сборки теплообменных аппаратов рекуперативного типа.</w:t>
            </w:r>
          </w:p>
          <w:p w:rsidR="00CA3589" w:rsidRPr="00D06860" w:rsidRDefault="00CA3589" w:rsidP="002F7DBA">
            <w:pPr>
              <w:shd w:val="clear" w:color="auto" w:fill="FFFFFF"/>
              <w:tabs>
                <w:tab w:val="left" w:pos="-9"/>
              </w:tabs>
              <w:ind w:right="51"/>
              <w:contextualSpacing/>
              <w:jc w:val="both"/>
              <w:rPr>
                <w:rFonts w:eastAsia="Calibri"/>
                <w:iCs/>
                <w:color w:val="000000"/>
                <w:spacing w:val="-4"/>
              </w:rPr>
            </w:pPr>
            <w:r w:rsidRPr="00D06860">
              <w:rPr>
                <w:rFonts w:eastAsia="Calibri"/>
                <w:iCs/>
                <w:color w:val="000000"/>
                <w:spacing w:val="-4"/>
              </w:rPr>
              <w:t>Места установки КИП, арматуры, регуляторов, предохранительных клапанов, устройства уровня конденсата.</w:t>
            </w:r>
          </w:p>
          <w:p w:rsidR="00DD030E" w:rsidRDefault="00DD030E" w:rsidP="002F7DBA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Схемы оборудования.</w:t>
            </w:r>
          </w:p>
          <w:p w:rsidR="00DD030E" w:rsidRDefault="00DD030E" w:rsidP="002F7DBA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Виды и устройство исполнительных механизмов</w:t>
            </w:r>
          </w:p>
          <w:p w:rsidR="00B91957" w:rsidRPr="000B1D67" w:rsidRDefault="00DD030E" w:rsidP="00E37084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rPr>
                <w:rStyle w:val="FontStyle20"/>
                <w:sz w:val="24"/>
                <w:szCs w:val="24"/>
              </w:rPr>
              <w:t>Правила заполнения эксплуатационной документации.</w:t>
            </w:r>
          </w:p>
        </w:tc>
        <w:tc>
          <w:tcPr>
            <w:tcW w:w="949" w:type="dxa"/>
          </w:tcPr>
          <w:p w:rsidR="00B91957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91957" w:rsidRPr="000B1D67" w:rsidTr="002457BD">
        <w:tc>
          <w:tcPr>
            <w:tcW w:w="4395" w:type="dxa"/>
          </w:tcPr>
          <w:p w:rsidR="0068778D" w:rsidRPr="004C183A" w:rsidRDefault="0068778D" w:rsidP="00C406D6">
            <w:pPr>
              <w:pStyle w:val="af0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B91957" w:rsidRPr="0068778D" w:rsidRDefault="000D0E7C" w:rsidP="000D0E7C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>
              <w:rPr>
                <w:rFonts w:eastAsia="Calibri"/>
                <w:iCs/>
                <w:color w:val="000000"/>
                <w:spacing w:val="3"/>
              </w:rPr>
              <w:t>Выполнение работ по вы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t>явлени</w:t>
            </w:r>
            <w:r>
              <w:rPr>
                <w:rFonts w:eastAsia="Calibri"/>
                <w:iCs/>
                <w:color w:val="000000"/>
                <w:spacing w:val="3"/>
              </w:rPr>
              <w:t>ю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t xml:space="preserve"> неисправностей и устранение дефектов (неплотности во фланцевых соединениях, арматуры, неисправность конденсатоотводчиков, 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lastRenderedPageBreak/>
              <w:t>КИП и системы автоматического контроля)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1.3. Осуществлять мероприятия по </w:t>
            </w:r>
            <w:r w:rsidRPr="00551EC2">
              <w:rPr>
                <w:color w:val="000000"/>
              </w:rPr>
              <w:lastRenderedPageBreak/>
              <w:t>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B91957" w:rsidRPr="000B1D67" w:rsidRDefault="00B91957" w:rsidP="00EB6265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B91957" w:rsidRPr="000B1D67" w:rsidRDefault="00FE373E" w:rsidP="00FE373E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>Тема 1.</w:t>
            </w:r>
            <w:r>
              <w:t>Мелкие ремонтные работы</w:t>
            </w:r>
            <w:r w:rsidRPr="0024679A">
              <w:t xml:space="preserve"> </w:t>
            </w:r>
            <w:r>
              <w:t>теплоиспользующего оборудования</w:t>
            </w:r>
          </w:p>
        </w:tc>
        <w:tc>
          <w:tcPr>
            <w:tcW w:w="4493" w:type="dxa"/>
          </w:tcPr>
          <w:p w:rsidR="00B91957" w:rsidRPr="000B1D67" w:rsidRDefault="00D9074A" w:rsidP="00D9074A">
            <w:pPr>
              <w:contextualSpacing/>
              <w:jc w:val="both"/>
            </w:pPr>
            <w:r>
              <w:rPr>
                <w:rFonts w:eastAsia="Calibri"/>
                <w:iCs/>
                <w:color w:val="000000"/>
                <w:spacing w:val="3"/>
              </w:rPr>
              <w:t xml:space="preserve"> Причины возникновения дефектов при работе теплоиспользующего оборудования.В</w:t>
            </w:r>
            <w:r w:rsidR="00FE373E">
              <w:rPr>
                <w:rFonts w:eastAsia="Calibri"/>
                <w:iCs/>
                <w:color w:val="000000"/>
                <w:spacing w:val="3"/>
              </w:rPr>
              <w:t>ы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t>явлени</w:t>
            </w:r>
            <w:r>
              <w:rPr>
                <w:rFonts w:eastAsia="Calibri"/>
                <w:iCs/>
                <w:color w:val="000000"/>
                <w:spacing w:val="3"/>
              </w:rPr>
              <w:t>е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t xml:space="preserve"> неисправностей и устранение дефектов (неплотности во фланцевых соединениях, арматуры, неисправность 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lastRenderedPageBreak/>
              <w:t>конденсатоотводчиков, КИП и системы автоматического контроля)</w:t>
            </w:r>
          </w:p>
        </w:tc>
        <w:tc>
          <w:tcPr>
            <w:tcW w:w="949" w:type="dxa"/>
          </w:tcPr>
          <w:p w:rsidR="00B91957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B27AE5" w:rsidRPr="000B1D67" w:rsidTr="007E12F0">
        <w:tc>
          <w:tcPr>
            <w:tcW w:w="14928" w:type="dxa"/>
            <w:gridSpan w:val="4"/>
          </w:tcPr>
          <w:p w:rsidR="00B27AE5" w:rsidRPr="000B1D67" w:rsidRDefault="00B27AE5" w:rsidP="00EB6265">
            <w:pPr>
              <w:contextualSpacing/>
              <w:jc w:val="both"/>
            </w:pPr>
            <w:r>
              <w:lastRenderedPageBreak/>
              <w:t>Оформление документации по производственной практике</w:t>
            </w:r>
          </w:p>
        </w:tc>
        <w:tc>
          <w:tcPr>
            <w:tcW w:w="949" w:type="dxa"/>
          </w:tcPr>
          <w:p w:rsidR="00B27AE5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95F29" w:rsidRPr="000B1D67" w:rsidTr="002457BD">
        <w:tc>
          <w:tcPr>
            <w:tcW w:w="4395" w:type="dxa"/>
          </w:tcPr>
          <w:p w:rsidR="00D95F29" w:rsidRPr="000B1D67" w:rsidRDefault="00D95F29" w:rsidP="00167678">
            <w:pPr>
              <w:pStyle w:val="af0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D95F29" w:rsidRDefault="00D95F29" w:rsidP="007E12F0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  <w:p w:rsidR="00D95F29" w:rsidRPr="001151CD" w:rsidRDefault="00D95F29" w:rsidP="00095D57">
            <w:pPr>
              <w:pStyle w:val="Default"/>
              <w:jc w:val="both"/>
            </w:pPr>
            <w:r w:rsidRPr="001151CD">
              <w:t xml:space="preserve">Оформление </w:t>
            </w:r>
            <w:r>
              <w:t>дневника</w:t>
            </w:r>
            <w:r w:rsidRPr="001151CD">
              <w:t xml:space="preserve"> по практике</w:t>
            </w: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D95F29" w:rsidRPr="00A72D3F" w:rsidRDefault="00A72D3F" w:rsidP="00167678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D95F29" w:rsidRPr="00385584" w:rsidRDefault="00D95F29" w:rsidP="007E12F0">
            <w:pPr>
              <w:contextualSpacing/>
              <w:jc w:val="both"/>
            </w:pPr>
            <w:r w:rsidRPr="00385584">
              <w:t>Тема</w:t>
            </w:r>
            <w:r>
              <w:t>10</w:t>
            </w:r>
            <w:r w:rsidRPr="00385584">
              <w:t>.Обобщение материалов практики</w:t>
            </w:r>
            <w:r>
              <w:t xml:space="preserve"> по разделу 1,3</w:t>
            </w:r>
            <w:r w:rsidRPr="00385584">
              <w:t>.</w:t>
            </w:r>
          </w:p>
        </w:tc>
        <w:tc>
          <w:tcPr>
            <w:tcW w:w="4493" w:type="dxa"/>
            <w:vMerge w:val="restart"/>
          </w:tcPr>
          <w:p w:rsidR="00D95F29" w:rsidRPr="001151CD" w:rsidRDefault="00D95F29" w:rsidP="007E12F0">
            <w:pPr>
              <w:snapToGrid w:val="0"/>
            </w:pPr>
            <w:r w:rsidRPr="001151CD">
              <w:t>Требования по оформлению текстовых и графических материалов в соответствии с требованиями ЕСКД</w:t>
            </w:r>
          </w:p>
          <w:p w:rsidR="00D95F29" w:rsidRDefault="00D95F29" w:rsidP="007E12F0">
            <w:pPr>
              <w:snapToGrid w:val="0"/>
            </w:pPr>
            <w:r w:rsidRPr="001151CD">
              <w:t>Структур</w:t>
            </w:r>
            <w:r>
              <w:t>а</w:t>
            </w:r>
            <w:r w:rsidRPr="001151CD">
              <w:t xml:space="preserve">  дневника по производственной практике</w:t>
            </w:r>
          </w:p>
          <w:p w:rsidR="00D95F29" w:rsidRPr="001151CD" w:rsidRDefault="00D95F29" w:rsidP="007E12F0">
            <w:pPr>
              <w:snapToGrid w:val="0"/>
            </w:pPr>
            <w:r>
              <w:t>Дневник  производственной практики</w:t>
            </w:r>
          </w:p>
          <w:p w:rsidR="00D95F29" w:rsidRPr="000B1D67" w:rsidRDefault="00D95F29" w:rsidP="00D95F29">
            <w:pPr>
              <w:snapToGrid w:val="0"/>
            </w:pPr>
          </w:p>
        </w:tc>
        <w:tc>
          <w:tcPr>
            <w:tcW w:w="949" w:type="dxa"/>
          </w:tcPr>
          <w:p w:rsidR="00D95F29" w:rsidRPr="000B1D67" w:rsidRDefault="00D95F29" w:rsidP="00774775">
            <w:pPr>
              <w:pStyle w:val="af0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т</w:t>
            </w:r>
          </w:p>
          <w:p w:rsidR="00D95F29" w:rsidRPr="001151CD" w:rsidRDefault="00DE527A" w:rsidP="00774775">
            <w:pPr>
              <w:pStyle w:val="Default"/>
              <w:jc w:val="center"/>
            </w:pPr>
            <w:r>
              <w:t>10</w:t>
            </w:r>
          </w:p>
        </w:tc>
      </w:tr>
      <w:tr w:rsidR="00D95F29" w:rsidRPr="000B1D67" w:rsidTr="002457BD">
        <w:tc>
          <w:tcPr>
            <w:tcW w:w="4395" w:type="dxa"/>
          </w:tcPr>
          <w:p w:rsidR="00D95F29" w:rsidRPr="00774775" w:rsidRDefault="00D95F29" w:rsidP="00774775">
            <w:pPr>
              <w:widowControl w:val="0"/>
              <w:suppressAutoHyphens/>
              <w:autoSpaceDE w:val="0"/>
              <w:ind w:left="85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774775">
              <w:rPr>
                <w:b/>
              </w:rPr>
              <w:t>Виды работ</w:t>
            </w:r>
          </w:p>
          <w:p w:rsidR="00D95F29" w:rsidRDefault="00D95F29" w:rsidP="00095D57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  <w:p w:rsidR="00D95F29" w:rsidRDefault="00D95F29" w:rsidP="00095D57">
            <w:pPr>
              <w:widowControl w:val="0"/>
              <w:suppressAutoHyphens/>
              <w:autoSpaceDE w:val="0"/>
              <w:ind w:left="78"/>
              <w:jc w:val="both"/>
            </w:pPr>
            <w:r w:rsidRPr="001151CD">
              <w:t xml:space="preserve">Оформление </w:t>
            </w:r>
            <w:r>
              <w:t>дневника</w:t>
            </w:r>
            <w:r w:rsidRPr="001151CD">
              <w:t xml:space="preserve"> по практике</w:t>
            </w:r>
          </w:p>
          <w:p w:rsidR="00D95F29" w:rsidRPr="00774775" w:rsidRDefault="00D95F29" w:rsidP="00095D57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A72D3F" w:rsidRPr="00551EC2" w:rsidRDefault="00A72D3F" w:rsidP="00A72D3F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 xml:space="preserve">ПК 1.2. Управлять режимами работы теплотехнического </w:t>
            </w:r>
            <w:r w:rsidRPr="00551EC2">
              <w:rPr>
                <w:color w:val="000000"/>
              </w:rPr>
              <w:lastRenderedPageBreak/>
              <w:t>оборудования и систем тепло- и топливоснабжения;</w:t>
            </w:r>
          </w:p>
          <w:p w:rsidR="00D95F29" w:rsidRPr="00A72D3F" w:rsidRDefault="00A72D3F" w:rsidP="007E12F0">
            <w:pPr>
              <w:jc w:val="both"/>
              <w:rPr>
                <w:color w:val="000000"/>
              </w:rPr>
            </w:pPr>
            <w:r w:rsidRPr="00551EC2">
              <w:rPr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  <w:bookmarkStart w:id="0" w:name="_GoBack"/>
            <w:bookmarkEnd w:id="0"/>
          </w:p>
        </w:tc>
        <w:tc>
          <w:tcPr>
            <w:tcW w:w="2638" w:type="dxa"/>
          </w:tcPr>
          <w:p w:rsidR="00D95F29" w:rsidRPr="00385584" w:rsidRDefault="00D95F29" w:rsidP="00B22403">
            <w:pPr>
              <w:contextualSpacing/>
              <w:jc w:val="both"/>
            </w:pPr>
            <w:r w:rsidRPr="00385584">
              <w:lastRenderedPageBreak/>
              <w:t>Тема</w:t>
            </w:r>
            <w:r>
              <w:t>10</w:t>
            </w:r>
            <w:r w:rsidRPr="00385584">
              <w:t>.Обобщение материалов практики</w:t>
            </w:r>
            <w:r>
              <w:t xml:space="preserve"> по разделу 2</w:t>
            </w:r>
            <w:r w:rsidRPr="00385584">
              <w:t>.</w:t>
            </w:r>
          </w:p>
        </w:tc>
        <w:tc>
          <w:tcPr>
            <w:tcW w:w="4493" w:type="dxa"/>
            <w:vMerge/>
          </w:tcPr>
          <w:p w:rsidR="00D95F29" w:rsidRPr="000B1D67" w:rsidRDefault="00D95F29" w:rsidP="007E12F0">
            <w:pPr>
              <w:contextualSpacing/>
              <w:jc w:val="both"/>
            </w:pPr>
          </w:p>
        </w:tc>
        <w:tc>
          <w:tcPr>
            <w:tcW w:w="949" w:type="dxa"/>
          </w:tcPr>
          <w:p w:rsidR="00D95F29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95D57" w:rsidRPr="000B1D67" w:rsidTr="002457BD">
        <w:tc>
          <w:tcPr>
            <w:tcW w:w="4395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  <w:bCs/>
                <w:iCs/>
              </w:rPr>
            </w:pPr>
            <w:r w:rsidRPr="000B1D67">
              <w:rPr>
                <w:b/>
                <w:bCs/>
                <w:iCs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095D57" w:rsidRPr="000B1D67" w:rsidRDefault="00095D57" w:rsidP="00EB6265">
            <w:pPr>
              <w:contextualSpacing/>
              <w:jc w:val="center"/>
            </w:pPr>
          </w:p>
        </w:tc>
        <w:tc>
          <w:tcPr>
            <w:tcW w:w="4493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095D57" w:rsidRPr="000B1D67" w:rsidRDefault="00DE52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430D45" w:rsidRDefault="00430D45" w:rsidP="00875C7C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601C9" w:rsidRDefault="004601C9" w:rsidP="004601C9"/>
    <w:p w:rsidR="004601C9" w:rsidRDefault="004601C9" w:rsidP="004601C9"/>
    <w:p w:rsidR="004601C9" w:rsidRDefault="004601C9" w:rsidP="004601C9"/>
    <w:p w:rsidR="004601C9" w:rsidRDefault="004601C9" w:rsidP="004601C9"/>
    <w:p w:rsidR="00D16AC5" w:rsidRDefault="00D16AC5" w:rsidP="004601C9">
      <w:pPr>
        <w:sectPr w:rsidR="00D16AC5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9A02AA" w:rsidRPr="00012D6C" w:rsidRDefault="009A02AA" w:rsidP="009A02AA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III</w:t>
      </w:r>
      <w:r w:rsidRPr="00012D6C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ПРОИЗВОДСТВЕННОЙ</w:t>
      </w:r>
      <w:r w:rsidRPr="00012D6C">
        <w:rPr>
          <w:b/>
          <w:sz w:val="28"/>
          <w:szCs w:val="28"/>
        </w:rPr>
        <w:t xml:space="preserve"> ПРАКТИКИ</w:t>
      </w:r>
    </w:p>
    <w:p w:rsidR="009A02AA" w:rsidRDefault="009A02AA" w:rsidP="009A02AA">
      <w:pPr>
        <w:spacing w:line="360" w:lineRule="auto"/>
        <w:rPr>
          <w:b/>
          <w:sz w:val="28"/>
          <w:szCs w:val="28"/>
        </w:rPr>
      </w:pPr>
      <w:r w:rsidRPr="00012D6C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 Требования к  материально-техническому обеспечению</w:t>
      </w:r>
    </w:p>
    <w:p w:rsidR="003400E5" w:rsidRPr="00340D8C" w:rsidRDefault="000C794C" w:rsidP="003400E5">
      <w:pPr>
        <w:jc w:val="both"/>
        <w:rPr>
          <w:sz w:val="28"/>
          <w:szCs w:val="28"/>
        </w:rPr>
      </w:pPr>
      <w:r w:rsidRPr="00E0575C">
        <w:tab/>
      </w:r>
      <w:r w:rsidR="003400E5" w:rsidRPr="00340D8C">
        <w:rPr>
          <w:sz w:val="28"/>
          <w:szCs w:val="28"/>
        </w:rPr>
        <w:t>Производственная практика профессионального модуля  ПМ.0</w:t>
      </w:r>
      <w:r w:rsidR="00296D06">
        <w:rPr>
          <w:sz w:val="28"/>
          <w:szCs w:val="28"/>
        </w:rPr>
        <w:t>1</w:t>
      </w:r>
      <w:r w:rsidR="003400E5" w:rsidRPr="00340D8C">
        <w:rPr>
          <w:sz w:val="28"/>
          <w:szCs w:val="28"/>
        </w:rPr>
        <w:t xml:space="preserve">  </w:t>
      </w:r>
      <w:r w:rsidR="00AD0CC4">
        <w:rPr>
          <w:sz w:val="28"/>
          <w:szCs w:val="28"/>
        </w:rPr>
        <w:t>Эксплуатация</w:t>
      </w:r>
      <w:r w:rsidR="00C929D3">
        <w:rPr>
          <w:sz w:val="28"/>
          <w:szCs w:val="28"/>
        </w:rPr>
        <w:t xml:space="preserve"> теплотехнического оборудования и систем тепло- и топливоснабжения </w:t>
      </w:r>
      <w:r w:rsidR="003400E5" w:rsidRPr="00340D8C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C929D3">
        <w:rPr>
          <w:sz w:val="28"/>
          <w:szCs w:val="28"/>
        </w:rPr>
        <w:t>структурные подразделения теплоэнергетических предприятий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340D8C">
        <w:rPr>
          <w:b/>
          <w:sz w:val="28"/>
          <w:szCs w:val="28"/>
        </w:rPr>
        <w:t xml:space="preserve"> </w:t>
      </w:r>
      <w:r w:rsidRPr="00340D8C">
        <w:rPr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безопасной эксплуатации те</w:t>
      </w:r>
      <w:r w:rsidR="0026475F">
        <w:rPr>
          <w:sz w:val="28"/>
          <w:szCs w:val="28"/>
        </w:rPr>
        <w:t>пло</w:t>
      </w:r>
      <w:r w:rsidR="004405D9">
        <w:rPr>
          <w:sz w:val="28"/>
          <w:szCs w:val="28"/>
        </w:rPr>
        <w:t>технического</w:t>
      </w:r>
      <w:r w:rsidRPr="00340D8C">
        <w:rPr>
          <w:sz w:val="28"/>
          <w:szCs w:val="28"/>
        </w:rPr>
        <w:t xml:space="preserve"> оборудования</w:t>
      </w:r>
      <w:r w:rsidR="004405D9">
        <w:rPr>
          <w:sz w:val="28"/>
          <w:szCs w:val="28"/>
        </w:rPr>
        <w:t xml:space="preserve"> и систем тепло- и топливоснабжения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внутреннего трудового распорядка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организации труда на рабочем месте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действующие санитарные нормы и правила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инструкция по технике безопасности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требования к специальным знаниям рабочего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алгоритмы </w:t>
      </w:r>
      <w:r w:rsidR="00AD0CC4">
        <w:rPr>
          <w:sz w:val="28"/>
          <w:szCs w:val="28"/>
        </w:rPr>
        <w:t>выполнения</w:t>
      </w:r>
      <w:r w:rsidR="004405D9">
        <w:rPr>
          <w:sz w:val="28"/>
          <w:szCs w:val="28"/>
        </w:rPr>
        <w:t xml:space="preserve">  работ</w:t>
      </w:r>
      <w:r w:rsidR="00AD0CC4">
        <w:rPr>
          <w:sz w:val="28"/>
          <w:szCs w:val="28"/>
        </w:rPr>
        <w:t xml:space="preserve"> по эксплуатации </w:t>
      </w:r>
      <w:r w:rsidR="00072823">
        <w:rPr>
          <w:sz w:val="28"/>
          <w:szCs w:val="28"/>
        </w:rPr>
        <w:t xml:space="preserve">вспомогательного и основного </w:t>
      </w:r>
      <w:r w:rsidR="001606F1">
        <w:rPr>
          <w:sz w:val="28"/>
          <w:szCs w:val="28"/>
        </w:rPr>
        <w:t xml:space="preserve">теплотехнического оборудования и систем тепло- и топливоснабжения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Студент при прохождении производственной практики обязан: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дневник по практике;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отчет по практике;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принести и сдать: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индивидуальное задание;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аттестационный лист;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характеристику по итогам практики.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5B4536" w:rsidRPr="00DA3E12" w:rsidRDefault="004D1571" w:rsidP="00DA3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B4536" w:rsidRPr="00DA3E12">
        <w:rPr>
          <w:b/>
          <w:sz w:val="28"/>
          <w:szCs w:val="28"/>
        </w:rPr>
        <w:t>.2. Информационное обеспечение обучения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A3E1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Основные источники: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Соколов Б.А.  Котельные установки и их эксплуатация. . С- Петербург.201</w:t>
      </w:r>
      <w:r w:rsidR="009B0943">
        <w:rPr>
          <w:sz w:val="28"/>
          <w:szCs w:val="28"/>
        </w:rPr>
        <w:t>8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Паровые и водогрейные котлы малой и средней мощности. Учебное пособие. С-Петербург. 201</w:t>
      </w:r>
      <w:r w:rsidR="009B0943">
        <w:rPr>
          <w:sz w:val="28"/>
          <w:szCs w:val="28"/>
        </w:rPr>
        <w:t>6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 w:rsidRPr="00DA3E12">
        <w:rPr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</w:t>
      </w:r>
      <w:r w:rsidR="00DA3E12">
        <w:rPr>
          <w:color w:val="000000"/>
          <w:sz w:val="28"/>
          <w:szCs w:val="28"/>
        </w:rPr>
        <w:t>6</w:t>
      </w:r>
      <w:r w:rsidRPr="00DA3E12">
        <w:rPr>
          <w:color w:val="000000"/>
          <w:sz w:val="28"/>
          <w:szCs w:val="28"/>
        </w:rPr>
        <w:t>г. – 304 с.: ил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color w:val="000000"/>
          <w:sz w:val="28"/>
          <w:szCs w:val="28"/>
        </w:rPr>
        <w:t xml:space="preserve"> Ворогушина И.А., Сборник лекций, ОГБ</w:t>
      </w:r>
      <w:r w:rsidR="008A16FA" w:rsidRPr="00DA3E12">
        <w:rPr>
          <w:color w:val="000000"/>
          <w:sz w:val="28"/>
          <w:szCs w:val="28"/>
        </w:rPr>
        <w:t>П</w:t>
      </w:r>
      <w:r w:rsidRPr="00DA3E12">
        <w:rPr>
          <w:color w:val="000000"/>
          <w:sz w:val="28"/>
          <w:szCs w:val="28"/>
        </w:rPr>
        <w:t>ОУ ДМТТМП,201</w:t>
      </w:r>
      <w:r w:rsidR="009B0943">
        <w:rPr>
          <w:color w:val="000000"/>
          <w:sz w:val="28"/>
          <w:szCs w:val="28"/>
        </w:rPr>
        <w:t>8</w:t>
      </w:r>
      <w:r w:rsidRPr="00DA3E12">
        <w:rPr>
          <w:color w:val="000000"/>
          <w:sz w:val="28"/>
          <w:szCs w:val="28"/>
        </w:rPr>
        <w:t>.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Дополнительные источники:</w:t>
      </w:r>
    </w:p>
    <w:p w:rsidR="005B4536" w:rsidRPr="004C1D5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z w:val="28"/>
          <w:szCs w:val="28"/>
        </w:rPr>
      </w:pPr>
      <w:r w:rsidRPr="004C1D52">
        <w:rPr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4C1D52">
        <w:rPr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4C1D52">
        <w:rPr>
          <w:color w:val="000000"/>
          <w:spacing w:val="-18"/>
          <w:sz w:val="28"/>
          <w:szCs w:val="28"/>
        </w:rPr>
        <w:t>м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DA3E12">
        <w:rPr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5B4536" w:rsidRPr="00DA3E12" w:rsidRDefault="005B4536" w:rsidP="00DA3E12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ind w:left="142" w:firstLine="0"/>
        <w:contextualSpacing/>
        <w:jc w:val="both"/>
        <w:rPr>
          <w:sz w:val="28"/>
          <w:szCs w:val="28"/>
        </w:rPr>
      </w:pPr>
      <w:r w:rsidRPr="00DA3E12">
        <w:rPr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DA3E12">
        <w:rPr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Манюк В.И., Каплинский Я.И. и др. «</w:t>
      </w:r>
      <w:r w:rsidR="002D3D91" w:rsidRPr="00DA3E12">
        <w:rPr>
          <w:color w:val="000000"/>
          <w:sz w:val="28"/>
          <w:szCs w:val="28"/>
        </w:rPr>
        <w:t>Н</w:t>
      </w:r>
      <w:r w:rsidRPr="00DA3E12">
        <w:rPr>
          <w:color w:val="000000"/>
          <w:sz w:val="28"/>
          <w:szCs w:val="28"/>
        </w:rPr>
        <w:t>аладка и эксплуатация водяных тепловых сетей: Справочник»: М, Энергоатомиздат, 2012г.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Янкелевич В. И. «Наладка  газомазутных промышленных котльных. М. Энергоатомиздат 2006г.</w:t>
      </w:r>
    </w:p>
    <w:p w:rsidR="005B4536" w:rsidRPr="00DA3E12" w:rsidRDefault="005B4536" w:rsidP="00DA3E12">
      <w:pPr>
        <w:numPr>
          <w:ilvl w:val="0"/>
          <w:numId w:val="7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DA3E12">
          <w:rPr>
            <w:bCs/>
            <w:sz w:val="28"/>
            <w:szCs w:val="28"/>
          </w:rPr>
          <w:t>2002 г</w:t>
        </w:r>
      </w:smartTag>
      <w:r w:rsidRPr="00DA3E12">
        <w:rPr>
          <w:bCs/>
          <w:sz w:val="28"/>
          <w:szCs w:val="28"/>
        </w:rPr>
        <w:t>. «Методические указания по наладке системы регулирования процесса горения газомазутных котлов.»</w:t>
      </w:r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bCs/>
          <w:color w:val="000000"/>
          <w:sz w:val="28"/>
          <w:szCs w:val="28"/>
        </w:rPr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1" w:name="i14992"/>
      <w:r w:rsidRPr="00DA3E12">
        <w:rPr>
          <w:bCs/>
          <w:color w:val="000000"/>
          <w:sz w:val="28"/>
          <w:szCs w:val="28"/>
        </w:rPr>
        <w:t>РД</w:t>
      </w:r>
      <w:r w:rsidRPr="00DA3E12">
        <w:rPr>
          <w:bCs/>
          <w:color w:val="000080"/>
          <w:kern w:val="36"/>
          <w:sz w:val="28"/>
          <w:szCs w:val="28"/>
        </w:rPr>
        <w:t xml:space="preserve"> 153-34.1-26.303-98</w:t>
      </w:r>
      <w:bookmarkEnd w:id="1"/>
    </w:p>
    <w:p w:rsidR="005B4536" w:rsidRPr="008D5AD9" w:rsidRDefault="005B4536" w:rsidP="00DA3E12">
      <w:pPr>
        <w:keepNext/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8D5AD9">
        <w:rPr>
          <w:sz w:val="28"/>
          <w:szCs w:val="28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</w:t>
      </w:r>
    </w:p>
    <w:p w:rsidR="002D3D91" w:rsidRPr="00DA3E12" w:rsidRDefault="005B4536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8D5AD9">
        <w:rPr>
          <w:rFonts w:eastAsia="DejaVu Sans"/>
          <w:sz w:val="28"/>
          <w:szCs w:val="28"/>
        </w:rPr>
        <w:t xml:space="preserve">РНОСТРОЙ 2.15.4-2011 </w:t>
      </w:r>
      <w:r w:rsidR="008D5AD9">
        <w:rPr>
          <w:rFonts w:eastAsia="DejaVu Sans"/>
          <w:sz w:val="28"/>
          <w:szCs w:val="28"/>
        </w:rPr>
        <w:t>И</w:t>
      </w:r>
      <w:r w:rsidRPr="008D5AD9">
        <w:rPr>
          <w:rFonts w:eastAsia="DejaVu Sans"/>
          <w:sz w:val="28"/>
          <w:szCs w:val="28"/>
        </w:rPr>
        <w:t>нженерные сети зданий и сооружений внутренние. рекомендации по испытанию и наладке систем отопления, теплоснабжения и холодоснабжения</w:t>
      </w:r>
      <w:r w:rsidR="002D3D91" w:rsidRPr="008D5AD9">
        <w:rPr>
          <w:rFonts w:eastAsia="DejaVu Sans"/>
          <w:sz w:val="28"/>
          <w:szCs w:val="28"/>
        </w:rPr>
        <w:t>.</w:t>
      </w:r>
      <w:r w:rsidR="002D3D91" w:rsidRPr="008D5AD9">
        <w:rPr>
          <w:rFonts w:eastAsia="Arial"/>
          <w:sz w:val="28"/>
          <w:szCs w:val="28"/>
        </w:rPr>
        <w:t>Р</w:t>
      </w:r>
      <w:r w:rsidRPr="008D5AD9">
        <w:rPr>
          <w:rFonts w:eastAsia="Arial"/>
          <w:sz w:val="28"/>
          <w:szCs w:val="28"/>
        </w:rPr>
        <w:t>азработаны закрытым акционерным обществом "исзс-консалт"</w:t>
      </w:r>
      <w:r w:rsidR="002D3D91" w:rsidRPr="008D5AD9">
        <w:rPr>
          <w:rFonts w:eastAsia="Arial"/>
          <w:sz w:val="28"/>
          <w:szCs w:val="28"/>
        </w:rPr>
        <w:t>П</w:t>
      </w:r>
      <w:r w:rsidRPr="008D5AD9">
        <w:rPr>
          <w:rFonts w:eastAsia="Arial"/>
          <w:sz w:val="28"/>
          <w:szCs w:val="28"/>
        </w:rPr>
        <w:t>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</w:t>
      </w:r>
      <w:r w:rsidR="002D3D91" w:rsidRPr="008D5AD9">
        <w:rPr>
          <w:rFonts w:eastAsia="Arial"/>
          <w:sz w:val="28"/>
          <w:szCs w:val="28"/>
        </w:rPr>
        <w:t>,</w:t>
      </w:r>
      <w:r w:rsidRPr="008D5AD9">
        <w:rPr>
          <w:rFonts w:eastAsia="Arial"/>
          <w:sz w:val="28"/>
          <w:szCs w:val="28"/>
        </w:rPr>
        <w:t xml:space="preserve"> </w:t>
      </w:r>
      <w:r w:rsidRPr="008D5AD9">
        <w:rPr>
          <w:rFonts w:eastAsia="Arial"/>
          <w:sz w:val="28"/>
          <w:szCs w:val="28"/>
        </w:rPr>
        <w:lastRenderedPageBreak/>
        <w:t>утверждены и введены в действие решением совета национального объединения строителей 5.12.2011 n 2</w:t>
      </w:r>
      <w:r w:rsidRPr="008D5AD9">
        <w:rPr>
          <w:rFonts w:ascii="Arial" w:eastAsia="Arial" w:hAnsi="Arial" w:cs="Arial"/>
          <w:color w:val="333333"/>
          <w:sz w:val="28"/>
          <w:szCs w:val="28"/>
        </w:rPr>
        <w:t>2</w:t>
      </w:r>
    </w:p>
    <w:p w:rsidR="002D3D91" w:rsidRPr="00DA3E12" w:rsidRDefault="002D3D91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2D3D91" w:rsidRPr="00DA3E12" w:rsidRDefault="002D3D91" w:rsidP="00DA3E12">
      <w:pPr>
        <w:shd w:val="clear" w:color="auto" w:fill="FFFFFF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СНиП 42-01-2002 Государственныйкомитет Российской Федерации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7D6C56" w:rsidRPr="00DA3E12" w:rsidRDefault="007D6C56" w:rsidP="00DA3E12">
      <w:pPr>
        <w:shd w:val="clear" w:color="auto" w:fill="FFFFFF"/>
        <w:ind w:left="142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00" w:right="422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Интернет – ресурсы: 1.</w:t>
      </w:r>
      <w:r w:rsidRPr="00DA3E12">
        <w:rPr>
          <w:color w:val="0000FF"/>
          <w:sz w:val="28"/>
          <w:szCs w:val="28"/>
          <w:u w:val="single"/>
        </w:rPr>
        <w:t>http://www.twirpx.com/file/1219832/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2.</w:t>
      </w:r>
      <w:r w:rsidRPr="00DA3E12">
        <w:rPr>
          <w:color w:val="0000FF"/>
          <w:sz w:val="28"/>
          <w:szCs w:val="28"/>
          <w:u w:val="single"/>
        </w:rPr>
        <w:t>http://experttrub.ru/zadvizhki/tehnologija-remonta.html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3. http://msd.com.ua/remont-parovyx-kotlov/remont-armatury/</w:t>
      </w: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80" w:right="266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4.</w:t>
      </w:r>
      <w:r w:rsidRPr="00DA3E12">
        <w:rPr>
          <w:color w:val="0000FF"/>
          <w:sz w:val="28"/>
          <w:szCs w:val="28"/>
          <w:u w:val="single"/>
        </w:rPr>
        <w:t>http://www.rosteplo.ru/Tech_stat/stat_shablon.php?id=2620</w:t>
      </w:r>
      <w:r w:rsidRPr="00DA3E12">
        <w:rPr>
          <w:sz w:val="28"/>
          <w:szCs w:val="28"/>
        </w:rPr>
        <w:t xml:space="preserve"> </w:t>
      </w:r>
      <w:r w:rsidRPr="00DA3E12">
        <w:rPr>
          <w:color w:val="0000FF"/>
          <w:sz w:val="28"/>
          <w:szCs w:val="28"/>
          <w:u w:val="single"/>
        </w:rPr>
        <w:t>http://www.libussr.ru/doc_ussr/usr_14411.htm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536" w:rsidRPr="00DA3E12" w:rsidRDefault="005B4536" w:rsidP="00DA3E1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contextualSpacing/>
        <w:jc w:val="both"/>
        <w:rPr>
          <w:bCs/>
          <w:sz w:val="28"/>
          <w:szCs w:val="28"/>
        </w:rPr>
      </w:pPr>
    </w:p>
    <w:p w:rsidR="004D1571" w:rsidRDefault="004D1571" w:rsidP="004D1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4D1571" w:rsidRPr="004B287A" w:rsidRDefault="004D1571" w:rsidP="004775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87A">
        <w:rPr>
          <w:sz w:val="28"/>
          <w:szCs w:val="28"/>
        </w:rPr>
        <w:t xml:space="preserve">Производственная практика профессионального модуля  </w:t>
      </w:r>
      <w:r w:rsidR="004B287A" w:rsidRPr="004B287A">
        <w:rPr>
          <w:sz w:val="28"/>
          <w:szCs w:val="28"/>
        </w:rPr>
        <w:t>ПМ 0</w:t>
      </w:r>
      <w:r w:rsidR="00D80F4D">
        <w:rPr>
          <w:sz w:val="28"/>
          <w:szCs w:val="28"/>
        </w:rPr>
        <w:t>1</w:t>
      </w:r>
      <w:r w:rsidR="004B287A" w:rsidRPr="004B287A">
        <w:rPr>
          <w:sz w:val="28"/>
          <w:szCs w:val="28"/>
        </w:rPr>
        <w:t xml:space="preserve">. </w:t>
      </w:r>
      <w:r w:rsidR="008D5AD9">
        <w:rPr>
          <w:sz w:val="28"/>
          <w:szCs w:val="28"/>
        </w:rPr>
        <w:t>Эксплуатация</w:t>
      </w:r>
      <w:r w:rsidR="004B287A" w:rsidRPr="004B287A">
        <w:rPr>
          <w:sz w:val="28"/>
          <w:szCs w:val="28"/>
        </w:rPr>
        <w:t xml:space="preserve">  теплотехнического оборудования и систем тепло – и топливоснабжения</w:t>
      </w:r>
      <w:r w:rsidRPr="004B287A">
        <w:rPr>
          <w:sz w:val="28"/>
          <w:szCs w:val="28"/>
        </w:rPr>
        <w:t xml:space="preserve">   должна </w:t>
      </w:r>
      <w:r w:rsidR="00241FFF">
        <w:rPr>
          <w:sz w:val="28"/>
          <w:szCs w:val="28"/>
        </w:rPr>
        <w:t xml:space="preserve">проходить </w:t>
      </w:r>
      <w:r w:rsidRPr="004B287A">
        <w:rPr>
          <w:sz w:val="28"/>
          <w:szCs w:val="28"/>
        </w:rPr>
        <w:t xml:space="preserve">в организациях, направление деятельности которых соответствует профилю подготовки студентов, то есть </w:t>
      </w:r>
      <w:r w:rsidR="004B287A">
        <w:rPr>
          <w:sz w:val="28"/>
          <w:szCs w:val="28"/>
        </w:rPr>
        <w:t>теплоэнергетической отрасли</w:t>
      </w:r>
      <w:r w:rsidRPr="004B287A">
        <w:rPr>
          <w:sz w:val="28"/>
          <w:szCs w:val="28"/>
        </w:rPr>
        <w:t>.</w:t>
      </w:r>
    </w:p>
    <w:p w:rsidR="004D1571" w:rsidRDefault="004D1571" w:rsidP="00477502">
      <w:pPr>
        <w:ind w:firstLine="708"/>
        <w:jc w:val="both"/>
        <w:rPr>
          <w:sz w:val="28"/>
          <w:szCs w:val="28"/>
        </w:rPr>
      </w:pPr>
      <w:r w:rsidRPr="004B287A">
        <w:rPr>
          <w:sz w:val="28"/>
          <w:szCs w:val="28"/>
        </w:rPr>
        <w:t>Условия проведения занятий на производстве максимально приближены к условиям их будущей</w:t>
      </w:r>
      <w:r>
        <w:rPr>
          <w:sz w:val="28"/>
          <w:szCs w:val="28"/>
        </w:rPr>
        <w:t xml:space="preserve">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r w:rsidR="00E42284">
        <w:rPr>
          <w:sz w:val="28"/>
          <w:szCs w:val="28"/>
        </w:rPr>
        <w:t>Теплоэнергетческое</w:t>
      </w:r>
      <w:r>
        <w:rPr>
          <w:sz w:val="28"/>
          <w:szCs w:val="28"/>
        </w:rPr>
        <w:t xml:space="preserve">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4D1571" w:rsidRDefault="004D1571" w:rsidP="004D1571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42284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IV</w:t>
      </w:r>
      <w:r w:rsidRPr="00012D6C">
        <w:rPr>
          <w:b/>
          <w:sz w:val="28"/>
          <w:szCs w:val="28"/>
        </w:rPr>
        <w:t>. КОНТРОЛЬ И ОЦЕНКА РЕЗУЛЬТАТОВ</w:t>
      </w:r>
    </w:p>
    <w:p w:rsidR="00E42284" w:rsidRPr="007961C0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7961C0">
        <w:rPr>
          <w:b/>
          <w:sz w:val="28"/>
          <w:szCs w:val="28"/>
        </w:rPr>
        <w:t>ОСВОЕНИЯ ПРОИЗВОДСТВЕННОЙ  ПРАКТИКИ</w:t>
      </w:r>
    </w:p>
    <w:p w:rsidR="00E42284" w:rsidRDefault="00E42284" w:rsidP="00477502">
      <w:pPr>
        <w:ind w:firstLine="708"/>
        <w:jc w:val="both"/>
        <w:rPr>
          <w:sz w:val="28"/>
          <w:szCs w:val="28"/>
        </w:rPr>
      </w:pPr>
      <w:r w:rsidRPr="007961C0">
        <w:rPr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45"/>
        <w:gridCol w:w="3100"/>
      </w:tblGrid>
      <w:tr w:rsidR="008D0F86" w:rsidRPr="00477502" w:rsidTr="008D0F8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477502" w:rsidRDefault="008D0F86" w:rsidP="008D0F86">
            <w:pPr>
              <w:contextualSpacing/>
              <w:jc w:val="center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Результаты </w:t>
            </w:r>
          </w:p>
          <w:p w:rsidR="008D0F86" w:rsidRPr="00477502" w:rsidRDefault="008D0F86" w:rsidP="008D0F86">
            <w:pPr>
              <w:contextualSpacing/>
              <w:jc w:val="center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477502" w:rsidRDefault="008D0F86" w:rsidP="008D0F86">
            <w:pPr>
              <w:contextualSpacing/>
              <w:jc w:val="center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477502" w:rsidRDefault="008D0F86" w:rsidP="008D0F86">
            <w:pPr>
              <w:contextualSpacing/>
              <w:jc w:val="center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8D0F86" w:rsidRPr="00477502" w:rsidTr="008D0F8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477502" w:rsidRDefault="006C2609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ПК 1.</w:t>
            </w:r>
            <w:r w:rsidR="008D0F86" w:rsidRPr="00477502">
              <w:rPr>
                <w:sz w:val="22"/>
                <w:szCs w:val="22"/>
              </w:rPr>
              <w:t>1. Осуществлять пуск и останов теплотехнического оборудования и систем тепло- и топливоснабжения.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6C2609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ПК 1.2</w:t>
            </w:r>
            <w:r w:rsidR="008D0F86" w:rsidRPr="00477502">
              <w:rPr>
                <w:sz w:val="22"/>
                <w:szCs w:val="22"/>
              </w:rPr>
              <w:t>.Управлять режимами работы теплотехнического оборудования и систем тепло- и топливоснабжения.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C03CAF" w:rsidRPr="00477502" w:rsidRDefault="00C03CAF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3C4353" w:rsidRPr="00477502" w:rsidRDefault="003C435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3C4353" w:rsidRPr="00477502" w:rsidRDefault="003C435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3C4353" w:rsidRPr="00477502" w:rsidRDefault="003C435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3C4353" w:rsidRPr="00477502" w:rsidRDefault="003C435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D25604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ПК 1.3.</w:t>
            </w:r>
            <w:r w:rsidR="008D0F86" w:rsidRPr="00477502">
              <w:rPr>
                <w:sz w:val="22"/>
                <w:szCs w:val="22"/>
              </w:rPr>
              <w:t xml:space="preserve"> 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Последовательность и правильность действий  по пуску и останову теплотехнического оборудования и систем  тепло-и топливоснабжения в соответствии требованиям  нормативно-технических документов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3C4353" w:rsidRPr="00477502" w:rsidRDefault="003C4353" w:rsidP="003C4353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Точность и быстрота определения параметров теплоносителей 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Поддержание режимов работы теплотехнического оборудования и систем тепло-и топливоснабжения в соответствии с установленными  режимами  тепло-и топливопотребления</w:t>
            </w:r>
          </w:p>
          <w:p w:rsidR="008D0F86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Качество заполнения и оформления технической документации</w:t>
            </w:r>
          </w:p>
          <w:p w:rsidR="003C4353" w:rsidRPr="00477502" w:rsidRDefault="003C435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Соблюдение режимов работы теплотехнического оборудования и систем тепло- и топливоснабжения  с целью недопущения аварийных ситуаций.</w:t>
            </w:r>
          </w:p>
          <w:p w:rsidR="00026C4E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Последовательность  действий персонала в соответствии с планом ПЛАС. </w:t>
            </w:r>
          </w:p>
          <w:p w:rsidR="008D0F86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Качество заполнения и оформления технической документации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04" w:rsidRPr="00477502" w:rsidRDefault="00D25604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Экспертная оценка наблюдения за процессом деятельности в период ПП</w:t>
            </w:r>
          </w:p>
          <w:p w:rsidR="00D25604" w:rsidRPr="00477502" w:rsidRDefault="00D25604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Экспертная оценка качества выполненной работы </w:t>
            </w: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D25604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Экспертная оценка продукта деятельности 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Экспертное наблюдение за процессом деятельности  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481893" w:rsidRPr="00477502" w:rsidRDefault="00481893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7D5412" w:rsidRPr="00477502" w:rsidRDefault="007D5412" w:rsidP="007D5412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Экспертная оценка продукта деятельности </w:t>
            </w: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026C4E" w:rsidRPr="00477502" w:rsidRDefault="00026C4E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Экспертная оценка выполн</w:t>
            </w:r>
            <w:r w:rsidR="00C03CAF" w:rsidRPr="00477502">
              <w:rPr>
                <w:sz w:val="22"/>
                <w:szCs w:val="22"/>
              </w:rPr>
              <w:t>яемых</w:t>
            </w:r>
            <w:r w:rsidRPr="00477502">
              <w:rPr>
                <w:sz w:val="22"/>
                <w:szCs w:val="22"/>
              </w:rPr>
              <w:t xml:space="preserve"> работ в ходе </w:t>
            </w:r>
            <w:r w:rsidR="00C03CAF" w:rsidRPr="00477502">
              <w:rPr>
                <w:sz w:val="22"/>
                <w:szCs w:val="22"/>
              </w:rPr>
              <w:t>П</w:t>
            </w:r>
            <w:r w:rsidRPr="00477502">
              <w:rPr>
                <w:sz w:val="22"/>
                <w:szCs w:val="22"/>
              </w:rPr>
              <w:t>П</w:t>
            </w:r>
          </w:p>
          <w:p w:rsidR="007D5412" w:rsidRPr="00477502" w:rsidRDefault="007D5412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7D5412" w:rsidRPr="00477502" w:rsidRDefault="007D5412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7D5412" w:rsidRPr="00477502" w:rsidRDefault="007D5412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7D5412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Экспертная оценка 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результатов деятельности в ходе  ПП</w:t>
            </w:r>
          </w:p>
          <w:p w:rsidR="008D0F86" w:rsidRPr="00477502" w:rsidRDefault="008D0F86" w:rsidP="00481893">
            <w:pPr>
              <w:contextualSpacing/>
              <w:jc w:val="both"/>
              <w:rPr>
                <w:sz w:val="22"/>
                <w:szCs w:val="22"/>
              </w:rPr>
            </w:pPr>
          </w:p>
          <w:p w:rsidR="007D5412" w:rsidRPr="00477502" w:rsidRDefault="007D5412" w:rsidP="007D5412">
            <w:pPr>
              <w:contextualSpacing/>
              <w:jc w:val="both"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Экспертная оценка продукта деятельности </w:t>
            </w:r>
          </w:p>
          <w:p w:rsidR="008D0F86" w:rsidRPr="00477502" w:rsidRDefault="008D0F86" w:rsidP="00C03CA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3797"/>
        <w:gridCol w:w="2582"/>
      </w:tblGrid>
      <w:tr w:rsidR="005B4536" w:rsidRPr="00477502" w:rsidTr="0047750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477502" w:rsidRDefault="005B4536" w:rsidP="00597340">
            <w:pPr>
              <w:contextualSpacing/>
              <w:rPr>
                <w:b/>
                <w:bCs/>
                <w:sz w:val="22"/>
                <w:szCs w:val="22"/>
              </w:rPr>
            </w:pPr>
            <w:r w:rsidRPr="00477502">
              <w:rPr>
                <w:b/>
                <w:bCs/>
                <w:sz w:val="22"/>
                <w:szCs w:val="22"/>
              </w:rPr>
              <w:lastRenderedPageBreak/>
              <w:t xml:space="preserve">Результаты </w:t>
            </w:r>
          </w:p>
          <w:p w:rsidR="005B4536" w:rsidRPr="00477502" w:rsidRDefault="005B4536" w:rsidP="00597340">
            <w:pPr>
              <w:contextualSpacing/>
              <w:rPr>
                <w:b/>
                <w:bCs/>
                <w:sz w:val="22"/>
                <w:szCs w:val="22"/>
              </w:rPr>
            </w:pPr>
            <w:r w:rsidRPr="00477502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477502" w:rsidRDefault="005B4536" w:rsidP="00597340">
            <w:pPr>
              <w:contextualSpacing/>
              <w:rPr>
                <w:b/>
                <w:sz w:val="22"/>
                <w:szCs w:val="22"/>
              </w:rPr>
            </w:pPr>
            <w:r w:rsidRPr="00477502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536" w:rsidRPr="00477502" w:rsidRDefault="005B4536" w:rsidP="00597340">
            <w:pPr>
              <w:contextualSpacing/>
              <w:rPr>
                <w:b/>
                <w:sz w:val="22"/>
                <w:szCs w:val="22"/>
              </w:rPr>
            </w:pPr>
            <w:r w:rsidRPr="00477502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 xml:space="preserve">Интерпретация результатов наблюдений за деятельностью </w:t>
            </w:r>
            <w:r w:rsidR="00663983" w:rsidRPr="00477502">
              <w:rPr>
                <w:sz w:val="22"/>
                <w:szCs w:val="22"/>
              </w:rPr>
              <w:t xml:space="preserve">студентов </w:t>
            </w:r>
            <w:r w:rsidRPr="00477502">
              <w:rPr>
                <w:sz w:val="22"/>
                <w:szCs w:val="22"/>
              </w:rPr>
              <w:t xml:space="preserve">в процессе </w:t>
            </w:r>
            <w:r w:rsidR="00663983" w:rsidRPr="00477502">
              <w:rPr>
                <w:sz w:val="22"/>
                <w:szCs w:val="22"/>
              </w:rPr>
              <w:t>выполнения заданий по практике</w:t>
            </w:r>
          </w:p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Экспертное наблюдение и оценка при выполнении работ на производственной практике</w:t>
            </w: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</w:p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-выбор и применение способов и методов решения профессиональных задач;</w:t>
            </w: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ОК4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-эффективный поиск  необходимой информации;</w:t>
            </w:r>
          </w:p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  <w:tr w:rsidR="005B4536" w:rsidRPr="00477502" w:rsidTr="00477502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  <w:r w:rsidRPr="00477502">
              <w:rPr>
                <w:sz w:val="22"/>
                <w:szCs w:val="22"/>
              </w:rPr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bCs/>
                <w:sz w:val="22"/>
                <w:szCs w:val="22"/>
              </w:rPr>
            </w:pPr>
            <w:r w:rsidRPr="00477502">
              <w:rPr>
                <w:bCs/>
                <w:sz w:val="22"/>
                <w:szCs w:val="22"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477502" w:rsidRDefault="005B4536" w:rsidP="00597340">
            <w:pPr>
              <w:contextualSpacing/>
              <w:rPr>
                <w:sz w:val="22"/>
                <w:szCs w:val="22"/>
              </w:rPr>
            </w:pPr>
          </w:p>
        </w:tc>
      </w:tr>
    </w:tbl>
    <w:p w:rsidR="00D75610" w:rsidRPr="005B4536" w:rsidRDefault="00D75610" w:rsidP="00875C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sectPr w:rsidR="00D75610" w:rsidRPr="005B4536" w:rsidSect="002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7A" w:rsidRDefault="00DE527A">
      <w:r>
        <w:separator/>
      </w:r>
    </w:p>
  </w:endnote>
  <w:endnote w:type="continuationSeparator" w:id="0">
    <w:p w:rsidR="00DE527A" w:rsidRDefault="00DE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7A" w:rsidRDefault="00DE527A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527A" w:rsidRDefault="00DE527A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7A" w:rsidRDefault="00DE527A" w:rsidP="00302F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7A" w:rsidRDefault="00DE527A">
      <w:r>
        <w:separator/>
      </w:r>
    </w:p>
  </w:footnote>
  <w:footnote w:type="continuationSeparator" w:id="0">
    <w:p w:rsidR="00DE527A" w:rsidRDefault="00DE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tblInd w:w="-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01"/>
      <w:gridCol w:w="5488"/>
      <w:gridCol w:w="1546"/>
    </w:tblGrid>
    <w:tr w:rsidR="00DE527A" w:rsidRPr="00053BA8" w:rsidTr="0026475F">
      <w:trPr>
        <w:trHeight w:val="296"/>
      </w:trPr>
      <w:tc>
        <w:tcPr>
          <w:tcW w:w="3301" w:type="dxa"/>
          <w:vMerge w:val="restart"/>
          <w:vAlign w:val="center"/>
        </w:tcPr>
        <w:p w:rsidR="00DE527A" w:rsidRPr="008F437F" w:rsidRDefault="00DE527A" w:rsidP="00DE527A">
          <w:pPr>
            <w:pStyle w:val="ad"/>
            <w:jc w:val="center"/>
            <w:rPr>
              <w:b/>
            </w:rPr>
          </w:pPr>
          <w:r w:rsidRPr="008F437F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5488" w:type="dxa"/>
        </w:tcPr>
        <w:p w:rsidR="00DE527A" w:rsidRPr="008F437F" w:rsidRDefault="00DE527A" w:rsidP="00471F2E">
          <w:pPr>
            <w:pStyle w:val="ad"/>
            <w:jc w:val="center"/>
          </w:pPr>
        </w:p>
      </w:tc>
      <w:tc>
        <w:tcPr>
          <w:tcW w:w="1546" w:type="dxa"/>
          <w:vMerge w:val="restart"/>
          <w:vAlign w:val="center"/>
        </w:tcPr>
        <w:p w:rsidR="00DE527A" w:rsidRPr="008F437F" w:rsidRDefault="00DE527A" w:rsidP="00477502">
          <w:pPr>
            <w:pStyle w:val="ad"/>
            <w:jc w:val="center"/>
          </w:pPr>
          <w:r w:rsidRPr="008F437F">
            <w:t xml:space="preserve">стр. </w:t>
          </w:r>
          <w:r w:rsidR="00551EC2">
            <w:fldChar w:fldCharType="begin"/>
          </w:r>
          <w:r w:rsidR="00551EC2">
            <w:instrText xml:space="preserve"> PAGE   \* MERGEFORMAT </w:instrText>
          </w:r>
          <w:r w:rsidR="00551EC2">
            <w:fldChar w:fldCharType="separate"/>
          </w:r>
          <w:r w:rsidR="00A72D3F">
            <w:rPr>
              <w:noProof/>
            </w:rPr>
            <w:t>19</w:t>
          </w:r>
          <w:r w:rsidR="00551EC2">
            <w:rPr>
              <w:noProof/>
            </w:rPr>
            <w:fldChar w:fldCharType="end"/>
          </w:r>
          <w:r w:rsidRPr="008F437F">
            <w:t xml:space="preserve"> из </w:t>
          </w:r>
          <w:r>
            <w:t>2</w:t>
          </w:r>
          <w:r w:rsidR="00477502">
            <w:t>7</w:t>
          </w:r>
        </w:p>
      </w:tc>
    </w:tr>
    <w:tr w:rsidR="00DE527A" w:rsidRPr="00053BA8" w:rsidTr="0026475F">
      <w:trPr>
        <w:trHeight w:val="158"/>
      </w:trPr>
      <w:tc>
        <w:tcPr>
          <w:tcW w:w="3301" w:type="dxa"/>
          <w:vMerge/>
        </w:tcPr>
        <w:p w:rsidR="00DE527A" w:rsidRPr="008F437F" w:rsidRDefault="00DE527A" w:rsidP="00471F2E">
          <w:pPr>
            <w:pStyle w:val="ad"/>
          </w:pPr>
        </w:p>
      </w:tc>
      <w:tc>
        <w:tcPr>
          <w:tcW w:w="5488" w:type="dxa"/>
        </w:tcPr>
        <w:p w:rsidR="00DE527A" w:rsidRPr="008F437F" w:rsidRDefault="00DE527A" w:rsidP="00551EC2">
          <w:pPr>
            <w:pStyle w:val="ad"/>
            <w:jc w:val="center"/>
          </w:pPr>
          <w:r w:rsidRPr="008F437F">
            <w:t xml:space="preserve">Рабочая программа </w:t>
          </w:r>
          <w:r>
            <w:t xml:space="preserve">производственной </w:t>
          </w:r>
          <w:r w:rsidRPr="008F437F">
            <w:t xml:space="preserve"> практики профессионального модуля ПМ 0</w:t>
          </w:r>
          <w:r>
            <w:t>1</w:t>
          </w:r>
          <w:r w:rsidRPr="008F437F">
            <w:t xml:space="preserve">. </w:t>
          </w:r>
          <w:r w:rsidR="00551EC2">
            <w:t>Техническая э</w:t>
          </w:r>
          <w:r>
            <w:t>ксплуатация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546" w:type="dxa"/>
          <w:vMerge/>
        </w:tcPr>
        <w:p w:rsidR="00DE527A" w:rsidRPr="008F437F" w:rsidRDefault="00DE527A" w:rsidP="00471F2E">
          <w:pPr>
            <w:pStyle w:val="ad"/>
          </w:pPr>
        </w:p>
      </w:tc>
    </w:tr>
  </w:tbl>
  <w:p w:rsidR="00DE527A" w:rsidRDefault="00DE527A">
    <w:pPr>
      <w:pStyle w:val="ad"/>
    </w:pPr>
  </w:p>
  <w:p w:rsidR="00DE527A" w:rsidRDefault="00DE52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D5D"/>
    <w:multiLevelType w:val="hybridMultilevel"/>
    <w:tmpl w:val="9AC04D5A"/>
    <w:lvl w:ilvl="0" w:tplc="ED44F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361"/>
    <w:multiLevelType w:val="hybridMultilevel"/>
    <w:tmpl w:val="30B860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B961F0F"/>
    <w:multiLevelType w:val="hybridMultilevel"/>
    <w:tmpl w:val="8664399C"/>
    <w:lvl w:ilvl="0" w:tplc="C27EDF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E034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A619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E778E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4B50"/>
    <w:multiLevelType w:val="hybridMultilevel"/>
    <w:tmpl w:val="A3FA47F6"/>
    <w:lvl w:ilvl="0" w:tplc="897028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 w15:restartNumberingAfterBreak="0">
    <w:nsid w:val="2B3379B5"/>
    <w:multiLevelType w:val="hybridMultilevel"/>
    <w:tmpl w:val="DC8ED28C"/>
    <w:lvl w:ilvl="0" w:tplc="C27ED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B61C3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79D1"/>
    <w:multiLevelType w:val="hybridMultilevel"/>
    <w:tmpl w:val="3E8CFAA8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70DD"/>
    <w:multiLevelType w:val="hybridMultilevel"/>
    <w:tmpl w:val="C086866A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47E969A8"/>
    <w:multiLevelType w:val="hybridMultilevel"/>
    <w:tmpl w:val="24841D1E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59A021BD"/>
    <w:multiLevelType w:val="hybridMultilevel"/>
    <w:tmpl w:val="3EC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63B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A83A7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01BFF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D34AD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8" w15:restartNumberingAfterBreak="0">
    <w:nsid w:val="7CC30B17"/>
    <w:multiLevelType w:val="hybridMultilevel"/>
    <w:tmpl w:val="8938A0E8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46"/>
  </w:num>
  <w:num w:numId="5">
    <w:abstractNumId w:val="36"/>
  </w:num>
  <w:num w:numId="6">
    <w:abstractNumId w:val="31"/>
  </w:num>
  <w:num w:numId="7">
    <w:abstractNumId w:val="18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14"/>
  </w:num>
  <w:num w:numId="13">
    <w:abstractNumId w:val="47"/>
  </w:num>
  <w:num w:numId="14">
    <w:abstractNumId w:val="5"/>
  </w:num>
  <w:num w:numId="15">
    <w:abstractNumId w:val="38"/>
  </w:num>
  <w:num w:numId="16">
    <w:abstractNumId w:val="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5"/>
  </w:num>
  <w:num w:numId="21">
    <w:abstractNumId w:val="41"/>
  </w:num>
  <w:num w:numId="22">
    <w:abstractNumId w:val="42"/>
  </w:num>
  <w:num w:numId="23">
    <w:abstractNumId w:val="33"/>
  </w:num>
  <w:num w:numId="24">
    <w:abstractNumId w:val="15"/>
  </w:num>
  <w:num w:numId="25">
    <w:abstractNumId w:val="40"/>
  </w:num>
  <w:num w:numId="26">
    <w:abstractNumId w:val="43"/>
  </w:num>
  <w:num w:numId="27">
    <w:abstractNumId w:val="8"/>
  </w:num>
  <w:num w:numId="28">
    <w:abstractNumId w:val="10"/>
  </w:num>
  <w:num w:numId="29">
    <w:abstractNumId w:val="7"/>
  </w:num>
  <w:num w:numId="30">
    <w:abstractNumId w:val="6"/>
  </w:num>
  <w:num w:numId="31">
    <w:abstractNumId w:val="24"/>
  </w:num>
  <w:num w:numId="32">
    <w:abstractNumId w:val="35"/>
  </w:num>
  <w:num w:numId="33">
    <w:abstractNumId w:val="19"/>
  </w:num>
  <w:num w:numId="34">
    <w:abstractNumId w:val="30"/>
  </w:num>
  <w:num w:numId="35">
    <w:abstractNumId w:val="1"/>
  </w:num>
  <w:num w:numId="36">
    <w:abstractNumId w:val="2"/>
  </w:num>
  <w:num w:numId="37">
    <w:abstractNumId w:val="17"/>
  </w:num>
  <w:num w:numId="38">
    <w:abstractNumId w:val="3"/>
  </w:num>
  <w:num w:numId="39">
    <w:abstractNumId w:val="13"/>
  </w:num>
  <w:num w:numId="40">
    <w:abstractNumId w:val="22"/>
  </w:num>
  <w:num w:numId="41">
    <w:abstractNumId w:val="12"/>
  </w:num>
  <w:num w:numId="42">
    <w:abstractNumId w:val="37"/>
  </w:num>
  <w:num w:numId="43">
    <w:abstractNumId w:val="3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34"/>
  </w:num>
  <w:num w:numId="47">
    <w:abstractNumId w:val="4"/>
  </w:num>
  <w:num w:numId="48">
    <w:abstractNumId w:val="23"/>
  </w:num>
  <w:num w:numId="49">
    <w:abstractNumId w:val="44"/>
  </w:num>
  <w:num w:numId="5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06C6"/>
    <w:rsid w:val="000072CD"/>
    <w:rsid w:val="00010840"/>
    <w:rsid w:val="00010D61"/>
    <w:rsid w:val="00010DFD"/>
    <w:rsid w:val="00012CEB"/>
    <w:rsid w:val="00016805"/>
    <w:rsid w:val="00016E52"/>
    <w:rsid w:val="00021145"/>
    <w:rsid w:val="000254C6"/>
    <w:rsid w:val="00026B64"/>
    <w:rsid w:val="00026C4E"/>
    <w:rsid w:val="00030A8D"/>
    <w:rsid w:val="00033F56"/>
    <w:rsid w:val="0003433F"/>
    <w:rsid w:val="00034C2D"/>
    <w:rsid w:val="0003650F"/>
    <w:rsid w:val="000405A4"/>
    <w:rsid w:val="00047A75"/>
    <w:rsid w:val="00053BA7"/>
    <w:rsid w:val="00054423"/>
    <w:rsid w:val="00056079"/>
    <w:rsid w:val="00066078"/>
    <w:rsid w:val="00066F1D"/>
    <w:rsid w:val="00066F76"/>
    <w:rsid w:val="00071562"/>
    <w:rsid w:val="00072298"/>
    <w:rsid w:val="00072823"/>
    <w:rsid w:val="00072F1A"/>
    <w:rsid w:val="0008521E"/>
    <w:rsid w:val="00087AA6"/>
    <w:rsid w:val="00095D57"/>
    <w:rsid w:val="00096ADA"/>
    <w:rsid w:val="000A11EF"/>
    <w:rsid w:val="000B45C0"/>
    <w:rsid w:val="000B5133"/>
    <w:rsid w:val="000B56FC"/>
    <w:rsid w:val="000C2917"/>
    <w:rsid w:val="000C794C"/>
    <w:rsid w:val="000D0E7C"/>
    <w:rsid w:val="000D432D"/>
    <w:rsid w:val="000E75B2"/>
    <w:rsid w:val="000F1EDB"/>
    <w:rsid w:val="000F56F2"/>
    <w:rsid w:val="000F645F"/>
    <w:rsid w:val="00100941"/>
    <w:rsid w:val="001151CD"/>
    <w:rsid w:val="0011799A"/>
    <w:rsid w:val="001208AE"/>
    <w:rsid w:val="00121C89"/>
    <w:rsid w:val="00122406"/>
    <w:rsid w:val="001231EC"/>
    <w:rsid w:val="00124534"/>
    <w:rsid w:val="00125221"/>
    <w:rsid w:val="00126B89"/>
    <w:rsid w:val="001309C4"/>
    <w:rsid w:val="00131869"/>
    <w:rsid w:val="001364F6"/>
    <w:rsid w:val="00137C0A"/>
    <w:rsid w:val="00137EBD"/>
    <w:rsid w:val="0014007D"/>
    <w:rsid w:val="0014119C"/>
    <w:rsid w:val="001416F6"/>
    <w:rsid w:val="00143DC7"/>
    <w:rsid w:val="001470C6"/>
    <w:rsid w:val="00150012"/>
    <w:rsid w:val="00150756"/>
    <w:rsid w:val="00151137"/>
    <w:rsid w:val="00157EC5"/>
    <w:rsid w:val="001606F1"/>
    <w:rsid w:val="00160D45"/>
    <w:rsid w:val="00160E9B"/>
    <w:rsid w:val="001615F8"/>
    <w:rsid w:val="0016168B"/>
    <w:rsid w:val="00163CAA"/>
    <w:rsid w:val="00167678"/>
    <w:rsid w:val="001678E1"/>
    <w:rsid w:val="00172F6C"/>
    <w:rsid w:val="00174D7A"/>
    <w:rsid w:val="00175C36"/>
    <w:rsid w:val="001769A7"/>
    <w:rsid w:val="00180148"/>
    <w:rsid w:val="001813F7"/>
    <w:rsid w:val="001911C5"/>
    <w:rsid w:val="00192110"/>
    <w:rsid w:val="00195936"/>
    <w:rsid w:val="001A0167"/>
    <w:rsid w:val="001A33CA"/>
    <w:rsid w:val="001A42F1"/>
    <w:rsid w:val="001A4D86"/>
    <w:rsid w:val="001A4F61"/>
    <w:rsid w:val="001A63AA"/>
    <w:rsid w:val="001A6C6F"/>
    <w:rsid w:val="001A74A6"/>
    <w:rsid w:val="001A7A1B"/>
    <w:rsid w:val="001B6BFE"/>
    <w:rsid w:val="001C2941"/>
    <w:rsid w:val="001C2EC7"/>
    <w:rsid w:val="001C40A5"/>
    <w:rsid w:val="001C485B"/>
    <w:rsid w:val="001C7CB5"/>
    <w:rsid w:val="001C7E7D"/>
    <w:rsid w:val="001D180B"/>
    <w:rsid w:val="001D378F"/>
    <w:rsid w:val="001E22DA"/>
    <w:rsid w:val="001E4958"/>
    <w:rsid w:val="001E50FC"/>
    <w:rsid w:val="001E74F3"/>
    <w:rsid w:val="001F0AF4"/>
    <w:rsid w:val="001F13F6"/>
    <w:rsid w:val="001F223F"/>
    <w:rsid w:val="001F618E"/>
    <w:rsid w:val="001F681B"/>
    <w:rsid w:val="00200B2D"/>
    <w:rsid w:val="00203024"/>
    <w:rsid w:val="00206DE9"/>
    <w:rsid w:val="00211379"/>
    <w:rsid w:val="002125A5"/>
    <w:rsid w:val="00212E9F"/>
    <w:rsid w:val="00213239"/>
    <w:rsid w:val="00213BAB"/>
    <w:rsid w:val="00216C31"/>
    <w:rsid w:val="00221B76"/>
    <w:rsid w:val="002244A8"/>
    <w:rsid w:val="00226CE7"/>
    <w:rsid w:val="00227D8A"/>
    <w:rsid w:val="00235392"/>
    <w:rsid w:val="00241FFF"/>
    <w:rsid w:val="002457BD"/>
    <w:rsid w:val="0024679A"/>
    <w:rsid w:val="002518BF"/>
    <w:rsid w:val="002531AF"/>
    <w:rsid w:val="00254699"/>
    <w:rsid w:val="00255805"/>
    <w:rsid w:val="002579F8"/>
    <w:rsid w:val="00257ADD"/>
    <w:rsid w:val="002603F4"/>
    <w:rsid w:val="0026155A"/>
    <w:rsid w:val="00261705"/>
    <w:rsid w:val="00262FE6"/>
    <w:rsid w:val="0026475F"/>
    <w:rsid w:val="00264AFC"/>
    <w:rsid w:val="00270E1F"/>
    <w:rsid w:val="00271D81"/>
    <w:rsid w:val="002838BB"/>
    <w:rsid w:val="00287358"/>
    <w:rsid w:val="002906F8"/>
    <w:rsid w:val="00296D06"/>
    <w:rsid w:val="002A22F6"/>
    <w:rsid w:val="002A788B"/>
    <w:rsid w:val="002B3D74"/>
    <w:rsid w:val="002C2341"/>
    <w:rsid w:val="002C3442"/>
    <w:rsid w:val="002C4933"/>
    <w:rsid w:val="002C540E"/>
    <w:rsid w:val="002D01D3"/>
    <w:rsid w:val="002D2C54"/>
    <w:rsid w:val="002D3D91"/>
    <w:rsid w:val="002D48B8"/>
    <w:rsid w:val="002D6AF4"/>
    <w:rsid w:val="002D6D4D"/>
    <w:rsid w:val="002E217D"/>
    <w:rsid w:val="002F2D06"/>
    <w:rsid w:val="002F4F52"/>
    <w:rsid w:val="002F7DBA"/>
    <w:rsid w:val="00300E00"/>
    <w:rsid w:val="00302F0D"/>
    <w:rsid w:val="0030332D"/>
    <w:rsid w:val="00303CC5"/>
    <w:rsid w:val="00304CAA"/>
    <w:rsid w:val="00305AC3"/>
    <w:rsid w:val="00310229"/>
    <w:rsid w:val="003102D6"/>
    <w:rsid w:val="00311953"/>
    <w:rsid w:val="00312C33"/>
    <w:rsid w:val="00316864"/>
    <w:rsid w:val="00316CBD"/>
    <w:rsid w:val="00317118"/>
    <w:rsid w:val="003225B1"/>
    <w:rsid w:val="0032380E"/>
    <w:rsid w:val="00331AD2"/>
    <w:rsid w:val="00334E9F"/>
    <w:rsid w:val="003400E5"/>
    <w:rsid w:val="00340D8C"/>
    <w:rsid w:val="00342EAA"/>
    <w:rsid w:val="003439CB"/>
    <w:rsid w:val="00347225"/>
    <w:rsid w:val="00347CD7"/>
    <w:rsid w:val="00352191"/>
    <w:rsid w:val="003632B4"/>
    <w:rsid w:val="0036418D"/>
    <w:rsid w:val="00367FAF"/>
    <w:rsid w:val="00370A4F"/>
    <w:rsid w:val="0037113D"/>
    <w:rsid w:val="00373A4C"/>
    <w:rsid w:val="00376B65"/>
    <w:rsid w:val="00377B9D"/>
    <w:rsid w:val="00385584"/>
    <w:rsid w:val="003867DC"/>
    <w:rsid w:val="00392FE2"/>
    <w:rsid w:val="0039606E"/>
    <w:rsid w:val="00396397"/>
    <w:rsid w:val="003A154E"/>
    <w:rsid w:val="003A1618"/>
    <w:rsid w:val="003A660B"/>
    <w:rsid w:val="003B2295"/>
    <w:rsid w:val="003B520F"/>
    <w:rsid w:val="003B7E25"/>
    <w:rsid w:val="003C4353"/>
    <w:rsid w:val="003C4BCA"/>
    <w:rsid w:val="003C5024"/>
    <w:rsid w:val="003C5C7A"/>
    <w:rsid w:val="003D1165"/>
    <w:rsid w:val="003D6D25"/>
    <w:rsid w:val="003E0FD5"/>
    <w:rsid w:val="003E3A5F"/>
    <w:rsid w:val="003E4087"/>
    <w:rsid w:val="003E4574"/>
    <w:rsid w:val="003E6481"/>
    <w:rsid w:val="003E680C"/>
    <w:rsid w:val="003F0A9B"/>
    <w:rsid w:val="003F5DB1"/>
    <w:rsid w:val="0040423B"/>
    <w:rsid w:val="00410772"/>
    <w:rsid w:val="0041555A"/>
    <w:rsid w:val="0041665E"/>
    <w:rsid w:val="004247C0"/>
    <w:rsid w:val="004275AE"/>
    <w:rsid w:val="00430D45"/>
    <w:rsid w:val="004329A7"/>
    <w:rsid w:val="00432DC3"/>
    <w:rsid w:val="00434AF5"/>
    <w:rsid w:val="00436234"/>
    <w:rsid w:val="004405D9"/>
    <w:rsid w:val="004415ED"/>
    <w:rsid w:val="00442DD4"/>
    <w:rsid w:val="00443308"/>
    <w:rsid w:val="00444EC5"/>
    <w:rsid w:val="00444FCC"/>
    <w:rsid w:val="0044646F"/>
    <w:rsid w:val="00452CB0"/>
    <w:rsid w:val="00453C53"/>
    <w:rsid w:val="00454383"/>
    <w:rsid w:val="00454557"/>
    <w:rsid w:val="004565D0"/>
    <w:rsid w:val="00456704"/>
    <w:rsid w:val="004601C9"/>
    <w:rsid w:val="004609A9"/>
    <w:rsid w:val="004715C8"/>
    <w:rsid w:val="00471F2E"/>
    <w:rsid w:val="00474759"/>
    <w:rsid w:val="004764D0"/>
    <w:rsid w:val="00477502"/>
    <w:rsid w:val="00481893"/>
    <w:rsid w:val="00483866"/>
    <w:rsid w:val="004839CB"/>
    <w:rsid w:val="00485B4F"/>
    <w:rsid w:val="00492CEA"/>
    <w:rsid w:val="004A5010"/>
    <w:rsid w:val="004A53FF"/>
    <w:rsid w:val="004A54B9"/>
    <w:rsid w:val="004A7DC1"/>
    <w:rsid w:val="004B0BCA"/>
    <w:rsid w:val="004B287A"/>
    <w:rsid w:val="004B5EAF"/>
    <w:rsid w:val="004C0E63"/>
    <w:rsid w:val="004C183A"/>
    <w:rsid w:val="004C1D52"/>
    <w:rsid w:val="004C418F"/>
    <w:rsid w:val="004C70F1"/>
    <w:rsid w:val="004D1571"/>
    <w:rsid w:val="004D279E"/>
    <w:rsid w:val="004D3522"/>
    <w:rsid w:val="004D469E"/>
    <w:rsid w:val="004D4F80"/>
    <w:rsid w:val="004E184A"/>
    <w:rsid w:val="004E33BB"/>
    <w:rsid w:val="004E6748"/>
    <w:rsid w:val="004E72D1"/>
    <w:rsid w:val="004F1514"/>
    <w:rsid w:val="004F4D79"/>
    <w:rsid w:val="00500369"/>
    <w:rsid w:val="00500CBE"/>
    <w:rsid w:val="00505B7E"/>
    <w:rsid w:val="00510C4F"/>
    <w:rsid w:val="00513964"/>
    <w:rsid w:val="005140AF"/>
    <w:rsid w:val="00520507"/>
    <w:rsid w:val="005215B0"/>
    <w:rsid w:val="0052408E"/>
    <w:rsid w:val="005247A1"/>
    <w:rsid w:val="00527C98"/>
    <w:rsid w:val="00531D85"/>
    <w:rsid w:val="0053394F"/>
    <w:rsid w:val="00537BBD"/>
    <w:rsid w:val="00542522"/>
    <w:rsid w:val="0054754D"/>
    <w:rsid w:val="0055009E"/>
    <w:rsid w:val="00551EC2"/>
    <w:rsid w:val="00554EDB"/>
    <w:rsid w:val="00560D51"/>
    <w:rsid w:val="00562817"/>
    <w:rsid w:val="00563377"/>
    <w:rsid w:val="005645B4"/>
    <w:rsid w:val="00564D66"/>
    <w:rsid w:val="005661F9"/>
    <w:rsid w:val="00567FE9"/>
    <w:rsid w:val="00570F31"/>
    <w:rsid w:val="00575C7E"/>
    <w:rsid w:val="005778ED"/>
    <w:rsid w:val="0058048E"/>
    <w:rsid w:val="005845AA"/>
    <w:rsid w:val="00592367"/>
    <w:rsid w:val="00595724"/>
    <w:rsid w:val="00597340"/>
    <w:rsid w:val="005A19D8"/>
    <w:rsid w:val="005A2341"/>
    <w:rsid w:val="005A239B"/>
    <w:rsid w:val="005A7773"/>
    <w:rsid w:val="005B28BF"/>
    <w:rsid w:val="005B4536"/>
    <w:rsid w:val="005B4926"/>
    <w:rsid w:val="005D28D4"/>
    <w:rsid w:val="005D50DF"/>
    <w:rsid w:val="005D5C9E"/>
    <w:rsid w:val="005E235E"/>
    <w:rsid w:val="005E2B00"/>
    <w:rsid w:val="005E4042"/>
    <w:rsid w:val="005E47DF"/>
    <w:rsid w:val="005E4945"/>
    <w:rsid w:val="005E79E1"/>
    <w:rsid w:val="005F18A0"/>
    <w:rsid w:val="005F2AF9"/>
    <w:rsid w:val="005F4433"/>
    <w:rsid w:val="005F786E"/>
    <w:rsid w:val="0060342E"/>
    <w:rsid w:val="006034A3"/>
    <w:rsid w:val="00605C69"/>
    <w:rsid w:val="00606C54"/>
    <w:rsid w:val="006125C6"/>
    <w:rsid w:val="0061621E"/>
    <w:rsid w:val="00627D19"/>
    <w:rsid w:val="00631E1B"/>
    <w:rsid w:val="006329EB"/>
    <w:rsid w:val="006416FF"/>
    <w:rsid w:val="0064421D"/>
    <w:rsid w:val="006442BF"/>
    <w:rsid w:val="006473AF"/>
    <w:rsid w:val="00650F62"/>
    <w:rsid w:val="006520DF"/>
    <w:rsid w:val="006533AC"/>
    <w:rsid w:val="006545F7"/>
    <w:rsid w:val="006555DC"/>
    <w:rsid w:val="006615E9"/>
    <w:rsid w:val="00662F62"/>
    <w:rsid w:val="00663983"/>
    <w:rsid w:val="0066505B"/>
    <w:rsid w:val="00665694"/>
    <w:rsid w:val="00666BBB"/>
    <w:rsid w:val="00671095"/>
    <w:rsid w:val="00671AAB"/>
    <w:rsid w:val="00673095"/>
    <w:rsid w:val="00676194"/>
    <w:rsid w:val="00682295"/>
    <w:rsid w:val="0068330A"/>
    <w:rsid w:val="0068778D"/>
    <w:rsid w:val="00690AE7"/>
    <w:rsid w:val="00690E9A"/>
    <w:rsid w:val="006915FA"/>
    <w:rsid w:val="006A068B"/>
    <w:rsid w:val="006A5FDC"/>
    <w:rsid w:val="006A607A"/>
    <w:rsid w:val="006B0561"/>
    <w:rsid w:val="006B4C7A"/>
    <w:rsid w:val="006B71E1"/>
    <w:rsid w:val="006C1383"/>
    <w:rsid w:val="006C2609"/>
    <w:rsid w:val="006C309B"/>
    <w:rsid w:val="006C5074"/>
    <w:rsid w:val="006C78C7"/>
    <w:rsid w:val="006D68BB"/>
    <w:rsid w:val="006D7B7C"/>
    <w:rsid w:val="006E232A"/>
    <w:rsid w:val="006F03E5"/>
    <w:rsid w:val="006F3E1D"/>
    <w:rsid w:val="006F4371"/>
    <w:rsid w:val="006F7515"/>
    <w:rsid w:val="0070668B"/>
    <w:rsid w:val="0071016E"/>
    <w:rsid w:val="00714D36"/>
    <w:rsid w:val="00717A66"/>
    <w:rsid w:val="00722A94"/>
    <w:rsid w:val="00725BDC"/>
    <w:rsid w:val="00726E6C"/>
    <w:rsid w:val="00730E4E"/>
    <w:rsid w:val="007325E4"/>
    <w:rsid w:val="00732FB3"/>
    <w:rsid w:val="007344A6"/>
    <w:rsid w:val="00734AE7"/>
    <w:rsid w:val="007374BB"/>
    <w:rsid w:val="0074536C"/>
    <w:rsid w:val="00745DF5"/>
    <w:rsid w:val="007537F2"/>
    <w:rsid w:val="00755F5C"/>
    <w:rsid w:val="00757485"/>
    <w:rsid w:val="007653C2"/>
    <w:rsid w:val="00765436"/>
    <w:rsid w:val="007654E7"/>
    <w:rsid w:val="00770904"/>
    <w:rsid w:val="00774476"/>
    <w:rsid w:val="00774775"/>
    <w:rsid w:val="00775C07"/>
    <w:rsid w:val="0077640B"/>
    <w:rsid w:val="0077753D"/>
    <w:rsid w:val="00782E72"/>
    <w:rsid w:val="007832C4"/>
    <w:rsid w:val="0078347C"/>
    <w:rsid w:val="00793417"/>
    <w:rsid w:val="00793F4C"/>
    <w:rsid w:val="0079545B"/>
    <w:rsid w:val="007A1CE3"/>
    <w:rsid w:val="007A1FD0"/>
    <w:rsid w:val="007B4653"/>
    <w:rsid w:val="007B5A57"/>
    <w:rsid w:val="007C1CA0"/>
    <w:rsid w:val="007C57B2"/>
    <w:rsid w:val="007C60A4"/>
    <w:rsid w:val="007C63D5"/>
    <w:rsid w:val="007C68CD"/>
    <w:rsid w:val="007D0414"/>
    <w:rsid w:val="007D29E6"/>
    <w:rsid w:val="007D5412"/>
    <w:rsid w:val="007D6C56"/>
    <w:rsid w:val="007D729E"/>
    <w:rsid w:val="007E12F0"/>
    <w:rsid w:val="007E412A"/>
    <w:rsid w:val="007F1749"/>
    <w:rsid w:val="007F277F"/>
    <w:rsid w:val="007F2A79"/>
    <w:rsid w:val="007F304C"/>
    <w:rsid w:val="007F3221"/>
    <w:rsid w:val="007F4A4B"/>
    <w:rsid w:val="00806A3B"/>
    <w:rsid w:val="00807F16"/>
    <w:rsid w:val="00810D5B"/>
    <w:rsid w:val="00815021"/>
    <w:rsid w:val="00815346"/>
    <w:rsid w:val="0081662D"/>
    <w:rsid w:val="008208F5"/>
    <w:rsid w:val="00821EEB"/>
    <w:rsid w:val="00822B83"/>
    <w:rsid w:val="008344DE"/>
    <w:rsid w:val="00835DDF"/>
    <w:rsid w:val="0084248D"/>
    <w:rsid w:val="0084249A"/>
    <w:rsid w:val="00847934"/>
    <w:rsid w:val="00847D40"/>
    <w:rsid w:val="00850B6B"/>
    <w:rsid w:val="00851230"/>
    <w:rsid w:val="00852D3C"/>
    <w:rsid w:val="00854A0D"/>
    <w:rsid w:val="00855F73"/>
    <w:rsid w:val="00856C76"/>
    <w:rsid w:val="00860466"/>
    <w:rsid w:val="0086127E"/>
    <w:rsid w:val="00863D3E"/>
    <w:rsid w:val="00865016"/>
    <w:rsid w:val="00865560"/>
    <w:rsid w:val="0086630F"/>
    <w:rsid w:val="0087276C"/>
    <w:rsid w:val="00875C7C"/>
    <w:rsid w:val="00880CD1"/>
    <w:rsid w:val="00881D1B"/>
    <w:rsid w:val="008825FF"/>
    <w:rsid w:val="0088382F"/>
    <w:rsid w:val="00883B42"/>
    <w:rsid w:val="00884266"/>
    <w:rsid w:val="0088494B"/>
    <w:rsid w:val="008927E5"/>
    <w:rsid w:val="00893018"/>
    <w:rsid w:val="008A16FA"/>
    <w:rsid w:val="008A3C8F"/>
    <w:rsid w:val="008A5140"/>
    <w:rsid w:val="008A590A"/>
    <w:rsid w:val="008A6D42"/>
    <w:rsid w:val="008A7DCA"/>
    <w:rsid w:val="008B3350"/>
    <w:rsid w:val="008B3B4C"/>
    <w:rsid w:val="008B64CD"/>
    <w:rsid w:val="008C1DE6"/>
    <w:rsid w:val="008C21B2"/>
    <w:rsid w:val="008C2858"/>
    <w:rsid w:val="008C29FA"/>
    <w:rsid w:val="008C75CE"/>
    <w:rsid w:val="008D0F86"/>
    <w:rsid w:val="008D281F"/>
    <w:rsid w:val="008D3146"/>
    <w:rsid w:val="008D4200"/>
    <w:rsid w:val="008D50EF"/>
    <w:rsid w:val="008D5AD9"/>
    <w:rsid w:val="008D7790"/>
    <w:rsid w:val="008E064A"/>
    <w:rsid w:val="008F0FFE"/>
    <w:rsid w:val="008F437F"/>
    <w:rsid w:val="00911752"/>
    <w:rsid w:val="00915125"/>
    <w:rsid w:val="0091578C"/>
    <w:rsid w:val="00921DF9"/>
    <w:rsid w:val="00924C41"/>
    <w:rsid w:val="00925864"/>
    <w:rsid w:val="00926850"/>
    <w:rsid w:val="0092796C"/>
    <w:rsid w:val="00927B2D"/>
    <w:rsid w:val="00930090"/>
    <w:rsid w:val="009312E5"/>
    <w:rsid w:val="0093157F"/>
    <w:rsid w:val="009327D8"/>
    <w:rsid w:val="009338C4"/>
    <w:rsid w:val="00942257"/>
    <w:rsid w:val="00942D0D"/>
    <w:rsid w:val="009471DC"/>
    <w:rsid w:val="00954540"/>
    <w:rsid w:val="009554A0"/>
    <w:rsid w:val="0096174F"/>
    <w:rsid w:val="00961C82"/>
    <w:rsid w:val="00963B0B"/>
    <w:rsid w:val="0096709B"/>
    <w:rsid w:val="00967B02"/>
    <w:rsid w:val="00967F37"/>
    <w:rsid w:val="00971FAD"/>
    <w:rsid w:val="00977ABF"/>
    <w:rsid w:val="0098156D"/>
    <w:rsid w:val="00983160"/>
    <w:rsid w:val="00984A8E"/>
    <w:rsid w:val="00984BC4"/>
    <w:rsid w:val="00985730"/>
    <w:rsid w:val="00987F1B"/>
    <w:rsid w:val="009902EB"/>
    <w:rsid w:val="009934BE"/>
    <w:rsid w:val="00994D33"/>
    <w:rsid w:val="00997ECB"/>
    <w:rsid w:val="009A02AA"/>
    <w:rsid w:val="009A1EBF"/>
    <w:rsid w:val="009A4079"/>
    <w:rsid w:val="009B06CC"/>
    <w:rsid w:val="009B0943"/>
    <w:rsid w:val="009B3263"/>
    <w:rsid w:val="009B5E2C"/>
    <w:rsid w:val="009B6D7E"/>
    <w:rsid w:val="009C18A4"/>
    <w:rsid w:val="009C3207"/>
    <w:rsid w:val="009C4D45"/>
    <w:rsid w:val="009C65A8"/>
    <w:rsid w:val="009C72BE"/>
    <w:rsid w:val="009D6D12"/>
    <w:rsid w:val="009E0660"/>
    <w:rsid w:val="009E0AFE"/>
    <w:rsid w:val="009E4D5D"/>
    <w:rsid w:val="009E58D6"/>
    <w:rsid w:val="009F374E"/>
    <w:rsid w:val="009F5F6F"/>
    <w:rsid w:val="00A05A79"/>
    <w:rsid w:val="00A12754"/>
    <w:rsid w:val="00A145EF"/>
    <w:rsid w:val="00A14953"/>
    <w:rsid w:val="00A17499"/>
    <w:rsid w:val="00A2102E"/>
    <w:rsid w:val="00A241A2"/>
    <w:rsid w:val="00A41365"/>
    <w:rsid w:val="00A45387"/>
    <w:rsid w:val="00A4545E"/>
    <w:rsid w:val="00A521F1"/>
    <w:rsid w:val="00A526DD"/>
    <w:rsid w:val="00A56CA7"/>
    <w:rsid w:val="00A57509"/>
    <w:rsid w:val="00A64607"/>
    <w:rsid w:val="00A66657"/>
    <w:rsid w:val="00A6717A"/>
    <w:rsid w:val="00A673EF"/>
    <w:rsid w:val="00A72D3F"/>
    <w:rsid w:val="00A73B83"/>
    <w:rsid w:val="00A73D9D"/>
    <w:rsid w:val="00A7431A"/>
    <w:rsid w:val="00A77284"/>
    <w:rsid w:val="00A8185E"/>
    <w:rsid w:val="00A82CF4"/>
    <w:rsid w:val="00A8715F"/>
    <w:rsid w:val="00A9096E"/>
    <w:rsid w:val="00A91D97"/>
    <w:rsid w:val="00A92C5C"/>
    <w:rsid w:val="00A97428"/>
    <w:rsid w:val="00AB5DDB"/>
    <w:rsid w:val="00AC2BB9"/>
    <w:rsid w:val="00AC3AE5"/>
    <w:rsid w:val="00AC5E91"/>
    <w:rsid w:val="00AC6C4B"/>
    <w:rsid w:val="00AD0CC4"/>
    <w:rsid w:val="00AE065F"/>
    <w:rsid w:val="00AE461E"/>
    <w:rsid w:val="00AE4C53"/>
    <w:rsid w:val="00AE5CFD"/>
    <w:rsid w:val="00AE6189"/>
    <w:rsid w:val="00AE6B88"/>
    <w:rsid w:val="00AF3F71"/>
    <w:rsid w:val="00AF60B0"/>
    <w:rsid w:val="00B144A1"/>
    <w:rsid w:val="00B14E3A"/>
    <w:rsid w:val="00B16516"/>
    <w:rsid w:val="00B176C6"/>
    <w:rsid w:val="00B17C78"/>
    <w:rsid w:val="00B216C3"/>
    <w:rsid w:val="00B22403"/>
    <w:rsid w:val="00B22913"/>
    <w:rsid w:val="00B2679B"/>
    <w:rsid w:val="00B27829"/>
    <w:rsid w:val="00B27AE5"/>
    <w:rsid w:val="00B317E8"/>
    <w:rsid w:val="00B321A1"/>
    <w:rsid w:val="00B32E1E"/>
    <w:rsid w:val="00B33FB3"/>
    <w:rsid w:val="00B33FCB"/>
    <w:rsid w:val="00B349C8"/>
    <w:rsid w:val="00B4442F"/>
    <w:rsid w:val="00B65FDC"/>
    <w:rsid w:val="00B66442"/>
    <w:rsid w:val="00B73929"/>
    <w:rsid w:val="00B73F22"/>
    <w:rsid w:val="00B74515"/>
    <w:rsid w:val="00B774CC"/>
    <w:rsid w:val="00B816D7"/>
    <w:rsid w:val="00B83BB4"/>
    <w:rsid w:val="00B83DA0"/>
    <w:rsid w:val="00B86E92"/>
    <w:rsid w:val="00B91094"/>
    <w:rsid w:val="00B9186B"/>
    <w:rsid w:val="00B91957"/>
    <w:rsid w:val="00B91BE5"/>
    <w:rsid w:val="00BA0329"/>
    <w:rsid w:val="00BA295C"/>
    <w:rsid w:val="00BA29C5"/>
    <w:rsid w:val="00BB402B"/>
    <w:rsid w:val="00BB7D6C"/>
    <w:rsid w:val="00BB7FC1"/>
    <w:rsid w:val="00BC2C45"/>
    <w:rsid w:val="00BC3AAC"/>
    <w:rsid w:val="00BC6A57"/>
    <w:rsid w:val="00BD0058"/>
    <w:rsid w:val="00BD157A"/>
    <w:rsid w:val="00BD220C"/>
    <w:rsid w:val="00BD3C96"/>
    <w:rsid w:val="00BD4E05"/>
    <w:rsid w:val="00BD6A5F"/>
    <w:rsid w:val="00BE0E4B"/>
    <w:rsid w:val="00BE3D19"/>
    <w:rsid w:val="00BF070A"/>
    <w:rsid w:val="00BF1CAD"/>
    <w:rsid w:val="00BF6C8C"/>
    <w:rsid w:val="00C01C7A"/>
    <w:rsid w:val="00C03117"/>
    <w:rsid w:val="00C03CAF"/>
    <w:rsid w:val="00C04DB3"/>
    <w:rsid w:val="00C05F2C"/>
    <w:rsid w:val="00C11334"/>
    <w:rsid w:val="00C153A2"/>
    <w:rsid w:val="00C2310F"/>
    <w:rsid w:val="00C24917"/>
    <w:rsid w:val="00C33D48"/>
    <w:rsid w:val="00C406D6"/>
    <w:rsid w:val="00C414E8"/>
    <w:rsid w:val="00C44291"/>
    <w:rsid w:val="00C5131D"/>
    <w:rsid w:val="00C62F63"/>
    <w:rsid w:val="00C649BA"/>
    <w:rsid w:val="00C652AB"/>
    <w:rsid w:val="00C70039"/>
    <w:rsid w:val="00C75B30"/>
    <w:rsid w:val="00C76356"/>
    <w:rsid w:val="00C769F1"/>
    <w:rsid w:val="00C81F88"/>
    <w:rsid w:val="00C8381B"/>
    <w:rsid w:val="00C84A5D"/>
    <w:rsid w:val="00C852BC"/>
    <w:rsid w:val="00C90121"/>
    <w:rsid w:val="00C90E91"/>
    <w:rsid w:val="00C929D3"/>
    <w:rsid w:val="00C968F3"/>
    <w:rsid w:val="00C97185"/>
    <w:rsid w:val="00CA1F72"/>
    <w:rsid w:val="00CA2983"/>
    <w:rsid w:val="00CA3589"/>
    <w:rsid w:val="00CA7549"/>
    <w:rsid w:val="00CB027E"/>
    <w:rsid w:val="00CB50C1"/>
    <w:rsid w:val="00CB6945"/>
    <w:rsid w:val="00CC40AF"/>
    <w:rsid w:val="00CD700E"/>
    <w:rsid w:val="00CE41BE"/>
    <w:rsid w:val="00CE7349"/>
    <w:rsid w:val="00CE7AD0"/>
    <w:rsid w:val="00CF5EAE"/>
    <w:rsid w:val="00CF78FA"/>
    <w:rsid w:val="00CF7DDB"/>
    <w:rsid w:val="00D02179"/>
    <w:rsid w:val="00D048C4"/>
    <w:rsid w:val="00D11278"/>
    <w:rsid w:val="00D12993"/>
    <w:rsid w:val="00D13736"/>
    <w:rsid w:val="00D14F5B"/>
    <w:rsid w:val="00D16AC5"/>
    <w:rsid w:val="00D21924"/>
    <w:rsid w:val="00D22732"/>
    <w:rsid w:val="00D2493E"/>
    <w:rsid w:val="00D25604"/>
    <w:rsid w:val="00D31C25"/>
    <w:rsid w:val="00D31F9D"/>
    <w:rsid w:val="00D340F3"/>
    <w:rsid w:val="00D355E0"/>
    <w:rsid w:val="00D506AB"/>
    <w:rsid w:val="00D50776"/>
    <w:rsid w:val="00D51CA7"/>
    <w:rsid w:val="00D55767"/>
    <w:rsid w:val="00D5576B"/>
    <w:rsid w:val="00D61721"/>
    <w:rsid w:val="00D62B43"/>
    <w:rsid w:val="00D70B3A"/>
    <w:rsid w:val="00D75610"/>
    <w:rsid w:val="00D77FDD"/>
    <w:rsid w:val="00D80F4D"/>
    <w:rsid w:val="00D8355C"/>
    <w:rsid w:val="00D86AF0"/>
    <w:rsid w:val="00D9074A"/>
    <w:rsid w:val="00D939B6"/>
    <w:rsid w:val="00D95F29"/>
    <w:rsid w:val="00D96F17"/>
    <w:rsid w:val="00DA0433"/>
    <w:rsid w:val="00DA0E13"/>
    <w:rsid w:val="00DA2550"/>
    <w:rsid w:val="00DA3E12"/>
    <w:rsid w:val="00DA67D0"/>
    <w:rsid w:val="00DA6AB3"/>
    <w:rsid w:val="00DA791A"/>
    <w:rsid w:val="00DB08F9"/>
    <w:rsid w:val="00DB10E3"/>
    <w:rsid w:val="00DB7CE3"/>
    <w:rsid w:val="00DC11EA"/>
    <w:rsid w:val="00DC1863"/>
    <w:rsid w:val="00DC1E94"/>
    <w:rsid w:val="00DC211D"/>
    <w:rsid w:val="00DC322B"/>
    <w:rsid w:val="00DC5017"/>
    <w:rsid w:val="00DD030E"/>
    <w:rsid w:val="00DD23CD"/>
    <w:rsid w:val="00DE527A"/>
    <w:rsid w:val="00DE6784"/>
    <w:rsid w:val="00DF6069"/>
    <w:rsid w:val="00DF744D"/>
    <w:rsid w:val="00E052C9"/>
    <w:rsid w:val="00E0575C"/>
    <w:rsid w:val="00E101F3"/>
    <w:rsid w:val="00E145AC"/>
    <w:rsid w:val="00E14695"/>
    <w:rsid w:val="00E16364"/>
    <w:rsid w:val="00E167A8"/>
    <w:rsid w:val="00E17DEB"/>
    <w:rsid w:val="00E234C4"/>
    <w:rsid w:val="00E2730E"/>
    <w:rsid w:val="00E309A3"/>
    <w:rsid w:val="00E30BAE"/>
    <w:rsid w:val="00E34F02"/>
    <w:rsid w:val="00E36D72"/>
    <w:rsid w:val="00E37084"/>
    <w:rsid w:val="00E40BC3"/>
    <w:rsid w:val="00E42284"/>
    <w:rsid w:val="00E573A2"/>
    <w:rsid w:val="00E61910"/>
    <w:rsid w:val="00E645EF"/>
    <w:rsid w:val="00E64D9D"/>
    <w:rsid w:val="00E74161"/>
    <w:rsid w:val="00E83016"/>
    <w:rsid w:val="00E925A7"/>
    <w:rsid w:val="00E93589"/>
    <w:rsid w:val="00EA054A"/>
    <w:rsid w:val="00EA0A0B"/>
    <w:rsid w:val="00EA439A"/>
    <w:rsid w:val="00EB3302"/>
    <w:rsid w:val="00EB38CE"/>
    <w:rsid w:val="00EB3B4A"/>
    <w:rsid w:val="00EB6265"/>
    <w:rsid w:val="00EC03A5"/>
    <w:rsid w:val="00EC4972"/>
    <w:rsid w:val="00EC5749"/>
    <w:rsid w:val="00EC6692"/>
    <w:rsid w:val="00EC6756"/>
    <w:rsid w:val="00EE32C7"/>
    <w:rsid w:val="00EE4425"/>
    <w:rsid w:val="00EE4976"/>
    <w:rsid w:val="00EE7F91"/>
    <w:rsid w:val="00EF4F69"/>
    <w:rsid w:val="00EF65A7"/>
    <w:rsid w:val="00F03BF6"/>
    <w:rsid w:val="00F1048A"/>
    <w:rsid w:val="00F107E9"/>
    <w:rsid w:val="00F16C38"/>
    <w:rsid w:val="00F214D6"/>
    <w:rsid w:val="00F27D2B"/>
    <w:rsid w:val="00F45300"/>
    <w:rsid w:val="00F45391"/>
    <w:rsid w:val="00F47F7E"/>
    <w:rsid w:val="00F537AC"/>
    <w:rsid w:val="00F53FFB"/>
    <w:rsid w:val="00F55F83"/>
    <w:rsid w:val="00F57DC2"/>
    <w:rsid w:val="00F6111B"/>
    <w:rsid w:val="00F6113B"/>
    <w:rsid w:val="00F624B5"/>
    <w:rsid w:val="00F715B6"/>
    <w:rsid w:val="00F719A7"/>
    <w:rsid w:val="00F74494"/>
    <w:rsid w:val="00F81A82"/>
    <w:rsid w:val="00F83071"/>
    <w:rsid w:val="00F8333A"/>
    <w:rsid w:val="00F841CD"/>
    <w:rsid w:val="00F966BA"/>
    <w:rsid w:val="00FA158D"/>
    <w:rsid w:val="00FA162A"/>
    <w:rsid w:val="00FA5DC1"/>
    <w:rsid w:val="00FB200C"/>
    <w:rsid w:val="00FB4432"/>
    <w:rsid w:val="00FB47F6"/>
    <w:rsid w:val="00FB6A94"/>
    <w:rsid w:val="00FC0BCB"/>
    <w:rsid w:val="00FC1252"/>
    <w:rsid w:val="00FD026E"/>
    <w:rsid w:val="00FD048E"/>
    <w:rsid w:val="00FD0CCE"/>
    <w:rsid w:val="00FD49EE"/>
    <w:rsid w:val="00FD645F"/>
    <w:rsid w:val="00FD6CE4"/>
    <w:rsid w:val="00FE373E"/>
    <w:rsid w:val="00FE4A8F"/>
    <w:rsid w:val="00FE5441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87A40"/>
  <w15:docId w15:val="{8D2F0A55-D4CC-4F5A-8EC6-C053515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B28BF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13BAB"/>
  </w:style>
  <w:style w:type="paragraph" w:customStyle="1" w:styleId="Default">
    <w:name w:val="Default"/>
    <w:rsid w:val="008B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875C7C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6B0561"/>
  </w:style>
  <w:style w:type="paragraph" w:styleId="af0">
    <w:name w:val="List Paragraph"/>
    <w:basedOn w:val="a"/>
    <w:uiPriority w:val="34"/>
    <w:qFormat/>
    <w:rsid w:val="00B83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83BB4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B83BB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B83BB4"/>
    <w:rPr>
      <w:rFonts w:ascii="Cambria" w:hAnsi="Cambria"/>
      <w:sz w:val="24"/>
      <w:szCs w:val="24"/>
    </w:rPr>
  </w:style>
  <w:style w:type="character" w:customStyle="1" w:styleId="FontStyle20">
    <w:name w:val="Font Style20"/>
    <w:uiPriority w:val="99"/>
    <w:rsid w:val="00B83BB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B83BB4"/>
    <w:pPr>
      <w:widowControl w:val="0"/>
      <w:autoSpaceDE w:val="0"/>
      <w:autoSpaceDN w:val="0"/>
      <w:adjustRightInd w:val="0"/>
      <w:spacing w:line="238" w:lineRule="exact"/>
      <w:ind w:hanging="274"/>
    </w:pPr>
  </w:style>
  <w:style w:type="character" w:customStyle="1" w:styleId="ae">
    <w:name w:val="Верхний колонтитул Знак"/>
    <w:link w:val="ad"/>
    <w:uiPriority w:val="99"/>
    <w:rsid w:val="00471F2E"/>
    <w:rPr>
      <w:sz w:val="24"/>
      <w:szCs w:val="24"/>
    </w:rPr>
  </w:style>
  <w:style w:type="paragraph" w:styleId="af3">
    <w:name w:val="Plain Text"/>
    <w:basedOn w:val="a"/>
    <w:link w:val="af4"/>
    <w:unhideWhenUsed/>
    <w:rsid w:val="00F841C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F841CD"/>
    <w:rPr>
      <w:rFonts w:ascii="Courier New" w:hAnsi="Courier New"/>
    </w:rPr>
  </w:style>
  <w:style w:type="character" w:customStyle="1" w:styleId="FontStyle129">
    <w:name w:val="Font Style129"/>
    <w:uiPriority w:val="99"/>
    <w:rsid w:val="00F841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A295C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msonormalcxsplast">
    <w:name w:val="msonormalcxsplast"/>
    <w:basedOn w:val="a"/>
    <w:rsid w:val="005B4536"/>
    <w:pPr>
      <w:suppressAutoHyphens/>
      <w:spacing w:before="280" w:after="28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453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B4536"/>
    <w:pPr>
      <w:spacing w:before="100" w:beforeAutospacing="1" w:after="100" w:afterAutospacing="1"/>
    </w:pPr>
  </w:style>
  <w:style w:type="character" w:customStyle="1" w:styleId="23">
    <w:name w:val="Подпись к таблице (2)"/>
    <w:uiPriority w:val="99"/>
    <w:rsid w:val="00E2730E"/>
    <w:rPr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6155A"/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5804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1662D"/>
    <w:pPr>
      <w:widowControl w:val="0"/>
      <w:autoSpaceDE w:val="0"/>
      <w:autoSpaceDN w:val="0"/>
      <w:adjustRightInd w:val="0"/>
      <w:spacing w:line="192" w:lineRule="exac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27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Пользователь</cp:lastModifiedBy>
  <cp:revision>20</cp:revision>
  <cp:lastPrinted>2021-04-12T06:35:00Z</cp:lastPrinted>
  <dcterms:created xsi:type="dcterms:W3CDTF">2009-08-05T21:32:00Z</dcterms:created>
  <dcterms:modified xsi:type="dcterms:W3CDTF">2022-12-14T11:42:00Z</dcterms:modified>
</cp:coreProperties>
</file>