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47" w:rsidRPr="006708A1" w:rsidRDefault="00E06747" w:rsidP="00E0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8A1">
        <w:rPr>
          <w:rFonts w:ascii="Times New Roman" w:hAnsi="Times New Roman"/>
          <w:b/>
          <w:bCs/>
          <w:sz w:val="24"/>
          <w:szCs w:val="24"/>
        </w:rPr>
        <w:t>МИНИСТЕРСТВО ПРОСВЕЩЕНИЯ И ВОСПИТАНИЯУЛЬЯНОВСКОЙ ОБЛАСТИ</w:t>
      </w:r>
    </w:p>
    <w:p w:rsidR="00E06747" w:rsidRPr="006708A1" w:rsidRDefault="00E06747" w:rsidP="00E0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8A1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E06747" w:rsidRPr="006708A1" w:rsidRDefault="00E06747" w:rsidP="00E0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708A1">
        <w:rPr>
          <w:rFonts w:ascii="Times New Roman" w:hAnsi="Times New Roman"/>
          <w:b/>
          <w:bCs/>
          <w:sz w:val="32"/>
          <w:szCs w:val="32"/>
        </w:rPr>
        <w:t>Димитровградский технико-экономический колледж</w:t>
      </w: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F48D5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sz w:val="40"/>
          <w:szCs w:val="40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>учебной дисциплины</w:t>
      </w:r>
      <w:r w:rsidRPr="008F48D5">
        <w:rPr>
          <w:rFonts w:ascii="Times New Roman" w:hAnsi="Times New Roman"/>
          <w:sz w:val="40"/>
          <w:szCs w:val="40"/>
          <w:u w:val="single"/>
        </w:rPr>
        <w:tab/>
      </w:r>
      <w:r w:rsidRPr="008F48D5">
        <w:rPr>
          <w:rFonts w:ascii="Times New Roman" w:hAnsi="Times New Roman"/>
          <w:sz w:val="40"/>
          <w:szCs w:val="40"/>
          <w:u w:val="single"/>
        </w:rPr>
        <w:tab/>
      </w:r>
      <w:r w:rsidRPr="00420307">
        <w:rPr>
          <w:rFonts w:ascii="Times New Roman" w:hAnsi="Times New Roman"/>
          <w:b/>
          <w:sz w:val="32"/>
          <w:szCs w:val="32"/>
          <w:u w:val="single"/>
        </w:rPr>
        <w:t xml:space="preserve">ОГСЭ.02 История </w:t>
      </w:r>
      <w:r w:rsidRPr="00420307">
        <w:rPr>
          <w:rFonts w:ascii="Times New Roman" w:hAnsi="Times New Roman"/>
          <w:b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F48D5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F48D5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F48D5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F8D" w:rsidRDefault="003646F0" w:rsidP="00904F8D">
      <w:pPr>
        <w:jc w:val="center"/>
        <w:rPr>
          <w:rFonts w:ascii="Times New Roman" w:hAnsi="Times New Roman"/>
          <w:b/>
          <w:sz w:val="28"/>
          <w:szCs w:val="28"/>
        </w:rPr>
      </w:pPr>
      <w:r w:rsidRPr="008F48D5">
        <w:rPr>
          <w:rFonts w:ascii="Times New Roman" w:hAnsi="Times New Roman"/>
          <w:b/>
          <w:sz w:val="28"/>
          <w:szCs w:val="28"/>
        </w:rPr>
        <w:t xml:space="preserve">Димитровград </w:t>
      </w:r>
      <w:r w:rsidR="00095DD8">
        <w:rPr>
          <w:rFonts w:ascii="Times New Roman" w:hAnsi="Times New Roman"/>
          <w:b/>
          <w:sz w:val="28"/>
          <w:szCs w:val="28"/>
        </w:rPr>
        <w:t>2023</w:t>
      </w:r>
      <w:r w:rsidR="00904F8D">
        <w:rPr>
          <w:rFonts w:ascii="Times New Roman" w:hAnsi="Times New Roman"/>
          <w:b/>
          <w:sz w:val="28"/>
          <w:szCs w:val="28"/>
        </w:rPr>
        <w:br w:type="page"/>
      </w:r>
    </w:p>
    <w:p w:rsidR="00E06747" w:rsidRDefault="00AC3A15">
      <w:pPr>
        <w:rPr>
          <w:rFonts w:ascii="Times New Roman" w:eastAsia="Helvetica Neue" w:hAnsi="Times New Roman" w:cs="Helvetica Neue"/>
          <w:b/>
          <w:bCs/>
          <w:iCs/>
          <w:color w:val="000000"/>
          <w:sz w:val="24"/>
          <w:u w:color="000000"/>
          <w:bdr w:val="nil"/>
        </w:rPr>
      </w:pPr>
      <w:r w:rsidRPr="00AC3A15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6116320" cy="863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06747">
        <w:rPr>
          <w:rFonts w:ascii="Times New Roman" w:eastAsia="Helvetica Neue" w:hAnsi="Times New Roman" w:cs="Helvetica Neue"/>
          <w:b/>
          <w:bCs/>
          <w:iCs/>
          <w:color w:val="000000"/>
          <w:sz w:val="24"/>
          <w:u w:color="000000"/>
          <w:bdr w:val="nil"/>
        </w:rPr>
        <w:br w:type="page"/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2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b/>
          <w:bCs/>
          <w:iCs/>
          <w:color w:val="000000"/>
          <w:sz w:val="24"/>
          <w:u w:color="000000"/>
          <w:bdr w:val="nil"/>
        </w:rPr>
        <w:lastRenderedPageBreak/>
        <w:t>СОДЕРЖАНИЕ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Times New Roman" w:hAnsi="Times New Roman"/>
          <w:b/>
          <w:bCs/>
          <w:iCs/>
          <w:color w:val="000000"/>
          <w:sz w:val="24"/>
          <w:u w:color="000000"/>
          <w:bdr w:val="nil"/>
        </w:rPr>
      </w:pPr>
    </w:p>
    <w:tbl>
      <w:tblPr>
        <w:tblW w:w="9355" w:type="dxa"/>
        <w:tblInd w:w="112" w:type="dxa"/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1"/>
        <w:gridCol w:w="1854"/>
      </w:tblGrid>
      <w:tr w:rsidR="003646F0" w:rsidRPr="008F48D5" w:rsidTr="00266480">
        <w:trPr>
          <w:trHeight w:val="525"/>
        </w:trPr>
        <w:tc>
          <w:tcPr>
            <w:tcW w:w="75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6F0" w:rsidRPr="008F48D5" w:rsidRDefault="003646F0" w:rsidP="003646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2664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  <w:t>4</w:t>
            </w:r>
          </w:p>
        </w:tc>
      </w:tr>
      <w:tr w:rsidR="003646F0" w:rsidRPr="008F48D5" w:rsidTr="00266480">
        <w:trPr>
          <w:trHeight w:val="555"/>
        </w:trPr>
        <w:tc>
          <w:tcPr>
            <w:tcW w:w="75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6F0" w:rsidRPr="008F48D5" w:rsidRDefault="003646F0" w:rsidP="003646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СТРУКТУРА И СОДЕРЖАНИЕ УЧЕБНОЙ ДИСЦИПЛИНЫ</w:t>
            </w:r>
          </w:p>
        </w:tc>
        <w:tc>
          <w:tcPr>
            <w:tcW w:w="1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095DD8" w:rsidP="002664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  <w:t>5</w:t>
            </w:r>
          </w:p>
        </w:tc>
      </w:tr>
      <w:tr w:rsidR="003646F0" w:rsidRPr="008F48D5" w:rsidTr="00266480">
        <w:trPr>
          <w:trHeight w:val="745"/>
        </w:trPr>
        <w:tc>
          <w:tcPr>
            <w:tcW w:w="75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6F0" w:rsidRPr="008F48D5" w:rsidRDefault="003646F0" w:rsidP="003646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УСЛОВИЯ РЕАЛИЗАЦИИ</w:t>
            </w:r>
            <w:r w:rsidR="00E06747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 xml:space="preserve"> </w:t>
            </w: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УЧЕБНОЙ ДИСЦИПЛИНЫ</w:t>
            </w:r>
            <w:r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Default="002C5EC2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 w:cs="Helvetica Neue"/>
                <w:bCs/>
                <w:color w:val="000000"/>
                <w:sz w:val="28"/>
                <w:u w:color="000000"/>
                <w:bdr w:val="nil"/>
              </w:rPr>
              <w:t>2</w:t>
            </w:r>
            <w:r w:rsidR="00095DD8">
              <w:rPr>
                <w:rFonts w:ascii="Times New Roman" w:eastAsia="Helvetica Neue" w:hAnsi="Times New Roman" w:cs="Helvetica Neue"/>
                <w:bCs/>
                <w:color w:val="000000"/>
                <w:sz w:val="28"/>
                <w:u w:color="000000"/>
                <w:bdr w:val="nil"/>
              </w:rPr>
              <w:t>0</w:t>
            </w:r>
          </w:p>
        </w:tc>
      </w:tr>
      <w:tr w:rsidR="003646F0" w:rsidRPr="008F48D5" w:rsidTr="00266480">
        <w:trPr>
          <w:trHeight w:val="980"/>
        </w:trPr>
        <w:tc>
          <w:tcPr>
            <w:tcW w:w="75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6F0" w:rsidRPr="008F48D5" w:rsidRDefault="003646F0" w:rsidP="003646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2C5EC2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  <w:t>2</w:t>
            </w:r>
            <w:r w:rsidR="00095DD8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  <w:t>1</w:t>
            </w:r>
          </w:p>
        </w:tc>
      </w:tr>
    </w:tbl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color="000000"/>
          <w:bdr w:val="nil"/>
        </w:rPr>
      </w:pPr>
      <w:r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  <w:br w:type="page"/>
      </w:r>
      <w:r w:rsidRPr="008F48D5">
        <w:rPr>
          <w:rFonts w:ascii="Times New Roman" w:eastAsia="Helvetica Neue" w:hAnsi="Times New Roman" w:cs="Helvetica Neue"/>
          <w:b/>
          <w:bCs/>
          <w:iCs/>
          <w:color w:val="000000"/>
          <w:sz w:val="24"/>
          <w:szCs w:val="24"/>
          <w:u w:color="000000"/>
          <w:bdr w:val="nil"/>
        </w:rPr>
        <w:lastRenderedPageBreak/>
        <w:t>1. ОБЩАЯ ХАРАКТЕРИСТИКА РАБОЧЕЙ ПРОГРАММЫ УЧЕБНОЙ ДИСЦИПЛИНЫ «ИСТОРИЯ»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/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i/>
          <w:iCs/>
          <w:color w:val="000000"/>
          <w:sz w:val="24"/>
          <w:szCs w:val="24"/>
          <w:u w:color="000000"/>
          <w:bdr w:val="nil"/>
        </w:rPr>
        <w:t xml:space="preserve">                                     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  <w:t xml:space="preserve">1.1. Место дисциплины в структуре основной образовательной программы: </w:t>
      </w:r>
      <w:r w:rsidRPr="008F48D5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ab/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Учебная дисциплина ОГСЭ.02.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СПО 38.02.07 Банковское дело.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Учебная дисциплина ОГСЭ.02. обеспечивает формирование </w:t>
      </w:r>
      <w:r w:rsidR="007616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элементов </w:t>
      </w: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общих компетенций по всем видам деятельности ФГОС по специальности 38.02.07 Банковское дело.</w:t>
      </w:r>
    </w:p>
    <w:p w:rsidR="00711533" w:rsidRPr="00711533" w:rsidRDefault="00711533" w:rsidP="00711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15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дисциплины направлено на </w:t>
      </w:r>
      <w:r w:rsidRPr="00711533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элементов следующих компетенций и личностных результатов:</w:t>
      </w:r>
    </w:p>
    <w:p w:rsidR="003646F0" w:rsidRPr="008F48D5" w:rsidRDefault="003646F0" w:rsidP="009365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3646F0" w:rsidRPr="008F48D5" w:rsidRDefault="003646F0" w:rsidP="009365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 05.</w:t>
      </w:r>
      <w:r w:rsidRPr="008F48D5">
        <w:rPr>
          <w:rFonts w:ascii="Times New Roman" w:eastAsia="Arial Unicode MS" w:hAnsi="Times New Roman" w:cs="Arial Unicode MS"/>
          <w:color w:val="FF0000"/>
          <w:sz w:val="24"/>
          <w:szCs w:val="24"/>
          <w:u w:color="000000"/>
          <w:bdr w:val="nil"/>
        </w:rPr>
        <w:t xml:space="preserve"> </w:t>
      </w: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3646F0" w:rsidRPr="008F48D5" w:rsidRDefault="003646F0" w:rsidP="009365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646F0" w:rsidRPr="008F48D5" w:rsidRDefault="003646F0" w:rsidP="009365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 09. Использовать информационные технологии в профессиональной деятельности.</w:t>
      </w:r>
    </w:p>
    <w:p w:rsidR="0093651F" w:rsidRDefault="0093651F" w:rsidP="008D46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A3120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>1.2. Цель и планируемые результаты освоения дисциплины:</w:t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</w:rPr>
      </w:pPr>
      <w:r w:rsidRPr="00A3120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</w:rPr>
        <w:t xml:space="preserve">В рамках программы учебной дисциплины </w:t>
      </w:r>
      <w:r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</w:rPr>
        <w:t>студентами</w:t>
      </w:r>
      <w:r w:rsidRPr="00A3120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</w:rPr>
        <w:t xml:space="preserve"> осваиваются умения и знания </w:t>
      </w:r>
    </w:p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4391"/>
        <w:gridCol w:w="4101"/>
      </w:tblGrid>
      <w:tr w:rsidR="003646F0" w:rsidRPr="00A63277" w:rsidTr="00E06747">
        <w:tc>
          <w:tcPr>
            <w:tcW w:w="688" w:type="pct"/>
            <w:shd w:val="clear" w:color="auto" w:fill="auto"/>
          </w:tcPr>
          <w:p w:rsidR="003646F0" w:rsidRPr="0093651F" w:rsidRDefault="0093651F" w:rsidP="009365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93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ОК, ЛР</w:t>
            </w:r>
          </w:p>
        </w:tc>
        <w:tc>
          <w:tcPr>
            <w:tcW w:w="2229" w:type="pct"/>
            <w:shd w:val="clear" w:color="auto" w:fill="auto"/>
          </w:tcPr>
          <w:p w:rsidR="003646F0" w:rsidRPr="00A63277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Умения</w:t>
            </w:r>
          </w:p>
        </w:tc>
        <w:tc>
          <w:tcPr>
            <w:tcW w:w="2082" w:type="pct"/>
            <w:shd w:val="clear" w:color="auto" w:fill="auto"/>
          </w:tcPr>
          <w:p w:rsidR="003646F0" w:rsidRPr="00A63277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Знания</w:t>
            </w:r>
          </w:p>
        </w:tc>
      </w:tr>
      <w:tr w:rsidR="00E06747" w:rsidRPr="00A63277" w:rsidTr="00E06747">
        <w:tc>
          <w:tcPr>
            <w:tcW w:w="688" w:type="pct"/>
            <w:shd w:val="clear" w:color="auto" w:fill="auto"/>
          </w:tcPr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 01.</w:t>
            </w:r>
          </w:p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 05.</w:t>
            </w:r>
          </w:p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 06.</w:t>
            </w:r>
          </w:p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 09.</w:t>
            </w:r>
          </w:p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229" w:type="pct"/>
            <w:shd w:val="clear" w:color="auto" w:fill="auto"/>
          </w:tcPr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Р</w:t>
            </w: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 xml:space="preserve">описывать значимость своей </w:t>
            </w: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специальности 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082" w:type="pct"/>
            <w:shd w:val="clear" w:color="auto" w:fill="auto"/>
          </w:tcPr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 xml:space="preserve">Сущность гражданско-патриотической позиции, общечеловеческих ценностей; значимость профессиональной </w:t>
            </w: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деятельности по специальности </w:t>
            </w:r>
            <w:r w:rsidRPr="00A63277">
              <w:rPr>
                <w:rFonts w:ascii="Helvetica Neue" w:eastAsia="Helvetica Neue" w:hAnsi="Helvetica Neue" w:cs="Helvetica Neue"/>
                <w:color w:val="000000"/>
                <w:u w:color="000000"/>
                <w:bdr w:val="nil"/>
              </w:rPr>
              <w:t>38.02.07 Банковское дело.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  <w:t>2. СТРУКТУРА И СОДЕРЖАНИЕ УЧЕБНОЙ ДИСЦИПЛИНЫ</w:t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  <w:t>2.1. Объем учебной дисциплины и виды учебной работы</w:t>
      </w:r>
    </w:p>
    <w:tbl>
      <w:tblPr>
        <w:tblW w:w="88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1643"/>
      </w:tblGrid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Вид учебной работы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Объем часов</w:t>
            </w:r>
          </w:p>
        </w:tc>
      </w:tr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Объем образовательной программы учебной дисциплины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64</w:t>
            </w:r>
          </w:p>
        </w:tc>
      </w:tr>
      <w:tr w:rsidR="00711533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533" w:rsidRPr="00711533" w:rsidRDefault="00711533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</w:rPr>
            </w:pPr>
            <w:r w:rsidRPr="007115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533" w:rsidRDefault="00711533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</w:tr>
      <w:tr w:rsidR="003646F0" w:rsidRPr="008F48D5" w:rsidTr="00053F46">
        <w:trPr>
          <w:trHeight w:val="330"/>
        </w:trPr>
        <w:tc>
          <w:tcPr>
            <w:tcW w:w="8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в том числе:</w:t>
            </w:r>
          </w:p>
        </w:tc>
      </w:tr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теоретическое обучение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186138" w:rsidP="00DF2D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52</w:t>
            </w:r>
          </w:p>
        </w:tc>
      </w:tr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практические занятия</w:t>
            </w:r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(если предусмотрено)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467875" w:rsidRDefault="00186138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</w:tr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Самостоятельная работа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DF2DBF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</w:tr>
      <w:tr w:rsidR="003646F0" w:rsidRPr="008F48D5" w:rsidTr="00053F46">
        <w:trPr>
          <w:trHeight w:val="336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</w:t>
            </w: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ого</w:t>
            </w: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зачёт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</w:tr>
    </w:tbl>
    <w:p w:rsidR="003646F0" w:rsidRPr="008F48D5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u w:color="000000"/>
          <w:bdr w:val="nil"/>
        </w:rPr>
        <w:sectPr w:rsidR="003646F0" w:rsidRPr="008F48D5" w:rsidSect="00053F46">
          <w:headerReference w:type="default" r:id="rId9"/>
          <w:pgSz w:w="11900" w:h="16840"/>
          <w:pgMar w:top="1134" w:right="567" w:bottom="1134" w:left="1701" w:header="709" w:footer="850" w:gutter="0"/>
          <w:cols w:space="720"/>
          <w:docGrid w:linePitch="326"/>
        </w:sectPr>
      </w:pPr>
    </w:p>
    <w:p w:rsidR="003646F0" w:rsidRPr="008F48D5" w:rsidRDefault="003646F0" w:rsidP="00711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u w:color="000000"/>
          <w:bdr w:val="nil"/>
        </w:rPr>
      </w:pPr>
      <w:r w:rsidRPr="00E71C65">
        <w:rPr>
          <w:rFonts w:ascii="Times New Roman" w:eastAsia="Helvetica Neue" w:hAnsi="Times New Roman" w:cs="Helvetica Neue"/>
          <w:b/>
          <w:bCs/>
          <w:color w:val="000000"/>
          <w:sz w:val="24"/>
          <w:u w:color="000000"/>
          <w:bdr w:val="nil"/>
        </w:rPr>
        <w:lastRenderedPageBreak/>
        <w:t>2.2. Тематический план и содержание учебной дисциплины</w:t>
      </w:r>
    </w:p>
    <w:tbl>
      <w:tblPr>
        <w:tblW w:w="5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5"/>
        <w:gridCol w:w="103"/>
        <w:gridCol w:w="606"/>
        <w:gridCol w:w="285"/>
        <w:gridCol w:w="135"/>
        <w:gridCol w:w="7522"/>
        <w:gridCol w:w="1003"/>
        <w:gridCol w:w="1968"/>
      </w:tblGrid>
      <w:tr w:rsidR="00432BA4" w:rsidRPr="009E7058" w:rsidTr="00467875">
        <w:trPr>
          <w:trHeight w:val="20"/>
        </w:trPr>
        <w:tc>
          <w:tcPr>
            <w:tcW w:w="952" w:type="pct"/>
            <w:vAlign w:val="center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Наименование разделов и тем</w:t>
            </w:r>
          </w:p>
        </w:tc>
        <w:tc>
          <w:tcPr>
            <w:tcW w:w="3038" w:type="pct"/>
            <w:gridSpan w:val="6"/>
            <w:vAlign w:val="center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Объем часов</w:t>
            </w:r>
          </w:p>
        </w:tc>
        <w:tc>
          <w:tcPr>
            <w:tcW w:w="669" w:type="pct"/>
            <w:vAlign w:val="center"/>
          </w:tcPr>
          <w:p w:rsidR="003646F0" w:rsidRPr="00711533" w:rsidRDefault="00711533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Осваиваемые элементы компетенций и личностных результатов</w:t>
            </w: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3038" w:type="pct"/>
            <w:gridSpan w:val="6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341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3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4</w:t>
            </w:r>
          </w:p>
        </w:tc>
      </w:tr>
      <w:tr w:rsidR="003646F0" w:rsidRPr="009E7058" w:rsidTr="00467875">
        <w:trPr>
          <w:trHeight w:val="20"/>
        </w:trPr>
        <w:tc>
          <w:tcPr>
            <w:tcW w:w="3990" w:type="pct"/>
            <w:gridSpan w:val="7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Раздел 1. ПОСЛЕВОЕННОЕ МИРНОЕ УРЕГУЛИРОВАНИЕ. НАЧАЛО «ХОЛОДНОЙ ВОЙНЫ».</w:t>
            </w:r>
          </w:p>
        </w:tc>
        <w:tc>
          <w:tcPr>
            <w:tcW w:w="341" w:type="pct"/>
          </w:tcPr>
          <w:p w:rsidR="003646F0" w:rsidRPr="009E7058" w:rsidRDefault="00986612" w:rsidP="00DF2D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</w:t>
            </w:r>
            <w:r w:rsidR="00DF2DBF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8C29E4">
        <w:trPr>
          <w:trHeight w:val="942"/>
        </w:trPr>
        <w:tc>
          <w:tcPr>
            <w:tcW w:w="952" w:type="pct"/>
            <w:vMerge w:val="restart"/>
          </w:tcPr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№ 1.1.</w:t>
            </w:r>
            <w:r w:rsidRPr="003646F0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Послевоенное мирное урегулирование в Европе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8" w:type="pct"/>
            <w:gridSpan w:val="6"/>
          </w:tcPr>
          <w:p w:rsidR="00904F8D" w:rsidRPr="00E71AA4" w:rsidRDefault="00904F8D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904F8D" w:rsidRDefault="00904F8D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F8D" w:rsidRDefault="00904F8D" w:rsidP="00432BA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оценивать результат и последствия своих действий (самостоятельно или с помощью наставника)</w:t>
            </w:r>
            <w:r w:rsidR="00432BA4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</w:t>
            </w:r>
            <w:r w:rsidR="00986612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86612" w:rsidRPr="00986612" w:rsidRDefault="001C364E" w:rsidP="00986612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</w:t>
            </w:r>
            <w:r w:rsidR="00986612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уктуру плана для решения задач.</w:t>
            </w:r>
          </w:p>
          <w:p w:rsidR="00904F8D" w:rsidRPr="00475F01" w:rsidRDefault="00904F8D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904F8D" w:rsidRPr="00432BA4" w:rsidRDefault="00986612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  <w:tc>
          <w:tcPr>
            <w:tcW w:w="669" w:type="pct"/>
            <w:vMerge w:val="restart"/>
          </w:tcPr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r w:rsidR="0047135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1, </w:t>
            </w:r>
          </w:p>
          <w:p w:rsidR="00711533" w:rsidRPr="00711533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952" w:type="pct"/>
            <w:vMerge/>
          </w:tcPr>
          <w:p w:rsidR="003646F0" w:rsidRPr="003646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8" w:type="pct"/>
            <w:gridSpan w:val="6"/>
          </w:tcPr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Общая характеристика и периодизация новейшей истории.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Интересы СССР, США, Великобритании и Франции в Европе и мире после войны. Выработка согласованной политики союзных держав в Германии.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Идея коллективной безопасности.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Новый расклад сил на мировой арене.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Доктрина «сдерживания». 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Начало «холодной войны».</w:t>
            </w:r>
          </w:p>
        </w:tc>
        <w:tc>
          <w:tcPr>
            <w:tcW w:w="341" w:type="pct"/>
            <w:vMerge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  <w:vMerge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</w:tcPr>
          <w:p w:rsidR="00432BA4" w:rsidRPr="003646F0" w:rsidRDefault="00F465E9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Тема 1.1.1</w:t>
            </w:r>
            <w:r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Периотизация новейшей истории</w:t>
            </w:r>
          </w:p>
        </w:tc>
        <w:tc>
          <w:tcPr>
            <w:tcW w:w="338" w:type="pct"/>
            <w:gridSpan w:val="3"/>
          </w:tcPr>
          <w:p w:rsidR="00D86A97" w:rsidRDefault="00432BA4" w:rsidP="00432B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BA4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</w:p>
          <w:p w:rsidR="00432BA4" w:rsidRPr="00432BA4" w:rsidRDefault="00432BA4" w:rsidP="00432B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BA4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699" w:type="pct"/>
            <w:gridSpan w:val="3"/>
          </w:tcPr>
          <w:p w:rsidR="00432BA4" w:rsidRPr="00432BA4" w:rsidRDefault="00432BA4" w:rsidP="00432B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1.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Общая характеристика и периодизация новейшей истории.</w:t>
            </w:r>
            <w:r w:rsidRPr="00750DDF">
              <w:rPr>
                <w:rFonts w:ascii="Times New Roman" w:hAnsi="Times New Roman"/>
              </w:rPr>
              <w:t xml:space="preserve"> Послевоенное устройство мира.</w:t>
            </w:r>
          </w:p>
        </w:tc>
        <w:tc>
          <w:tcPr>
            <w:tcW w:w="341" w:type="pct"/>
            <w:vAlign w:val="center"/>
          </w:tcPr>
          <w:p w:rsidR="00432BA4" w:rsidRPr="009E7058" w:rsidRDefault="00432BA4" w:rsidP="00B56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 w:val="restar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</w:tcPr>
          <w:p w:rsidR="00F465E9" w:rsidRDefault="00F465E9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86A97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1.1.2</w:t>
            </w:r>
            <w:r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432BA4">
              <w:rPr>
                <w:rFonts w:ascii="Times New Roman" w:hAnsi="Times New Roman"/>
              </w:rPr>
              <w:t xml:space="preserve">Основные тенденции международных отношений во 2-й половине </w:t>
            </w:r>
            <w:r w:rsidRPr="00432BA4">
              <w:rPr>
                <w:rFonts w:ascii="Times New Roman" w:hAnsi="Times New Roman"/>
                <w:lang w:val="en-US"/>
              </w:rPr>
              <w:t>XX</w:t>
            </w:r>
            <w:r w:rsidRPr="00432BA4">
              <w:rPr>
                <w:rFonts w:ascii="Times New Roman" w:hAnsi="Times New Roman"/>
              </w:rPr>
              <w:t xml:space="preserve"> в.</w:t>
            </w:r>
            <w:r w:rsidRPr="00750DDF">
              <w:rPr>
                <w:rFonts w:ascii="Times New Roman" w:hAnsi="Times New Roman"/>
                <w:b/>
              </w:rPr>
              <w:t xml:space="preserve">  </w:t>
            </w:r>
          </w:p>
          <w:p w:rsidR="00432BA4" w:rsidRPr="003646F0" w:rsidRDefault="00432BA4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D86A97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Занятие </w:t>
            </w:r>
          </w:p>
          <w:p w:rsidR="00432BA4" w:rsidRP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№2</w:t>
            </w:r>
          </w:p>
        </w:tc>
        <w:tc>
          <w:tcPr>
            <w:tcW w:w="2699" w:type="pct"/>
            <w:gridSpan w:val="3"/>
          </w:tcPr>
          <w:p w:rsidR="00432BA4" w:rsidRPr="00655CE2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655CE2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2.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Выработка согласованной политики союзных держав в Германии.</w:t>
            </w:r>
            <w:r w:rsidRPr="00750DDF">
              <w:rPr>
                <w:rFonts w:ascii="Times New Roman" w:hAnsi="Times New Roman"/>
              </w:rPr>
              <w:t xml:space="preserve">Раздел территории Германии на оккупационные зоны. Рост влияния СССР в мире. Нарастание противоречий между бывшими союзниками.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Идея коллективной безопасности.</w:t>
            </w:r>
            <w:r w:rsidRPr="00750DDF">
              <w:rPr>
                <w:rFonts w:ascii="Times New Roman" w:hAnsi="Times New Roman"/>
              </w:rPr>
              <w:t xml:space="preserve"> Сущность холодной войны, её проявления в политической, экономической и культурно-идеологической сфере. Формирование двуполярного мира. Гонка вооружений.</w:t>
            </w:r>
          </w:p>
        </w:tc>
        <w:tc>
          <w:tcPr>
            <w:tcW w:w="341" w:type="pct"/>
            <w:vAlign w:val="center"/>
          </w:tcPr>
          <w:p w:rsidR="00432BA4" w:rsidRPr="009E7058" w:rsidRDefault="00432BA4" w:rsidP="00B56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986612" w:rsidRPr="009E7058" w:rsidTr="00467875">
        <w:trPr>
          <w:trHeight w:val="20"/>
        </w:trPr>
        <w:tc>
          <w:tcPr>
            <w:tcW w:w="952" w:type="pct"/>
          </w:tcPr>
          <w:p w:rsidR="00986612" w:rsidRPr="00D86A97" w:rsidRDefault="00986612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</w:rPr>
              <w:t xml:space="preserve">Тема 1.1.3 </w:t>
            </w:r>
            <w:r w:rsidRPr="00750DDF">
              <w:rPr>
                <w:rFonts w:ascii="Times New Roman" w:hAnsi="Times New Roman"/>
                <w:bCs/>
              </w:rPr>
              <w:t xml:space="preserve">международных отношений в конце </w:t>
            </w:r>
            <w:r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Pr="00750DDF">
              <w:rPr>
                <w:rFonts w:ascii="Times New Roman" w:hAnsi="Times New Roman"/>
                <w:bCs/>
              </w:rPr>
              <w:t xml:space="preserve"> – нач. </w:t>
            </w:r>
            <w:r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Pr="00750DDF">
              <w:rPr>
                <w:rFonts w:ascii="Times New Roman" w:hAnsi="Times New Roman"/>
                <w:bCs/>
              </w:rPr>
              <w:t xml:space="preserve"> в.</w:t>
            </w:r>
          </w:p>
        </w:tc>
        <w:tc>
          <w:tcPr>
            <w:tcW w:w="338" w:type="pct"/>
            <w:gridSpan w:val="3"/>
          </w:tcPr>
          <w:p w:rsidR="00986612" w:rsidRDefault="00986612" w:rsidP="00986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Занятие </w:t>
            </w:r>
          </w:p>
          <w:p w:rsidR="00986612" w:rsidRPr="00432BA4" w:rsidRDefault="00986612" w:rsidP="00986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№3</w:t>
            </w:r>
          </w:p>
        </w:tc>
        <w:tc>
          <w:tcPr>
            <w:tcW w:w="2699" w:type="pct"/>
            <w:gridSpan w:val="3"/>
          </w:tcPr>
          <w:p w:rsidR="00986612" w:rsidRPr="00655CE2" w:rsidRDefault="00986612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750DDF">
              <w:rPr>
                <w:rFonts w:ascii="Times New Roman" w:hAnsi="Times New Roman"/>
              </w:rPr>
              <w:t>Ядерная монополия США и её ликвидация СССР. Формирование противоборствующих блоков. Возникновение НАТО и ОВД. Роль ООН в международной политике послевоенного периода.</w:t>
            </w:r>
          </w:p>
        </w:tc>
        <w:tc>
          <w:tcPr>
            <w:tcW w:w="341" w:type="pct"/>
            <w:vAlign w:val="center"/>
          </w:tcPr>
          <w:p w:rsidR="00986612" w:rsidRDefault="00986612" w:rsidP="00B56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</w:tcPr>
          <w:p w:rsidR="00986612" w:rsidRPr="009E7058" w:rsidRDefault="00986612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</w:tcPr>
          <w:p w:rsidR="003646F0" w:rsidRPr="003646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7" w:type="pct"/>
            <w:gridSpan w:val="6"/>
          </w:tcPr>
          <w:p w:rsidR="003646F0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Самостоятельная работа студентов </w:t>
            </w:r>
          </w:p>
          <w:p w:rsidR="00214A37" w:rsidRPr="00214A37" w:rsidRDefault="00214A37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214A37">
              <w:rPr>
                <w:rFonts w:ascii="Times New Roman" w:eastAsia="Helvetica Neue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Подготовка тезизов и докладов: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-Всеобщая декларация прав человека.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-Новая ядерная политика США, претензии на мировое господство.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B56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670" w:type="pct"/>
          </w:tcPr>
          <w:p w:rsidR="003646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ОК1, </w:t>
            </w:r>
          </w:p>
          <w:p w:rsidR="00711533" w:rsidRPr="00711533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 w:val="restart"/>
          </w:tcPr>
          <w:p w:rsidR="00432BA4" w:rsidRP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1.2.</w:t>
            </w:r>
          </w:p>
          <w:p w:rsidR="00432BA4" w:rsidRPr="00214A37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214A3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Первые конфликты и кризисы «холодной войны»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3646F0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7" w:type="pct"/>
            <w:gridSpan w:val="6"/>
          </w:tcPr>
          <w:p w:rsidR="00432BA4" w:rsidRPr="00E71AA4" w:rsidRDefault="00432BA4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432BA4" w:rsidRDefault="00432BA4" w:rsidP="00432BA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Правила построения простых и сложных предложений на профессиональные темы; основные общеупотребительные 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432BA4" w:rsidRDefault="00432BA4" w:rsidP="00D63841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задачи для поиска информации; определять необходимые источники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информации; планировать процесс поиска; структурировать получаемую информацию; </w:t>
            </w:r>
          </w:p>
          <w:p w:rsidR="00432BA4" w:rsidRDefault="00432BA4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описывать значимость своей специальности </w:t>
            </w:r>
          </w:p>
          <w:p w:rsidR="00432BA4" w:rsidRPr="00475F01" w:rsidRDefault="00432BA4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904F8D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70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ОК1, , ОК5, ОК6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/>
          </w:tcPr>
          <w:p w:rsidR="00432BA4" w:rsidRPr="003646F0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D86A97" w:rsidRDefault="00432BA4" w:rsidP="00432BA4">
            <w:pPr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Занятие </w:t>
            </w:r>
          </w:p>
          <w:p w:rsidR="00432BA4" w:rsidRPr="00432BA4" w:rsidRDefault="00432BA4" w:rsidP="00432BA4">
            <w:pPr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</w:t>
            </w:r>
            <w:r w:rsidR="0062328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4</w:t>
            </w:r>
          </w:p>
        </w:tc>
        <w:tc>
          <w:tcPr>
            <w:tcW w:w="2699" w:type="pct"/>
            <w:gridSpan w:val="3"/>
          </w:tcPr>
          <w:p w:rsidR="00432BA4" w:rsidRPr="009E7058" w:rsidRDefault="00432BA4" w:rsidP="00432BA4">
            <w:pPr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63841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Корейская война, как первый опыт эпохи «холодной войны».</w:t>
            </w:r>
            <w:r w:rsidRPr="00750DDF">
              <w:rPr>
                <w:rFonts w:ascii="Times New Roman" w:hAnsi="Times New Roman"/>
              </w:rPr>
              <w:t xml:space="preserve"> Основные конфликты пе</w:t>
            </w:r>
            <w:r>
              <w:rPr>
                <w:rFonts w:ascii="Times New Roman" w:hAnsi="Times New Roman"/>
              </w:rPr>
              <w:t>риода холодной войны.</w:t>
            </w:r>
            <w:r w:rsidRPr="00750DDF">
              <w:rPr>
                <w:rFonts w:ascii="Times New Roman" w:hAnsi="Times New Roman"/>
              </w:rPr>
              <w:t>. Договоры о нераспространении и ограничении вооружений между СССР и США.</w:t>
            </w:r>
          </w:p>
        </w:tc>
        <w:tc>
          <w:tcPr>
            <w:tcW w:w="341" w:type="pct"/>
          </w:tcPr>
          <w:p w:rsidR="00432BA4" w:rsidRPr="00D63841" w:rsidRDefault="00432BA4" w:rsidP="00D638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</w:tcPr>
          <w:p w:rsidR="00432BA4" w:rsidRPr="00D63841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 w:val="restart"/>
          </w:tcPr>
          <w:p w:rsidR="00904F8D" w:rsidRPr="00432BA4" w:rsidRDefault="00904F8D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1.3.</w:t>
            </w:r>
          </w:p>
          <w:p w:rsidR="00904F8D" w:rsidRPr="00214A37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214A3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Страны «третьего мира»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3646F0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7" w:type="pct"/>
            <w:gridSpan w:val="6"/>
          </w:tcPr>
          <w:p w:rsidR="00904F8D" w:rsidRPr="00E71AA4" w:rsidRDefault="00904F8D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904F8D" w:rsidRDefault="00904F8D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F8D" w:rsidRDefault="00904F8D" w:rsidP="00D6384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</w:t>
            </w:r>
            <w:r w:rsidR="00432BA4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значимое в перечне информации.</w:t>
            </w:r>
          </w:p>
          <w:p w:rsidR="001C364E" w:rsidRDefault="001C364E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64E" w:rsidRDefault="001C364E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</w:t>
            </w:r>
          </w:p>
          <w:p w:rsidR="001C364E" w:rsidRDefault="001C364E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Сущность гражданско-патриотической позиции, общечеловеческих ценностей; </w:t>
            </w:r>
          </w:p>
          <w:p w:rsidR="00904F8D" w:rsidRPr="00475F01" w:rsidRDefault="00904F8D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904F8D" w:rsidRPr="0062328E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62328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70" w:type="pct"/>
          </w:tcPr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ОК6, ОК9 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D86A97" w:rsidRDefault="00432BA4" w:rsidP="00256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27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432BA4" w:rsidRDefault="00432BA4" w:rsidP="00256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27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5</w:t>
            </w:r>
          </w:p>
        </w:tc>
        <w:tc>
          <w:tcPr>
            <w:tcW w:w="2699" w:type="pct"/>
            <w:gridSpan w:val="3"/>
          </w:tcPr>
          <w:p w:rsidR="00432BA4" w:rsidRPr="002562F0" w:rsidRDefault="00432BA4" w:rsidP="00256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2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Образование новых независимых государств вследствие крушения колониальных империй.</w:t>
            </w:r>
          </w:p>
        </w:tc>
        <w:tc>
          <w:tcPr>
            <w:tcW w:w="341" w:type="pct"/>
          </w:tcPr>
          <w:p w:rsidR="00432BA4" w:rsidRPr="002562F0" w:rsidRDefault="00432BA4" w:rsidP="00256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</w:tcPr>
          <w:p w:rsidR="00432BA4" w:rsidRPr="002562F0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/>
          </w:tcPr>
          <w:p w:rsidR="003646F0" w:rsidRPr="002562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7" w:type="pct"/>
            <w:gridSpan w:val="6"/>
          </w:tcPr>
          <w:p w:rsidR="003646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Самостоятельная работа студентов </w:t>
            </w:r>
          </w:p>
          <w:p w:rsidR="00214A37" w:rsidRPr="00214A37" w:rsidRDefault="00214A37" w:rsidP="00214A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214A37">
              <w:rPr>
                <w:rFonts w:ascii="Times New Roman" w:eastAsia="Helvetica Neue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Подготовка тезизов и докладов:</w:t>
            </w:r>
          </w:p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-Влияние «холодной войны» на освободительные движения. Доклад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235D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670" w:type="pct"/>
          </w:tcPr>
          <w:p w:rsidR="00432BA4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ОК6, ОК9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val="20"/>
        </w:trPr>
        <w:tc>
          <w:tcPr>
            <w:tcW w:w="3989" w:type="pct"/>
            <w:gridSpan w:val="7"/>
          </w:tcPr>
          <w:p w:rsidR="003646F0" w:rsidRPr="00235D4A" w:rsidRDefault="003646F0" w:rsidP="00235D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Раздел 2. ОСНОВНЫЕ СОЦИАЛЬНО-ЭКОНОМИЧЕСКИЕ И ПОЛИТИЧЕСКИЕ ТЕНДЕНЦИИ РАЗВИТИЯ СТРАН </w:t>
            </w:r>
            <w:r w:rsidR="00235D4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ВО 2-ой пол. 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235D4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В.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235D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3</w:t>
            </w:r>
            <w:r w:rsidR="0062328E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</w:tcPr>
          <w:p w:rsidR="00432BA4" w:rsidRP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2.1.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3646F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Крупнейшие страны мира. США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0" w:type="pct"/>
            <w:gridSpan w:val="5"/>
          </w:tcPr>
          <w:p w:rsidR="00432BA4" w:rsidRPr="00E71AA4" w:rsidRDefault="00432BA4" w:rsidP="0072541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432BA4" w:rsidRDefault="00432BA4" w:rsidP="0072541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72541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профессиональную терминологию; определять и выстраивать траектории профессионального развития и самообразования.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Психологические основы деятельности коллектива; психологические особенности личности; основы проектной деятельности</w:t>
            </w:r>
          </w:p>
          <w:p w:rsidR="00432BA4" w:rsidRPr="00475F01" w:rsidRDefault="00432BA4" w:rsidP="0072541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432BA4" w:rsidRDefault="00432BA4" w:rsidP="006B65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lastRenderedPageBreak/>
              <w:t>6</w:t>
            </w:r>
          </w:p>
        </w:tc>
        <w:tc>
          <w:tcPr>
            <w:tcW w:w="670" w:type="pct"/>
            <w:vMerge w:val="restart"/>
          </w:tcPr>
          <w:p w:rsidR="00432BA4" w:rsidRPr="00904F8D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ОК5, ОК6 </w:t>
            </w:r>
          </w:p>
          <w:p w:rsidR="00711533" w:rsidRPr="00711533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493"/>
        </w:trPr>
        <w:tc>
          <w:tcPr>
            <w:tcW w:w="1049" w:type="pct"/>
            <w:gridSpan w:val="2"/>
          </w:tcPr>
          <w:p w:rsidR="00432BA4" w:rsidRPr="00467875" w:rsidRDefault="00E4041A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Тема 2.1.1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8C29E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Внутренняя политика</w:t>
            </w:r>
            <w:r w:rsidR="008C29E4" w:rsidRPr="00750DDF">
              <w:rPr>
                <w:rFonts w:ascii="Times New Roman" w:hAnsi="Times New Roman"/>
                <w:bCs/>
              </w:rPr>
              <w:t xml:space="preserve"> США в конце </w:t>
            </w:r>
            <w:r w:rsidR="008C29E4"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="008C29E4" w:rsidRPr="00750DDF">
              <w:rPr>
                <w:rFonts w:ascii="Times New Roman" w:hAnsi="Times New Roman"/>
                <w:bCs/>
              </w:rPr>
              <w:t xml:space="preserve"> – нач. </w:t>
            </w:r>
            <w:r w:rsidR="008C29E4"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="008C29E4" w:rsidRPr="00750DDF">
              <w:rPr>
                <w:rFonts w:ascii="Times New Roman" w:hAnsi="Times New Roman"/>
                <w:bCs/>
              </w:rPr>
              <w:t xml:space="preserve"> вв.</w:t>
            </w:r>
          </w:p>
        </w:tc>
        <w:tc>
          <w:tcPr>
            <w:tcW w:w="338" w:type="pct"/>
            <w:gridSpan w:val="3"/>
          </w:tcPr>
          <w:p w:rsidR="00432BA4" w:rsidRDefault="00432BA4"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 №</w:t>
            </w:r>
            <w:r w:rsidR="00D86A97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2602" w:type="pct"/>
            <w:gridSpan w:val="2"/>
          </w:tcPr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Экономические, геополитические итоги второй мировой войны для США.</w:t>
            </w:r>
            <w:r w:rsidRPr="00750DDF">
              <w:rPr>
                <w:rFonts w:ascii="Times New Roman" w:hAnsi="Times New Roman"/>
              </w:rPr>
              <w:t xml:space="preserve"> Роль США в международной политике после 2-й мировой войны. Роль США в мировой финансовой политике.</w:t>
            </w:r>
            <w:r w:rsidR="008C29E4"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Превращение США в финансово-экономического и военно-политического лидера западного мира.</w:t>
            </w:r>
            <w:r w:rsidR="008C29E4" w:rsidRPr="00750DDF">
              <w:rPr>
                <w:rFonts w:ascii="Times New Roman" w:hAnsi="Times New Roman"/>
              </w:rPr>
              <w:t xml:space="preserve"> Внутренняя политика администрации президентов демократов </w:t>
            </w:r>
            <w:r w:rsidR="008C29E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  <w:r w:rsidR="008C29E4" w:rsidRPr="00750DDF">
              <w:rPr>
                <w:rFonts w:ascii="Times New Roman" w:hAnsi="Times New Roman"/>
              </w:rPr>
              <w:t>и республиканцев.</w:t>
            </w:r>
          </w:p>
        </w:tc>
        <w:tc>
          <w:tcPr>
            <w:tcW w:w="341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467875">
        <w:trPr>
          <w:trHeight w:val="492"/>
        </w:trPr>
        <w:tc>
          <w:tcPr>
            <w:tcW w:w="1049" w:type="pct"/>
            <w:gridSpan w:val="2"/>
          </w:tcPr>
          <w:p w:rsidR="00432BA4" w:rsidRPr="008C29E4" w:rsidRDefault="00724EFC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2.1.2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8C29E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Внешняя политика </w:t>
            </w:r>
            <w:r w:rsidR="008C29E4" w:rsidRPr="00750DDF">
              <w:rPr>
                <w:rFonts w:ascii="Times New Roman" w:hAnsi="Times New Roman"/>
                <w:bCs/>
              </w:rPr>
              <w:t xml:space="preserve">США в конце </w:t>
            </w:r>
            <w:r w:rsidR="008C29E4"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="008C29E4" w:rsidRPr="00750DDF">
              <w:rPr>
                <w:rFonts w:ascii="Times New Roman" w:hAnsi="Times New Roman"/>
                <w:bCs/>
              </w:rPr>
              <w:t xml:space="preserve"> – нач. </w:t>
            </w:r>
            <w:r w:rsidR="008C29E4"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="008C29E4" w:rsidRPr="00750DDF">
              <w:rPr>
                <w:rFonts w:ascii="Times New Roman" w:hAnsi="Times New Roman"/>
                <w:bCs/>
              </w:rPr>
              <w:t xml:space="preserve"> вв.</w:t>
            </w:r>
          </w:p>
        </w:tc>
        <w:tc>
          <w:tcPr>
            <w:tcW w:w="338" w:type="pct"/>
            <w:gridSpan w:val="3"/>
          </w:tcPr>
          <w:p w:rsidR="00432BA4" w:rsidRDefault="00432BA4"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 №</w:t>
            </w:r>
            <w:r w:rsidR="00D86A97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7</w:t>
            </w:r>
          </w:p>
        </w:tc>
        <w:tc>
          <w:tcPr>
            <w:tcW w:w="2602" w:type="pct"/>
            <w:gridSpan w:val="2"/>
          </w:tcPr>
          <w:p w:rsidR="00432BA4" w:rsidRPr="009E7058" w:rsidRDefault="008C29E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Внешняя политика США во второй половине </w:t>
            </w: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</w:t>
            </w:r>
          </w:p>
        </w:tc>
        <w:tc>
          <w:tcPr>
            <w:tcW w:w="341" w:type="pct"/>
          </w:tcPr>
          <w:p w:rsidR="00432BA4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/>
          </w:tcPr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8C29E4" w:rsidRPr="009E7058" w:rsidTr="00426622">
        <w:trPr>
          <w:trHeight w:val="20"/>
        </w:trPr>
        <w:tc>
          <w:tcPr>
            <w:tcW w:w="1049" w:type="pct"/>
            <w:gridSpan w:val="2"/>
            <w:vMerge w:val="restart"/>
          </w:tcPr>
          <w:p w:rsidR="008C29E4" w:rsidRPr="00432BA4" w:rsidRDefault="008C29E4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2.1.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3 </w:t>
            </w:r>
          </w:p>
        </w:tc>
        <w:tc>
          <w:tcPr>
            <w:tcW w:w="1" w:type="pct"/>
            <w:gridSpan w:val="5"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8C29E4" w:rsidRPr="008C29E4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C29E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8C29E4" w:rsidRPr="009E7058" w:rsidTr="008C29E4">
        <w:trPr>
          <w:trHeight w:val="20"/>
        </w:trPr>
        <w:tc>
          <w:tcPr>
            <w:tcW w:w="1049" w:type="pct"/>
            <w:gridSpan w:val="2"/>
            <w:vMerge/>
          </w:tcPr>
          <w:p w:rsidR="008C29E4" w:rsidRPr="00467875" w:rsidRDefault="008C29E4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8</w:t>
            </w:r>
          </w:p>
        </w:tc>
        <w:tc>
          <w:tcPr>
            <w:tcW w:w="2603" w:type="pct"/>
            <w:gridSpan w:val="2"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ПЗ № 1.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Внешняя политика США во второй половине 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XX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века.</w:t>
            </w:r>
          </w:p>
        </w:tc>
        <w:tc>
          <w:tcPr>
            <w:tcW w:w="341" w:type="pct"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986612" w:rsidRDefault="00214A3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2.2.Крупнейшие страны мира. Германия</w:t>
            </w:r>
          </w:p>
        </w:tc>
        <w:tc>
          <w:tcPr>
            <w:tcW w:w="2941" w:type="pct"/>
            <w:gridSpan w:val="5"/>
          </w:tcPr>
          <w:p w:rsidR="00432BA4" w:rsidRPr="00E71A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432B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432B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Психологические основы деятельности коллектива; психологические особенности личности; основы проектной деятельности</w:t>
            </w:r>
          </w:p>
          <w:p w:rsidR="00432BA4" w:rsidRDefault="00432BA4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Особенности социального и культурного контекста; правила оформления документов и построения устных сообщений.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2BA4" w:rsidRPr="00432B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</w:tcPr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6</w:t>
            </w:r>
          </w:p>
        </w:tc>
        <w:tc>
          <w:tcPr>
            <w:tcW w:w="669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81"/>
        </w:trPr>
        <w:tc>
          <w:tcPr>
            <w:tcW w:w="1049" w:type="pct"/>
            <w:gridSpan w:val="2"/>
          </w:tcPr>
          <w:p w:rsidR="00432BA4" w:rsidRP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432BA4" w:rsidRPr="009E7058" w:rsidRDefault="00432BA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  <w:vAlign w:val="center"/>
          </w:tcPr>
          <w:p w:rsidR="00432BA4" w:rsidRPr="009E7058" w:rsidRDefault="00E4041A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</w:tc>
        <w:tc>
          <w:tcPr>
            <w:tcW w:w="669" w:type="pct"/>
            <w:vMerge w:val="restar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ОК5, ОК6, ОК9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523"/>
        </w:trPr>
        <w:tc>
          <w:tcPr>
            <w:tcW w:w="1049" w:type="pct"/>
            <w:gridSpan w:val="2"/>
          </w:tcPr>
          <w:p w:rsidR="00432BA4" w:rsidRPr="00432BA4" w:rsidRDefault="00724EFC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hAnsi="Times New Roman"/>
                <w:b/>
              </w:rPr>
              <w:t xml:space="preserve">Тема 2.2.1 </w:t>
            </w:r>
            <w:r w:rsidRPr="00750DDF">
              <w:rPr>
                <w:rFonts w:ascii="Times New Roman" w:hAnsi="Times New Roman"/>
              </w:rPr>
              <w:t xml:space="preserve">Раскол Германии: </w:t>
            </w:r>
            <w:r w:rsidR="00084B37" w:rsidRPr="00750DDF">
              <w:rPr>
                <w:rFonts w:ascii="Times New Roman" w:hAnsi="Times New Roman"/>
              </w:rPr>
              <w:t>образование ГДР и ФРГ.</w:t>
            </w:r>
          </w:p>
        </w:tc>
        <w:tc>
          <w:tcPr>
            <w:tcW w:w="338" w:type="pct"/>
            <w:gridSpan w:val="3"/>
          </w:tcPr>
          <w:p w:rsidR="00432BA4" w:rsidRPr="00475F01" w:rsidRDefault="00432BA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603" w:type="pct"/>
            <w:gridSpan w:val="2"/>
          </w:tcPr>
          <w:p w:rsidR="00432BA4" w:rsidRPr="00475F01" w:rsidRDefault="00432BA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Провозглашение Федеративной Республики Германии и образование ГДР.</w:t>
            </w:r>
          </w:p>
        </w:tc>
        <w:tc>
          <w:tcPr>
            <w:tcW w:w="341" w:type="pct"/>
            <w:vAlign w:val="center"/>
          </w:tcPr>
          <w:p w:rsidR="00432BA4" w:rsidRDefault="00DF2DBF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  </w:t>
            </w:r>
            <w:r w:rsidR="00E4041A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 2</w:t>
            </w:r>
          </w:p>
        </w:tc>
        <w:tc>
          <w:tcPr>
            <w:tcW w:w="669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67875" w:rsidRPr="009E7058" w:rsidTr="008C29E4">
        <w:trPr>
          <w:trHeight w:val="494"/>
        </w:trPr>
        <w:tc>
          <w:tcPr>
            <w:tcW w:w="1049" w:type="pct"/>
            <w:gridSpan w:val="2"/>
          </w:tcPr>
          <w:p w:rsidR="00467875" w:rsidRPr="00467875" w:rsidRDefault="00467875" w:rsidP="008C29E4">
            <w:pPr>
              <w:spacing w:after="0"/>
              <w:rPr>
                <w:rFonts w:ascii="Times New Roman" w:hAnsi="Times New Roman"/>
                <w:bCs/>
              </w:rPr>
            </w:pPr>
            <w:r w:rsidRPr="00432BA4">
              <w:rPr>
                <w:rFonts w:ascii="Times New Roman" w:hAnsi="Times New Roman"/>
                <w:b/>
              </w:rPr>
              <w:t>Тема 2.2.2</w:t>
            </w:r>
            <w:r>
              <w:rPr>
                <w:rFonts w:ascii="Times New Roman" w:hAnsi="Times New Roman"/>
              </w:rPr>
              <w:t xml:space="preserve"> </w:t>
            </w:r>
            <w:r w:rsidR="008C29E4">
              <w:rPr>
                <w:rFonts w:ascii="Times New Roman" w:hAnsi="Times New Roman"/>
              </w:rPr>
              <w:t xml:space="preserve">Развитие </w:t>
            </w:r>
            <w:r w:rsidR="008C29E4" w:rsidRPr="00750DDF">
              <w:rPr>
                <w:rFonts w:ascii="Times New Roman" w:hAnsi="Times New Roman"/>
                <w:bCs/>
              </w:rPr>
              <w:t>Германия в 1945 – 2016 гг.</w:t>
            </w:r>
          </w:p>
        </w:tc>
        <w:tc>
          <w:tcPr>
            <w:tcW w:w="338" w:type="pct"/>
            <w:gridSpan w:val="3"/>
            <w:vMerge w:val="restart"/>
          </w:tcPr>
          <w:p w:rsidR="00467875" w:rsidRDefault="0046787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67875" w:rsidRPr="002F2D16" w:rsidRDefault="0046787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10</w:t>
            </w:r>
          </w:p>
          <w:p w:rsidR="00467875" w:rsidRPr="002F2D16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603" w:type="pct"/>
            <w:gridSpan w:val="2"/>
            <w:vMerge w:val="restart"/>
          </w:tcPr>
          <w:p w:rsidR="00467875" w:rsidRPr="00432BA4" w:rsidRDefault="008C29E4" w:rsidP="00432BA4">
            <w:pPr>
              <w:spacing w:after="0"/>
              <w:jc w:val="both"/>
              <w:rPr>
                <w:rFonts w:ascii="Times New Roman" w:hAnsi="Times New Roman"/>
              </w:rPr>
            </w:pPr>
            <w:r w:rsidRPr="002F2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Германо-американские отношения на современном этапе.</w:t>
            </w:r>
            <w:r w:rsidRPr="009E7058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Российско-германские отношения на современном этапе.</w:t>
            </w:r>
            <w:r w:rsidRPr="00750DDF">
              <w:rPr>
                <w:rFonts w:ascii="Times New Roman" w:hAnsi="Times New Roman"/>
              </w:rPr>
              <w:t xml:space="preserve"> Разница в политическом и социально-экономическом развитии ФРГ и ГДР. Возведение Берлинской стены. Нарастание кризисных явлений в экономике ГДР. Падение социализма в ГДР и объединение Германии. </w:t>
            </w:r>
            <w:r>
              <w:rPr>
                <w:rFonts w:ascii="Times New Roman" w:hAnsi="Times New Roman"/>
              </w:rPr>
              <w:t>О</w:t>
            </w:r>
            <w:r w:rsidRPr="00750DDF">
              <w:rPr>
                <w:rFonts w:ascii="Times New Roman" w:hAnsi="Times New Roman"/>
              </w:rPr>
              <w:t>бъединение Германии</w:t>
            </w:r>
            <w:r>
              <w:rPr>
                <w:rFonts w:ascii="Times New Roman" w:hAnsi="Times New Roman"/>
              </w:rPr>
              <w:t>.</w:t>
            </w:r>
            <w:r w:rsidRPr="00750DDF">
              <w:rPr>
                <w:rFonts w:ascii="Times New Roman" w:hAnsi="Times New Roman"/>
              </w:rPr>
              <w:t xml:space="preserve"> Политика правительства ХСС. А. Меркель. Германия и миграционный кризис.</w:t>
            </w:r>
            <w:r w:rsidR="00467875"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Объединение Германии и его влияние на международные отношения.</w:t>
            </w:r>
          </w:p>
        </w:tc>
        <w:tc>
          <w:tcPr>
            <w:tcW w:w="341" w:type="pct"/>
            <w:vAlign w:val="center"/>
          </w:tcPr>
          <w:p w:rsidR="00467875" w:rsidRPr="009E7058" w:rsidRDefault="00467875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67875" w:rsidRPr="009E7058" w:rsidTr="008C29E4">
        <w:trPr>
          <w:trHeight w:val="276"/>
        </w:trPr>
        <w:tc>
          <w:tcPr>
            <w:tcW w:w="1049" w:type="pct"/>
            <w:gridSpan w:val="2"/>
            <w:vMerge w:val="restart"/>
          </w:tcPr>
          <w:p w:rsidR="00467875" w:rsidRPr="00467875" w:rsidRDefault="00467875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hAnsi="Times New Roman"/>
                <w:b/>
              </w:rPr>
              <w:t>Тема 2.2.2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338" w:type="pct"/>
            <w:gridSpan w:val="3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603" w:type="pct"/>
            <w:gridSpan w:val="2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1" w:type="pct"/>
            <w:vMerge w:val="restart"/>
          </w:tcPr>
          <w:p w:rsidR="00467875" w:rsidRPr="00467875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69" w:type="pct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8C29E4" w:rsidRPr="009E7058" w:rsidTr="00E1363D">
        <w:trPr>
          <w:trHeight w:val="20"/>
        </w:trPr>
        <w:tc>
          <w:tcPr>
            <w:tcW w:w="1049" w:type="pct"/>
            <w:gridSpan w:val="2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" w:type="pct"/>
            <w:gridSpan w:val="5"/>
          </w:tcPr>
          <w:p w:rsidR="008C29E4" w:rsidRPr="009E7058" w:rsidRDefault="008C29E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 том числе практических занятий</w:t>
            </w:r>
          </w:p>
        </w:tc>
        <w:tc>
          <w:tcPr>
            <w:tcW w:w="341" w:type="pct"/>
            <w:vMerge/>
          </w:tcPr>
          <w:p w:rsidR="008C29E4" w:rsidRPr="00711533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  <w:vMerge/>
          </w:tcPr>
          <w:p w:rsidR="008C29E4" w:rsidRPr="00711533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67875" w:rsidRPr="009E7058" w:rsidTr="008C29E4">
        <w:trPr>
          <w:trHeight w:val="20"/>
        </w:trPr>
        <w:tc>
          <w:tcPr>
            <w:tcW w:w="1049" w:type="pct"/>
            <w:gridSpan w:val="2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467875" w:rsidRDefault="0046787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67875" w:rsidRPr="009E7058" w:rsidRDefault="0046787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11</w:t>
            </w:r>
          </w:p>
        </w:tc>
        <w:tc>
          <w:tcPr>
            <w:tcW w:w="2603" w:type="pct"/>
            <w:gridSpan w:val="2"/>
          </w:tcPr>
          <w:p w:rsidR="00467875" w:rsidRPr="009E7058" w:rsidRDefault="008C29E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ПЗ № 2.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Объединение Германии и его влияние на международные отношения.</w:t>
            </w:r>
          </w:p>
        </w:tc>
        <w:tc>
          <w:tcPr>
            <w:tcW w:w="341" w:type="pct"/>
            <w:vMerge/>
          </w:tcPr>
          <w:p w:rsidR="00467875" w:rsidRPr="00711533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  <w:vMerge/>
          </w:tcPr>
          <w:p w:rsidR="00467875" w:rsidRPr="00711533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986612" w:rsidRDefault="00214A3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2.3.Развитие стран Восточной Европы во второй половине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</w:t>
            </w:r>
          </w:p>
        </w:tc>
        <w:tc>
          <w:tcPr>
            <w:tcW w:w="2941" w:type="pct"/>
            <w:gridSpan w:val="5"/>
          </w:tcPr>
          <w:p w:rsidR="00432BA4" w:rsidRPr="00E71AA4" w:rsidRDefault="00432BA4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432BA4" w:rsidRDefault="00432BA4" w:rsidP="00164C3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64C3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Номенклатура информационных источников применяемых в профессиональной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деятельности; приемы структурирования информации; формат оформления результатов поиска информации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Психологические основы деятельности коллектива; психологические особенности личности; основы проектной деятельности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  <w:p w:rsidR="00432BA4" w:rsidRPr="00475F01" w:rsidRDefault="00432BA4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1" w:type="pct"/>
          </w:tcPr>
          <w:p w:rsidR="00432BA4" w:rsidRPr="0062328E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62328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4</w:t>
            </w:r>
          </w:p>
        </w:tc>
        <w:tc>
          <w:tcPr>
            <w:tcW w:w="669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E06747" w:rsidRPr="009E7058" w:rsidTr="008C29E4">
        <w:trPr>
          <w:trHeight w:val="325"/>
        </w:trPr>
        <w:tc>
          <w:tcPr>
            <w:tcW w:w="1049" w:type="pct"/>
            <w:gridSpan w:val="2"/>
            <w:vMerge w:val="restart"/>
          </w:tcPr>
          <w:p w:rsidR="00E06747" w:rsidRPr="00214A37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Тема 2.3.1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Страны Восточной Европы после второй мировой войны.</w:t>
            </w:r>
          </w:p>
        </w:tc>
        <w:tc>
          <w:tcPr>
            <w:tcW w:w="2941" w:type="pct"/>
            <w:gridSpan w:val="5"/>
          </w:tcPr>
          <w:p w:rsidR="00E06747" w:rsidRPr="009E7058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E06747" w:rsidRPr="009E7058" w:rsidRDefault="00E06747" w:rsidP="00E06E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  <w:vMerge w:val="restart"/>
          </w:tcPr>
          <w:p w:rsidR="00E06747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ОК5, ОК6, ОК9, </w:t>
            </w:r>
          </w:p>
          <w:p w:rsidR="00E06747" w:rsidRPr="009E7058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E06747" w:rsidRPr="009E7058" w:rsidTr="008C29E4">
        <w:trPr>
          <w:trHeight w:val="20"/>
        </w:trPr>
        <w:tc>
          <w:tcPr>
            <w:tcW w:w="1049" w:type="pct"/>
            <w:gridSpan w:val="2"/>
            <w:vMerge/>
          </w:tcPr>
          <w:p w:rsidR="00E06747" w:rsidRPr="003646F0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E06747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E06747" w:rsidRPr="00475F01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12</w:t>
            </w:r>
          </w:p>
        </w:tc>
        <w:tc>
          <w:tcPr>
            <w:tcW w:w="2603" w:type="pct"/>
            <w:gridSpan w:val="2"/>
          </w:tcPr>
          <w:p w:rsidR="00E06747" w:rsidRPr="00475F01" w:rsidRDefault="00E06747" w:rsidP="00E06E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Страны Восточной Европы после второй мировой войны. Образование социалистического лагеря.</w:t>
            </w:r>
            <w:r w:rsidRPr="00750DDF">
              <w:rPr>
                <w:rFonts w:ascii="Times New Roman" w:hAnsi="Times New Roman"/>
              </w:rPr>
              <w:t xml:space="preserve"> Социально-экономические преобразования.</w:t>
            </w:r>
          </w:p>
        </w:tc>
        <w:tc>
          <w:tcPr>
            <w:tcW w:w="341" w:type="pct"/>
            <w:vAlign w:val="center"/>
          </w:tcPr>
          <w:p w:rsidR="00E06747" w:rsidRDefault="00E06747" w:rsidP="00E06E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E06747" w:rsidRPr="009E7058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3646F0" w:rsidRDefault="00E4041A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Тема 2.3.2</w:t>
            </w:r>
            <w:r w:rsidRPr="00750DDF">
              <w:rPr>
                <w:rFonts w:ascii="Times New Roman" w:hAnsi="Times New Roman"/>
                <w:bCs/>
              </w:rPr>
              <w:t xml:space="preserve"> Страны </w:t>
            </w:r>
            <w:r>
              <w:rPr>
                <w:rFonts w:ascii="Times New Roman" w:hAnsi="Times New Roman"/>
                <w:bCs/>
              </w:rPr>
              <w:t xml:space="preserve">Восточной </w:t>
            </w:r>
            <w:r w:rsidRPr="00750DDF">
              <w:rPr>
                <w:rFonts w:ascii="Times New Roman" w:hAnsi="Times New Roman"/>
                <w:bCs/>
              </w:rPr>
              <w:t>Европы в 1990 – 2016 гг.</w:t>
            </w:r>
          </w:p>
        </w:tc>
        <w:tc>
          <w:tcPr>
            <w:tcW w:w="338" w:type="pct"/>
            <w:gridSpan w:val="3"/>
          </w:tcPr>
          <w:p w:rsid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603" w:type="pct"/>
            <w:gridSpan w:val="2"/>
          </w:tcPr>
          <w:p w:rsidR="00432BA4" w:rsidRPr="0062328E" w:rsidRDefault="00432BA4" w:rsidP="00623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058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Роль СССР в подавлении социально-политического движения в странах Восточной Европы.</w:t>
            </w:r>
            <w:r w:rsidRPr="00750DDF">
              <w:rPr>
                <w:rFonts w:ascii="Times New Roman" w:hAnsi="Times New Roman"/>
              </w:rPr>
              <w:t xml:space="preserve"> Демократические революции 1989 г. в Восточной Европе. Крушение социалистических режимов. Распад структур социалистического лагеря. </w:t>
            </w:r>
          </w:p>
        </w:tc>
        <w:tc>
          <w:tcPr>
            <w:tcW w:w="341" w:type="pct"/>
            <w:vAlign w:val="center"/>
          </w:tcPr>
          <w:p w:rsidR="00432BA4" w:rsidRPr="009E7058" w:rsidRDefault="00432BA4" w:rsidP="00E06E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 w:val="restart"/>
          </w:tcPr>
          <w:p w:rsidR="00432BA4" w:rsidRPr="009E7058" w:rsidRDefault="00432BA4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3646F0" w:rsidRDefault="00035AC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2.4.Социально-экономическое и политическое развитие государств Восточной и Южной Азии во второй половине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 Япония</w:t>
            </w:r>
            <w:r w:rsidRPr="00432BA4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и Китай</w:t>
            </w:r>
          </w:p>
        </w:tc>
        <w:tc>
          <w:tcPr>
            <w:tcW w:w="2941" w:type="pct"/>
            <w:gridSpan w:val="5"/>
          </w:tcPr>
          <w:p w:rsidR="00432BA4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32BA4" w:rsidRDefault="00432BA4" w:rsidP="008C4FD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8C4FD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</w:t>
            </w:r>
          </w:p>
          <w:p w:rsidR="00432BA4" w:rsidRDefault="00432BA4" w:rsidP="008C4FD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32BA4" w:rsidRPr="00475F01" w:rsidRDefault="00432BA4" w:rsidP="00E06747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Правила построения простых и сложных предложений на профессиональные темы; основные общеупотребительные 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чтения текстов профессиональной направленности</w:t>
            </w:r>
          </w:p>
        </w:tc>
        <w:tc>
          <w:tcPr>
            <w:tcW w:w="341" w:type="pct"/>
          </w:tcPr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4</w:t>
            </w:r>
          </w:p>
        </w:tc>
        <w:tc>
          <w:tcPr>
            <w:tcW w:w="669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432BA4" w:rsidRDefault="00432BA4" w:rsidP="00035A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 </w:t>
            </w:r>
          </w:p>
        </w:tc>
        <w:tc>
          <w:tcPr>
            <w:tcW w:w="2941" w:type="pct"/>
            <w:gridSpan w:val="5"/>
          </w:tcPr>
          <w:p w:rsidR="00432BA4" w:rsidRPr="00475F01" w:rsidRDefault="00035ACD" w:rsidP="008C4FD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</w:tcPr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E06747" w:rsidRPr="009E7058" w:rsidTr="008C29E4">
        <w:trPr>
          <w:trHeight w:val="20"/>
        </w:trPr>
        <w:tc>
          <w:tcPr>
            <w:tcW w:w="1049" w:type="pct"/>
            <w:gridSpan w:val="2"/>
          </w:tcPr>
          <w:p w:rsidR="00E0674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br w:type="page"/>
            </w:r>
            <w:r w:rsidRPr="00432BA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Тема 2.4.1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Япония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после второй мировой войны.</w:t>
            </w:r>
          </w:p>
          <w:p w:rsidR="00E06747" w:rsidRPr="00432BA4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Тема 2.4.2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У</w:t>
            </w:r>
            <w:r w:rsidRPr="00432BA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тверждение </w:t>
            </w:r>
          </w:p>
        </w:tc>
        <w:tc>
          <w:tcPr>
            <w:tcW w:w="338" w:type="pct"/>
            <w:gridSpan w:val="3"/>
          </w:tcPr>
          <w:p w:rsidR="00E06747" w:rsidRDefault="00E06747" w:rsidP="00467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63B2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E06747" w:rsidRPr="00263B24" w:rsidRDefault="00E06747" w:rsidP="00467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63B2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 1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4</w:t>
            </w:r>
          </w:p>
        </w:tc>
        <w:tc>
          <w:tcPr>
            <w:tcW w:w="2603" w:type="pct"/>
            <w:gridSpan w:val="2"/>
          </w:tcPr>
          <w:p w:rsidR="00E06747" w:rsidRPr="009E7058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Экономическое и политическое положение Японии после второй мировой войны.</w:t>
            </w:r>
            <w:r w:rsidRPr="00750DDF">
              <w:rPr>
                <w:rFonts w:ascii="Times New Roman" w:hAnsi="Times New Roman"/>
              </w:rPr>
              <w:t xml:space="preserve"> Оккупационный режим и восстановление суверенитета Японии.</w:t>
            </w:r>
          </w:p>
        </w:tc>
        <w:tc>
          <w:tcPr>
            <w:tcW w:w="341" w:type="pct"/>
            <w:vAlign w:val="center"/>
          </w:tcPr>
          <w:p w:rsidR="00E06747" w:rsidRPr="009E7058" w:rsidRDefault="00E06747" w:rsidP="00CE53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 w:val="restart"/>
          </w:tcPr>
          <w:p w:rsidR="00E06747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ОК1, ОК5, ОК9, </w:t>
            </w:r>
          </w:p>
          <w:p w:rsidR="00E06747" w:rsidRPr="009E7058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E06747" w:rsidRPr="009E7058" w:rsidTr="008C29E4">
        <w:trPr>
          <w:trHeight w:val="20"/>
        </w:trPr>
        <w:tc>
          <w:tcPr>
            <w:tcW w:w="1049" w:type="pct"/>
            <w:gridSpan w:val="2"/>
          </w:tcPr>
          <w:p w:rsidR="00E06747" w:rsidRPr="00904F8D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Японии в мире</w:t>
            </w:r>
          </w:p>
        </w:tc>
        <w:tc>
          <w:tcPr>
            <w:tcW w:w="338" w:type="pct"/>
            <w:gridSpan w:val="3"/>
          </w:tcPr>
          <w:p w:rsidR="00E06747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63B2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E06747" w:rsidRDefault="00E06747" w:rsidP="00432BA4"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15</w:t>
            </w:r>
          </w:p>
        </w:tc>
        <w:tc>
          <w:tcPr>
            <w:tcW w:w="2603" w:type="pct"/>
            <w:gridSpan w:val="2"/>
          </w:tcPr>
          <w:p w:rsidR="00E06747" w:rsidRPr="00432BA4" w:rsidRDefault="00E06747" w:rsidP="00432BA4">
            <w:pPr>
              <w:spacing w:after="0"/>
              <w:jc w:val="both"/>
              <w:rPr>
                <w:rFonts w:ascii="Times New Roman" w:hAnsi="Times New Roman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Утверждение самостоятельной роли Японии в мире.</w:t>
            </w:r>
            <w:r w:rsidRPr="00750DDF">
              <w:rPr>
                <w:rFonts w:ascii="Times New Roman" w:hAnsi="Times New Roman"/>
              </w:rPr>
              <w:t xml:space="preserve">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</w:p>
        </w:tc>
        <w:tc>
          <w:tcPr>
            <w:tcW w:w="341" w:type="pct"/>
          </w:tcPr>
          <w:p w:rsidR="00E06747" w:rsidRPr="009E7058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E06747" w:rsidRPr="009E7058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E4041A" w:rsidRPr="009E7058" w:rsidTr="008C29E4">
        <w:trPr>
          <w:trHeight w:val="1934"/>
        </w:trPr>
        <w:tc>
          <w:tcPr>
            <w:tcW w:w="1049" w:type="pct"/>
            <w:gridSpan w:val="2"/>
          </w:tcPr>
          <w:p w:rsidR="00E4041A" w:rsidRPr="00432BA4" w:rsidRDefault="00E4041A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2.5.</w:t>
            </w: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Социально-экономическое и политическое развитие государств Восточной и Южной Азии во второй половине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Индия</w:t>
            </w:r>
            <w:r w:rsidRPr="003646F0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Pr="00432BA4" w:rsidRDefault="00E4041A" w:rsidP="00BC7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E4041A" w:rsidRDefault="00E4041A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E4041A" w:rsidRDefault="00E4041A" w:rsidP="00445B8C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1A" w:rsidRDefault="00E4041A" w:rsidP="00445B8C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E4041A" w:rsidRDefault="00E4041A" w:rsidP="00C501E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строить простые высказывания о себе и о своей профессиональной деятельности.</w:t>
            </w:r>
          </w:p>
          <w:p w:rsidR="00E4041A" w:rsidRDefault="00E4041A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1A" w:rsidRDefault="00E4041A" w:rsidP="001C36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E4041A" w:rsidRDefault="00E4041A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E4041A" w:rsidRPr="00475F01" w:rsidRDefault="00E4041A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E4041A" w:rsidRPr="0062328E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62328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4</w:t>
            </w:r>
          </w:p>
        </w:tc>
        <w:tc>
          <w:tcPr>
            <w:tcW w:w="669" w:type="pct"/>
            <w:vMerge w:val="restart"/>
          </w:tcPr>
          <w:p w:rsidR="00E4041A" w:rsidRPr="0093651F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ОК5, ОК6, </w:t>
            </w:r>
          </w:p>
          <w:p w:rsidR="00E4041A" w:rsidRPr="0093651F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Pr="0093651F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C7C65" w:rsidRPr="009E7058" w:rsidTr="008C29E4">
        <w:trPr>
          <w:trHeight w:val="1192"/>
        </w:trPr>
        <w:tc>
          <w:tcPr>
            <w:tcW w:w="1049" w:type="pct"/>
            <w:gridSpan w:val="2"/>
          </w:tcPr>
          <w:p w:rsidR="00BC7C65" w:rsidRPr="00432BA4" w:rsidRDefault="00BC7C65" w:rsidP="00BC7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Тема 2.5.1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Развитие Индии на рубеже веков </w:t>
            </w:r>
          </w:p>
          <w:p w:rsidR="00BC7C65" w:rsidRPr="00986612" w:rsidRDefault="00BC7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BC7C65" w:rsidRDefault="00BC7C6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BC7C65" w:rsidRPr="00481491" w:rsidRDefault="00BC7C6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2603" w:type="pct"/>
            <w:gridSpan w:val="2"/>
          </w:tcPr>
          <w:p w:rsidR="00BC7C65" w:rsidRPr="00481491" w:rsidRDefault="00BC7C65" w:rsidP="004814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Основные  этапы истории Индии.</w:t>
            </w:r>
            <w:r w:rsidRPr="00750DDF">
              <w:rPr>
                <w:rFonts w:ascii="Times New Roman" w:hAnsi="Times New Roman"/>
              </w:rPr>
              <w:t xml:space="preserve"> Объявление Индией независимости. Индийский национальный конгресс как правящая партии. Политика Д. Неру, Индиры и Раджива Ганди. Социально-экономическое и политическое развитие Индии. Обретение Индией статуса ядерной державы.</w:t>
            </w:r>
          </w:p>
        </w:tc>
        <w:tc>
          <w:tcPr>
            <w:tcW w:w="341" w:type="pct"/>
          </w:tcPr>
          <w:p w:rsidR="00BC7C65" w:rsidRPr="009E7058" w:rsidRDefault="00BC7C65" w:rsidP="007543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BC7C65" w:rsidRPr="009E7058" w:rsidRDefault="00BC7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8C29E4" w:rsidRPr="009E7058" w:rsidTr="00E06747">
        <w:trPr>
          <w:trHeight w:val="278"/>
        </w:trPr>
        <w:tc>
          <w:tcPr>
            <w:tcW w:w="1049" w:type="pct"/>
            <w:gridSpan w:val="2"/>
            <w:vMerge w:val="restart"/>
          </w:tcPr>
          <w:p w:rsidR="008C29E4" w:rsidRPr="00432BA4" w:rsidRDefault="008C29E4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Тема 2.5.</w:t>
            </w:r>
            <w:r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2 </w:t>
            </w:r>
          </w:p>
        </w:tc>
        <w:tc>
          <w:tcPr>
            <w:tcW w:w="2941" w:type="pct"/>
            <w:gridSpan w:val="5"/>
          </w:tcPr>
          <w:p w:rsidR="008C29E4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8C29E4" w:rsidRPr="008C29E4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C29E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8C29E4" w:rsidRPr="009E7058" w:rsidTr="00E06747">
        <w:trPr>
          <w:trHeight w:val="397"/>
        </w:trPr>
        <w:tc>
          <w:tcPr>
            <w:tcW w:w="1049" w:type="pct"/>
            <w:gridSpan w:val="2"/>
            <w:vMerge/>
          </w:tcPr>
          <w:p w:rsidR="008C29E4" w:rsidRPr="009E7058" w:rsidRDefault="008C29E4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8C29E4" w:rsidRDefault="008C29E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8C29E4" w:rsidRPr="009E7058" w:rsidRDefault="008C29E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17</w:t>
            </w:r>
          </w:p>
        </w:tc>
        <w:tc>
          <w:tcPr>
            <w:tcW w:w="2603" w:type="pct"/>
            <w:gridSpan w:val="2"/>
          </w:tcPr>
          <w:p w:rsidR="008C29E4" w:rsidRPr="00467875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ПЗ № 3.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Индо-Пакистанский конфликт.</w:t>
            </w:r>
          </w:p>
        </w:tc>
        <w:tc>
          <w:tcPr>
            <w:tcW w:w="341" w:type="pct"/>
          </w:tcPr>
          <w:p w:rsidR="008C29E4" w:rsidRPr="00BC7C65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69" w:type="pct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  <w:vMerge w:val="restart"/>
          </w:tcPr>
          <w:p w:rsidR="00432BA4" w:rsidRP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2.6.</w:t>
            </w: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Советская концепция «нового политического мышления»</w:t>
            </w: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432BA4" w:rsidRPr="003646F0" w:rsidRDefault="00432BA4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432BA4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32BA4" w:rsidRDefault="00432BA4" w:rsidP="00250BA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250BA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bdr w:val="none" w:sz="0" w:space="0" w:color="auto" w:frame="1"/>
              </w:rPr>
              <w:t>38.02.07 Банковское дело.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2BA4" w:rsidRPr="00475F01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904F8D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ОК1, ОК5, ОК6, ОК9</w:t>
            </w:r>
          </w:p>
          <w:p w:rsidR="00095DD8" w:rsidRPr="009E7058" w:rsidRDefault="00711533" w:rsidP="00095D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62328E" w:rsidRPr="009E7058" w:rsidTr="00467875">
        <w:trPr>
          <w:trHeight w:val="1274"/>
        </w:trPr>
        <w:tc>
          <w:tcPr>
            <w:tcW w:w="1049" w:type="pct"/>
            <w:gridSpan w:val="2"/>
            <w:vMerge/>
          </w:tcPr>
          <w:p w:rsidR="0062328E" w:rsidRPr="003646F0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84" w:type="pct"/>
            <w:gridSpan w:val="4"/>
          </w:tcPr>
          <w:p w:rsidR="0062328E" w:rsidRDefault="0062328E" w:rsidP="00467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33219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62328E" w:rsidRPr="0033219E" w:rsidRDefault="0062328E" w:rsidP="00467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33219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 1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  <w:p w:rsidR="0062328E" w:rsidRPr="0033219E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557" w:type="pct"/>
          </w:tcPr>
          <w:p w:rsidR="0062328E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Перестройка в СССР и её воздействие на социально-экономическое и политическое положение государств Восточной Европы.</w:t>
            </w:r>
            <w:r w:rsidRPr="00750DDF">
              <w:rPr>
                <w:rFonts w:ascii="Times New Roman" w:hAnsi="Times New Roman"/>
              </w:rPr>
              <w:t xml:space="preserve"> Проекты экономической и политической реформы 1987-88 г. Изменение политической системы: съезд народных депутатов.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Распад СССР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. </w:t>
            </w:r>
            <w:r w:rsidRPr="00750DDF">
              <w:rPr>
                <w:rFonts w:ascii="Times New Roman" w:hAnsi="Times New Roman"/>
              </w:rPr>
              <w:t xml:space="preserve">Политические, экономические, социальные последствия распада СССР. </w:t>
            </w:r>
          </w:p>
        </w:tc>
        <w:tc>
          <w:tcPr>
            <w:tcW w:w="341" w:type="pct"/>
          </w:tcPr>
          <w:p w:rsidR="0062328E" w:rsidRPr="00904F8D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  <w:p w:rsidR="0062328E" w:rsidRPr="00904F8D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</w:tcPr>
          <w:p w:rsidR="0062328E" w:rsidRPr="009E7058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  <w:vMerge w:val="restart"/>
          </w:tcPr>
          <w:p w:rsidR="00432BA4" w:rsidRP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2.7.</w:t>
            </w:r>
          </w:p>
          <w:p w:rsidR="00432BA4" w:rsidRDefault="00214A3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Латинская Америка </w:t>
            </w:r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во второй половине </w:t>
            </w:r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-нач. </w:t>
            </w:r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XXI</w:t>
            </w:r>
            <w:r w:rsidR="00432BA4" w:rsidRPr="002736B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вв.</w:t>
            </w: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432BA4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432BA4" w:rsidRPr="00432BA4" w:rsidRDefault="00432BA4" w:rsidP="00E9312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оценивать практическую значимость результатов поиска; оформлять результаты поиска</w:t>
            </w:r>
          </w:p>
          <w:p w:rsidR="00432BA4" w:rsidRDefault="00432BA4" w:rsidP="00E9312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</w:t>
            </w:r>
          </w:p>
          <w:p w:rsidR="00432BA4" w:rsidRPr="00475F01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904F8D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904F8D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62328E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62328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69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ОК1, ОК6, ОК9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  <w:vMerge/>
          </w:tcPr>
          <w:p w:rsidR="00432BA4" w:rsidRPr="003646F0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84" w:type="pct"/>
            <w:gridSpan w:val="4"/>
          </w:tcPr>
          <w:p w:rsid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62328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1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557" w:type="pct"/>
          </w:tcPr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Особенности социально-экономического и политического развития стран Латинской Америки во второй половине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в.</w:t>
            </w:r>
            <w:r w:rsidRPr="00750D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432BA4" w:rsidRPr="00995E16" w:rsidRDefault="00432BA4" w:rsidP="00995E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432BA4" w:rsidRPr="00995E16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904F8D" w:rsidRPr="009E7058" w:rsidTr="00467875">
        <w:trPr>
          <w:trHeight w:val="20"/>
        </w:trPr>
        <w:tc>
          <w:tcPr>
            <w:tcW w:w="1049" w:type="pct"/>
            <w:gridSpan w:val="2"/>
          </w:tcPr>
          <w:p w:rsidR="00904F8D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2.8. Международные отношения во второй половине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 От двухполюсной системы к новой политической модели</w:t>
            </w: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904F8D" w:rsidRDefault="00904F8D" w:rsidP="00F221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904F8D" w:rsidRPr="00432BA4" w:rsidRDefault="00904F8D" w:rsidP="00F221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1C364E" w:rsidRDefault="001C364E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904F8D" w:rsidRPr="00475F01" w:rsidRDefault="00904F8D" w:rsidP="00F221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  <w:vAlign w:val="center"/>
          </w:tcPr>
          <w:p w:rsidR="00904F8D" w:rsidRPr="00432BA4" w:rsidRDefault="00904F8D" w:rsidP="00995E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4</w:t>
            </w:r>
          </w:p>
        </w:tc>
        <w:tc>
          <w:tcPr>
            <w:tcW w:w="669" w:type="pct"/>
            <w:vMerge w:val="restart"/>
          </w:tcPr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11533" w:rsidRPr="008D46C7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ОК1, ОК5, ОК6, ОК9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hRule="exact" w:val="576"/>
        </w:trPr>
        <w:tc>
          <w:tcPr>
            <w:tcW w:w="1049" w:type="pct"/>
            <w:gridSpan w:val="2"/>
          </w:tcPr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2.8.1. </w:t>
            </w:r>
            <w:r>
              <w:rPr>
                <w:rFonts w:ascii="Times New Roman" w:hAnsi="Times New Roman"/>
              </w:rPr>
              <w:t>Выстраивание отношений  СССР и</w:t>
            </w:r>
            <w:r w:rsidRPr="00750DDF">
              <w:rPr>
                <w:rFonts w:ascii="Times New Roman" w:hAnsi="Times New Roman"/>
              </w:rPr>
              <w:t xml:space="preserve"> США.</w:t>
            </w:r>
          </w:p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432BA4" w:rsidRPr="009E7058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hAnsi="Times New Roman"/>
                <w:b/>
              </w:rPr>
              <w:t>Тема 2.8.2</w:t>
            </w:r>
          </w:p>
        </w:tc>
        <w:tc>
          <w:tcPr>
            <w:tcW w:w="384" w:type="pct"/>
            <w:gridSpan w:val="4"/>
          </w:tcPr>
          <w:p w:rsid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2557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Смена государственных руководителей в США и СССР,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н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ачало оттепели в отношениях сверхдержав.</w:t>
            </w:r>
          </w:p>
        </w:tc>
        <w:tc>
          <w:tcPr>
            <w:tcW w:w="341" w:type="pct"/>
            <w:vAlign w:val="center"/>
          </w:tcPr>
          <w:p w:rsidR="00432BA4" w:rsidRPr="001E35C5" w:rsidRDefault="00432BA4" w:rsidP="001E35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432BA4" w:rsidRPr="001E35C5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hRule="exact" w:val="244"/>
        </w:trPr>
        <w:tc>
          <w:tcPr>
            <w:tcW w:w="1049" w:type="pct"/>
            <w:gridSpan w:val="2"/>
            <w:vMerge w:val="restart"/>
          </w:tcPr>
          <w:p w:rsidR="003646F0" w:rsidRPr="009E7058" w:rsidRDefault="00511212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2.8.2</w:t>
            </w:r>
            <w:r w:rsidR="00467875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.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2941" w:type="pct"/>
            <w:gridSpan w:val="5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В том числе практических занятий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0E6B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  <w:p w:rsidR="003646F0" w:rsidRPr="009E7058" w:rsidRDefault="003646F0" w:rsidP="000E6B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  <w:tc>
          <w:tcPr>
            <w:tcW w:w="669" w:type="pct"/>
            <w:vMerge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  <w:tc>
          <w:tcPr>
            <w:tcW w:w="384" w:type="pct"/>
            <w:gridSpan w:val="4"/>
          </w:tcPr>
          <w:p w:rsid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2557" w:type="pct"/>
          </w:tcPr>
          <w:p w:rsidR="00432BA4" w:rsidRPr="009E7058" w:rsidRDefault="008C29E4" w:rsidP="00F22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ПЗ № 4.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«50-70-е годы 20 века: от кризисов к потеплению отношений и разоружению»</w:t>
            </w:r>
          </w:p>
        </w:tc>
        <w:tc>
          <w:tcPr>
            <w:tcW w:w="341" w:type="pct"/>
            <w:vAlign w:val="center"/>
          </w:tcPr>
          <w:p w:rsidR="00432BA4" w:rsidRPr="00467875" w:rsidRDefault="00432BA4" w:rsidP="000E6B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67875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432BA4" w:rsidRPr="00467875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val="20"/>
        </w:trPr>
        <w:tc>
          <w:tcPr>
            <w:tcW w:w="3990" w:type="pct"/>
            <w:gridSpan w:val="7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Раздел 3. НОВАЯ ЭПОХА В РАЗВИТИИ НАУКИ, КУЛЬТУРЫ. ДУХОВНОЕ РАЗВИТИЕ ВО 2-ой ПОЛОВИНЕ 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-НАЧАЛЕ 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XXI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ВВ.</w:t>
            </w:r>
          </w:p>
        </w:tc>
        <w:tc>
          <w:tcPr>
            <w:tcW w:w="341" w:type="pct"/>
          </w:tcPr>
          <w:p w:rsidR="003646F0" w:rsidRPr="009E7058" w:rsidRDefault="00E71C65" w:rsidP="00DF2D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</w:t>
            </w:r>
            <w:r w:rsidR="00DF2DBF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  <w:r w:rsid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904F8D" w:rsidRPr="009E7058" w:rsidTr="00467875">
        <w:trPr>
          <w:trHeight w:val="20"/>
        </w:trPr>
        <w:tc>
          <w:tcPr>
            <w:tcW w:w="1084" w:type="pct"/>
            <w:gridSpan w:val="3"/>
          </w:tcPr>
          <w:p w:rsidR="00904F8D" w:rsidRPr="00432BA4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3.1.</w:t>
            </w:r>
          </w:p>
          <w:p w:rsidR="00904F8D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Научно-техническая революция и культура.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904F8D" w:rsidRDefault="00904F8D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904F8D" w:rsidRDefault="00904F8D" w:rsidP="00355AC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F8D" w:rsidRDefault="00904F8D" w:rsidP="00355AC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904F8D" w:rsidRDefault="00904F8D" w:rsidP="00355AC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C364E" w:rsidRDefault="001C364E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A97" w:rsidRDefault="001C364E" w:rsidP="00D86A9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1C364E" w:rsidRDefault="001C364E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гражданско-патриотической позиции, общечеловеческих ценностей; значимость профессиональной деятельности по специальности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bdr w:val="none" w:sz="0" w:space="0" w:color="auto" w:frame="1"/>
              </w:rPr>
              <w:t>38.02.07 Банковское дело.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4F8D" w:rsidRPr="00475F01" w:rsidRDefault="00904F8D" w:rsidP="00355AC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904F8D" w:rsidRPr="009E7058" w:rsidRDefault="00DF2DBF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</w:tc>
        <w:tc>
          <w:tcPr>
            <w:tcW w:w="669" w:type="pct"/>
          </w:tcPr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ОК6, ОК9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84" w:type="pct"/>
            <w:gridSpan w:val="3"/>
          </w:tcPr>
          <w:p w:rsidR="00432BA4" w:rsidRPr="003646F0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3.1.1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НТР и социальные сдвиги в западном обществе.</w:t>
            </w:r>
          </w:p>
        </w:tc>
        <w:tc>
          <w:tcPr>
            <w:tcW w:w="349" w:type="pct"/>
            <w:gridSpan w:val="3"/>
          </w:tcPr>
          <w:p w:rsidR="00D86A97" w:rsidRDefault="00432BA4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D86A97"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EE04F1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2</w:t>
            </w:r>
          </w:p>
        </w:tc>
        <w:tc>
          <w:tcPr>
            <w:tcW w:w="2557" w:type="pct"/>
          </w:tcPr>
          <w:p w:rsidR="00D86A97" w:rsidRDefault="00432BA4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НТР и социальные сдвиги в западном обществе.</w:t>
            </w:r>
            <w:r w:rsidR="00D86A97" w:rsidRPr="00750DDF">
              <w:rPr>
                <w:rFonts w:ascii="Times New Roman" w:hAnsi="Times New Roman"/>
                <w:bCs/>
              </w:rPr>
              <w:t xml:space="preserve"> </w:t>
            </w:r>
          </w:p>
          <w:p w:rsidR="00432BA4" w:rsidRPr="00EE04F1" w:rsidRDefault="00D86A97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50DDF">
              <w:rPr>
                <w:rFonts w:ascii="Times New Roman" w:hAnsi="Times New Roman"/>
                <w:bCs/>
              </w:rPr>
              <w:t>Понятие «глобализация» и экономическая специализация современного мира</w:t>
            </w:r>
          </w:p>
        </w:tc>
        <w:tc>
          <w:tcPr>
            <w:tcW w:w="341" w:type="pct"/>
          </w:tcPr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84" w:type="pct"/>
            <w:gridSpan w:val="3"/>
          </w:tcPr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Тема 3.1.2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D86A97">
              <w:rPr>
                <w:rFonts w:ascii="Times New Roman" w:hAnsi="Times New Roman"/>
              </w:rPr>
              <w:t>Характерные особенности современной культуры.</w:t>
            </w:r>
          </w:p>
          <w:p w:rsidR="00432BA4" w:rsidRPr="003646F0" w:rsidRDefault="00432BA4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9" w:type="pct"/>
            <w:gridSpan w:val="3"/>
          </w:tcPr>
          <w:p w:rsidR="00D86A97" w:rsidRDefault="00432BA4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D86A97"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EE04F1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557" w:type="pct"/>
          </w:tcPr>
          <w:p w:rsidR="00D86A97" w:rsidRDefault="00432BA4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Кризис традиционных и национальных культур и жанров.</w:t>
            </w:r>
            <w:r w:rsidR="00D86A97" w:rsidRPr="00750DDF">
              <w:rPr>
                <w:rFonts w:ascii="Times New Roman" w:hAnsi="Times New Roman"/>
                <w:bCs/>
              </w:rPr>
              <w:t xml:space="preserve"> </w:t>
            </w:r>
          </w:p>
          <w:p w:rsidR="00432BA4" w:rsidRPr="00EE04F1" w:rsidRDefault="00D86A97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50DDF">
              <w:rPr>
                <w:rFonts w:ascii="Times New Roman" w:hAnsi="Times New Roman"/>
                <w:bCs/>
              </w:rPr>
              <w:t>Развитие информационных технологий в новейшее время. Информационная революция, Влияние информационных технологий на современную культуру</w:t>
            </w:r>
          </w:p>
        </w:tc>
        <w:tc>
          <w:tcPr>
            <w:tcW w:w="341" w:type="pct"/>
          </w:tcPr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F2DBF" w:rsidRPr="009E7058" w:rsidTr="00467875">
        <w:trPr>
          <w:trHeight w:val="20"/>
        </w:trPr>
        <w:tc>
          <w:tcPr>
            <w:tcW w:w="1084" w:type="pct"/>
            <w:gridSpan w:val="3"/>
          </w:tcPr>
          <w:p w:rsidR="00DF2DBF" w:rsidRPr="00D86A97" w:rsidRDefault="00DF2DBF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</w:rPr>
              <w:t>Тема 3.1.3</w:t>
            </w:r>
            <w:r>
              <w:rPr>
                <w:rFonts w:ascii="Times New Roman" w:hAnsi="Times New Roman"/>
              </w:rPr>
              <w:t xml:space="preserve"> Достижения науки и техники</w:t>
            </w:r>
          </w:p>
        </w:tc>
        <w:tc>
          <w:tcPr>
            <w:tcW w:w="349" w:type="pct"/>
            <w:gridSpan w:val="3"/>
          </w:tcPr>
          <w:p w:rsidR="00DF2DBF" w:rsidRDefault="00DF2DBF" w:rsidP="00DF2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bdr w:val="none" w:sz="0" w:space="0" w:color="auto" w:frame="1"/>
              </w:rPr>
              <w:t>Занятие</w:t>
            </w:r>
          </w:p>
          <w:p w:rsidR="00DF2DBF" w:rsidRPr="009E7058" w:rsidRDefault="00DF2DBF" w:rsidP="00DF2D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24</w:t>
            </w:r>
          </w:p>
        </w:tc>
        <w:tc>
          <w:tcPr>
            <w:tcW w:w="2557" w:type="pct"/>
          </w:tcPr>
          <w:p w:rsidR="00DF2DBF" w:rsidRPr="009E7058" w:rsidRDefault="00DF2DBF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750DDF">
              <w:rPr>
                <w:rFonts w:ascii="Times New Roman" w:hAnsi="Times New Roman"/>
              </w:rPr>
              <w:t>Основные черты науки современности</w:t>
            </w:r>
            <w:r>
              <w:rPr>
                <w:rFonts w:ascii="Times New Roman" w:hAnsi="Times New Roman"/>
              </w:rPr>
              <w:t xml:space="preserve">. </w:t>
            </w:r>
            <w:r w:rsidRPr="00750DDF">
              <w:rPr>
                <w:rFonts w:ascii="Times New Roman" w:hAnsi="Times New Roman"/>
              </w:rPr>
              <w:t>Интернационализация науки. Источники финансирования научных исследований.</w:t>
            </w:r>
            <w:r w:rsidRPr="00750DDF">
              <w:rPr>
                <w:rFonts w:ascii="Times New Roman" w:hAnsi="Times New Roman"/>
                <w:bCs/>
              </w:rPr>
              <w:t xml:space="preserve"> Основные особенности развития науки и техники в новейший период.</w:t>
            </w:r>
          </w:p>
        </w:tc>
        <w:tc>
          <w:tcPr>
            <w:tcW w:w="341" w:type="pct"/>
          </w:tcPr>
          <w:p w:rsidR="00DF2DBF" w:rsidRDefault="00DF2DBF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F2DBF" w:rsidRPr="009E7058" w:rsidRDefault="00DF2DBF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904F8D" w:rsidRPr="009E7058" w:rsidTr="00467875">
        <w:trPr>
          <w:trHeight w:val="20"/>
        </w:trPr>
        <w:tc>
          <w:tcPr>
            <w:tcW w:w="1084" w:type="pct"/>
            <w:gridSpan w:val="3"/>
          </w:tcPr>
          <w:p w:rsidR="00904F8D" w:rsidRPr="00D86A97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3.2.</w:t>
            </w:r>
          </w:p>
          <w:p w:rsidR="00904F8D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Духовная жизнь в </w:t>
            </w: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советском и российском обществах.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904F8D" w:rsidRDefault="00904F8D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904F8D" w:rsidRPr="00D86A97" w:rsidRDefault="00904F8D" w:rsidP="004D07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актуальность нормативно-правовой документации в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904F8D" w:rsidRDefault="00904F8D" w:rsidP="004D07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904F8D" w:rsidRDefault="00904F8D" w:rsidP="004D07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описывать значимость своей специальности </w:t>
            </w:r>
          </w:p>
          <w:p w:rsidR="001C364E" w:rsidRPr="00D86A97" w:rsidRDefault="001C364E" w:rsidP="00D86A97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D8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D86A97" w:rsidRDefault="001C364E" w:rsidP="00D86A97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Психологические основы деятельности коллектива; психологические особенности личности</w:t>
            </w:r>
            <w:r w:rsidR="00D86A9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04F8D" w:rsidRPr="00475F01" w:rsidRDefault="00904F8D" w:rsidP="00D86A97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904F8D" w:rsidRPr="00D86A97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lastRenderedPageBreak/>
              <w:t>4</w:t>
            </w:r>
          </w:p>
        </w:tc>
        <w:tc>
          <w:tcPr>
            <w:tcW w:w="669" w:type="pct"/>
          </w:tcPr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ОК1, ОК6, ОК9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</w:tcPr>
          <w:p w:rsidR="00214A37" w:rsidRDefault="00214A3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9E7058" w:rsidRDefault="00214A3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3.2.1 </w:t>
            </w:r>
            <w:r w:rsidRPr="00D86A9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Духовная жизнь  России </w:t>
            </w:r>
            <w:r w:rsidRPr="00D86A9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второй половины </w:t>
            </w:r>
            <w:r w:rsidRPr="00D86A9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D86A9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века</w:t>
            </w: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B131DD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5</w:t>
            </w:r>
          </w:p>
        </w:tc>
        <w:tc>
          <w:tcPr>
            <w:tcW w:w="2603" w:type="pct"/>
            <w:gridSpan w:val="2"/>
          </w:tcPr>
          <w:p w:rsidR="00D86A97" w:rsidRPr="00B131DD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Этапы ра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звития духовной жизни советского и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российского общества второй половины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века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.</w:t>
            </w:r>
            <w:r w:rsidRPr="00750DDF">
              <w:rPr>
                <w:rFonts w:ascii="Times New Roman" w:hAnsi="Times New Roman"/>
                <w:bCs/>
              </w:rPr>
              <w:t xml:space="preserve"> Развитие литературы в 1945 – 2016 гг., Развитие живописи в 1945 – 2016 гг., Развитие музыки и кинематографа в 1945 – 2016 гг</w:t>
            </w:r>
          </w:p>
        </w:tc>
        <w:tc>
          <w:tcPr>
            <w:tcW w:w="341" w:type="pct"/>
            <w:vAlign w:val="center"/>
          </w:tcPr>
          <w:p w:rsidR="00D86A97" w:rsidRDefault="00D86A97" w:rsidP="004D0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</w:tcPr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9E7058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Тема 3.2.2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 Роль религии в современном мире</w:t>
            </w: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B131DD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2603" w:type="pct"/>
            <w:gridSpan w:val="2"/>
          </w:tcPr>
          <w:p w:rsidR="00D86A97" w:rsidRPr="00B131DD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Роль религии в сохранении и укреплении национальных и государственных традиций.</w:t>
            </w:r>
            <w:r w:rsidRPr="00750DDF">
              <w:rPr>
                <w:rFonts w:ascii="Times New Roman" w:hAnsi="Times New Roman"/>
              </w:rPr>
              <w:t xml:space="preserve"> Религия в современном мире. Религия в секулярном обществе.</w:t>
            </w:r>
          </w:p>
        </w:tc>
        <w:tc>
          <w:tcPr>
            <w:tcW w:w="341" w:type="pct"/>
            <w:vAlign w:val="center"/>
          </w:tcPr>
          <w:p w:rsidR="00D86A97" w:rsidRDefault="00D86A97" w:rsidP="004D0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val="20"/>
        </w:trPr>
        <w:tc>
          <w:tcPr>
            <w:tcW w:w="3990" w:type="pct"/>
            <w:gridSpan w:val="7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Раздел 4. МИР В НАЧАЛЕ </w:t>
            </w: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XXI</w:t>
            </w: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 ГЛОБАЛЬНЫЕ ПРОБЛЕМЫ ЧЕЛОВЕЧЕСТВА.</w:t>
            </w:r>
          </w:p>
        </w:tc>
        <w:tc>
          <w:tcPr>
            <w:tcW w:w="341" w:type="pct"/>
          </w:tcPr>
          <w:p w:rsidR="003646F0" w:rsidRPr="009E7058" w:rsidRDefault="00E71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 w:val="restart"/>
          </w:tcPr>
          <w:p w:rsidR="00D86A97" w:rsidRP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53"/>
                <w:tab w:val="left" w:pos="916"/>
                <w:tab w:val="center" w:pos="9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4.1.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Глобализация и глобальные вызовы человеческой цивилизации</w:t>
            </w:r>
            <w:r w:rsidR="004A004D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D86A97" w:rsidRDefault="00D86A97" w:rsidP="00F151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D86A97" w:rsidRPr="00D86A97" w:rsidRDefault="00D86A97" w:rsidP="00F151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D86A97" w:rsidRDefault="00D86A97" w:rsidP="00F151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Актуальный профессиональный и социальный контекст, в котором приходится работать и жить; методы работы в профессиональной и смежных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D86A97" w:rsidRDefault="00D86A97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A97" w:rsidRPr="00475F01" w:rsidRDefault="00D86A97" w:rsidP="00F151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D86A97" w:rsidRP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lastRenderedPageBreak/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ОК1, ОК5, ОК6, ОК9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/>
          </w:tcPr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9E7058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7</w:t>
            </w:r>
          </w:p>
        </w:tc>
        <w:tc>
          <w:tcPr>
            <w:tcW w:w="2603" w:type="pct"/>
            <w:gridSpan w:val="2"/>
          </w:tcPr>
          <w:p w:rsidR="00D86A97" w:rsidRPr="009E7058" w:rsidRDefault="00D86A97" w:rsidP="00FC00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Происхождение глобальных проблем современности.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Новая Россия в новом мире.</w:t>
            </w:r>
            <w:r w:rsidRPr="00750DDF">
              <w:rPr>
                <w:rFonts w:ascii="Times New Roman" w:hAnsi="Times New Roman"/>
              </w:rPr>
              <w:t xml:space="preserve"> Понятие глобальных проблем. Причины их обострения в современном мире. Классификация глобальных проблем.</w:t>
            </w:r>
          </w:p>
        </w:tc>
        <w:tc>
          <w:tcPr>
            <w:tcW w:w="341" w:type="pct"/>
            <w:vAlign w:val="center"/>
          </w:tcPr>
          <w:p w:rsidR="00D86A97" w:rsidRPr="00FC0014" w:rsidRDefault="00D86A97" w:rsidP="00FC00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FC0014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 w:val="restart"/>
          </w:tcPr>
          <w:p w:rsidR="00D86A97" w:rsidRP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4.2.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Международные отношения 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D86A97" w:rsidRDefault="00D86A97" w:rsidP="009D593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D86A97" w:rsidRDefault="00D86A97" w:rsidP="009D593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A97" w:rsidRDefault="00D86A97" w:rsidP="009D593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D86A97" w:rsidRDefault="00D86A97" w:rsidP="009D593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описывать значимость своей специальности 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структуру плана для решения задач; порядок оценки результатов решения задач профессиональной деятельности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Правила построения простых и сложных предложений на профессиональные темы;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62328E" w:rsidRPr="00475F01" w:rsidRDefault="00D86A97" w:rsidP="00E067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D86A97" w:rsidRP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ОК1, ОК5, ОК6, ОК10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/>
          </w:tcPr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9D5932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42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</w:tc>
        <w:tc>
          <w:tcPr>
            <w:tcW w:w="2603" w:type="pct"/>
            <w:gridSpan w:val="2"/>
          </w:tcPr>
          <w:p w:rsidR="00D86A97" w:rsidRPr="009D5932" w:rsidRDefault="00D86A97" w:rsidP="009D59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42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D5932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Проблемы национальной безопасности в международных отношениях. </w:t>
            </w:r>
            <w:r w:rsidRPr="009D5932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Деятельность РФ по укреплению мира.</w:t>
            </w: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Договора в сфере разоружения.</w:t>
            </w:r>
          </w:p>
        </w:tc>
        <w:tc>
          <w:tcPr>
            <w:tcW w:w="341" w:type="pct"/>
            <w:vAlign w:val="center"/>
          </w:tcPr>
          <w:p w:rsidR="00D86A97" w:rsidRPr="009D5932" w:rsidRDefault="00D86A97" w:rsidP="009D59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 w:val="restart"/>
          </w:tcPr>
          <w:p w:rsidR="00D86A97" w:rsidRP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4.3.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Международное сотрудничество в области </w:t>
            </w: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противодействия международному терроризму 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2328E" w:rsidRDefault="0062328E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2328E" w:rsidRDefault="0062328E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D86A97" w:rsidRDefault="00D86A97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D86A97" w:rsidRPr="00D86A97" w:rsidRDefault="00D86A97" w:rsidP="00CA0D1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D86A97" w:rsidRDefault="00D86A97" w:rsidP="00CA0D1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описывать значимость своей специальности </w:t>
            </w:r>
          </w:p>
          <w:p w:rsidR="00D86A97" w:rsidRPr="00D86A97" w:rsidRDefault="00D86A97" w:rsidP="00D86A97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D86A97" w:rsidRPr="00475F01" w:rsidRDefault="00D86A97" w:rsidP="00CA0D1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D86A97" w:rsidRP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lastRenderedPageBreak/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ОК1, ОК6, ОК9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/>
          </w:tcPr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Default="00D86A97" w:rsidP="00D86A9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62328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603" w:type="pct"/>
            <w:gridSpan w:val="2"/>
          </w:tcPr>
          <w:p w:rsidR="00D86A97" w:rsidRDefault="00D86A97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Международный терроризм как социально-политическое явление.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Причины возникновения международного терроризма</w:t>
            </w:r>
          </w:p>
        </w:tc>
        <w:tc>
          <w:tcPr>
            <w:tcW w:w="341" w:type="pct"/>
          </w:tcPr>
          <w:p w:rsidR="00D86A97" w:rsidRPr="00904F8D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 w:val="restart"/>
          </w:tcPr>
          <w:p w:rsidR="00D86A97" w:rsidRP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4.4.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РФ – проблемы социально-экономического и культурного развития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D86A97" w:rsidRDefault="00D86A97" w:rsidP="00FC64E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D86A97" w:rsidRPr="00D86A97" w:rsidRDefault="00D86A97" w:rsidP="00FC64E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D86A97" w:rsidRDefault="00D86A97" w:rsidP="00FC64E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писать простые связные сообщения на знакомые или интересующие профессиональные темы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bdr w:val="none" w:sz="0" w:space="0" w:color="auto" w:frame="1"/>
              </w:rPr>
              <w:t>38.02.07 Банковское дело.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Правила построения простых и сложных предложений на профессиональные темы; основные общеупотребительные  глаголы (бытовая и профессиональная лексика).</w:t>
            </w:r>
          </w:p>
          <w:p w:rsidR="00D86A97" w:rsidRPr="00475F01" w:rsidRDefault="00D86A97" w:rsidP="00FC64E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D86A97" w:rsidRP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ОК1, ОК6, ОК9, </w:t>
            </w:r>
          </w:p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/>
          </w:tcPr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9E7058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30</w:t>
            </w:r>
          </w:p>
        </w:tc>
        <w:tc>
          <w:tcPr>
            <w:tcW w:w="2603" w:type="pct"/>
            <w:gridSpan w:val="2"/>
          </w:tcPr>
          <w:p w:rsidR="00D86A97" w:rsidRPr="009E7058" w:rsidRDefault="00D86A97" w:rsidP="00BC459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BC459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Проблемы социально-экономического и культурного развития страны в условиях открытого общества.</w:t>
            </w:r>
            <w:r w:rsidRPr="00750DDF">
              <w:rPr>
                <w:rFonts w:ascii="Times New Roman" w:hAnsi="Times New Roman"/>
              </w:rPr>
              <w:t xml:space="preserve"> Наиболее динамично развивающиеся отрасли экономики. Сырьевой фактор в развитии современной экономики.</w:t>
            </w:r>
            <w:r w:rsidRPr="00750DDF">
              <w:rPr>
                <w:rFonts w:ascii="Times New Roman" w:hAnsi="Times New Roman"/>
                <w:bCs/>
              </w:rPr>
              <w:t xml:space="preserve"> Основные черты современной культуры, Модернизм и постмодернизм как стили современной культуры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41" w:type="pct"/>
          </w:tcPr>
          <w:p w:rsidR="00D86A97" w:rsidRPr="00BC459F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</w:tcPr>
          <w:p w:rsidR="00D86A97" w:rsidRPr="00904F8D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75F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</w:t>
            </w: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904F8D" w:rsidRDefault="00D86A97" w:rsidP="00986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31</w:t>
            </w:r>
          </w:p>
        </w:tc>
        <w:tc>
          <w:tcPr>
            <w:tcW w:w="2603" w:type="pct"/>
            <w:gridSpan w:val="2"/>
          </w:tcPr>
          <w:p w:rsidR="00D86A97" w:rsidRPr="00904F8D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475F01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341" w:type="pct"/>
          </w:tcPr>
          <w:p w:rsidR="00D86A97" w:rsidRPr="003646F0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val="20"/>
        </w:trPr>
        <w:tc>
          <w:tcPr>
            <w:tcW w:w="3990" w:type="pct"/>
            <w:gridSpan w:val="7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Всего:</w:t>
            </w:r>
          </w:p>
        </w:tc>
        <w:tc>
          <w:tcPr>
            <w:tcW w:w="341" w:type="pct"/>
          </w:tcPr>
          <w:p w:rsidR="003646F0" w:rsidRPr="008D46C7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D46C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64</w:t>
            </w:r>
            <w:r w:rsidR="003646F0" w:rsidRPr="008D46C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ч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Times New Roman" w:hAnsi="Times New Roman"/>
          <w:b/>
          <w:bCs/>
          <w:color w:val="000000"/>
          <w:u w:color="000000"/>
          <w:bdr w:val="nil"/>
        </w:rPr>
        <w:sectPr w:rsidR="003646F0" w:rsidRPr="00A31202" w:rsidSect="00053F46">
          <w:headerReference w:type="default" r:id="rId10"/>
          <w:pgSz w:w="16840" w:h="11900" w:orient="landscape"/>
          <w:pgMar w:top="1984" w:right="1843" w:bottom="1417" w:left="1418" w:header="709" w:footer="850" w:gutter="0"/>
          <w:cols w:space="720"/>
          <w:docGrid w:linePitch="326"/>
        </w:sect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lastRenderedPageBreak/>
        <w:t>3. УСЛОВИЯ РЕАЛИЗАЦИИ ПРОГРАММЫ УЧЕБНОЙ ДИСЦИПЛИНЫ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8F48D5">
        <w:rPr>
          <w:rFonts w:ascii="Times New Roman" w:eastAsia="Helvetica Neue" w:hAnsi="Times New Roman"/>
          <w:bCs/>
          <w:color w:val="000000"/>
          <w:sz w:val="24"/>
          <w:szCs w:val="24"/>
          <w:u w:color="000000"/>
          <w:bdr w:val="nil"/>
        </w:rPr>
        <w:t>3.1. Для реализации программы учебной дисциплины предусмотрен к</w:t>
      </w:r>
      <w:r w:rsidRPr="008F48D5"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>абинет</w:t>
      </w:r>
      <w:r w:rsidRPr="008F48D5">
        <w:rPr>
          <w:rFonts w:ascii="Times New Roman" w:eastAsia="Helvetica Neue" w:hAnsi="Times New Roman"/>
          <w:i/>
          <w:iCs/>
          <w:color w:val="000000"/>
          <w:sz w:val="24"/>
          <w:szCs w:val="24"/>
          <w:u w:color="000000"/>
          <w:bdr w:val="nil"/>
        </w:rPr>
        <w:t xml:space="preserve"> </w:t>
      </w:r>
      <w:r w:rsidRPr="008F48D5">
        <w:rPr>
          <w:rFonts w:ascii="Times New Roman" w:eastAsia="Helvetica Neue" w:hAnsi="Times New Roman"/>
          <w:iCs/>
          <w:color w:val="000000"/>
          <w:sz w:val="24"/>
          <w:szCs w:val="24"/>
          <w:u w:color="000000"/>
          <w:bdr w:val="nil"/>
        </w:rPr>
        <w:t>социально-экономических дисциплин</w:t>
      </w:r>
      <w:r w:rsidRPr="008F48D5">
        <w:rPr>
          <w:rFonts w:ascii="Times New Roman" w:hAnsi="Times New Roman"/>
          <w:sz w:val="24"/>
          <w:szCs w:val="24"/>
        </w:rPr>
        <w:t>.</w:t>
      </w:r>
    </w:p>
    <w:p w:rsidR="00E71C65" w:rsidRPr="00043B54" w:rsidRDefault="00E71C65" w:rsidP="00E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B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E71C65" w:rsidRPr="00043B54" w:rsidRDefault="00E71C65" w:rsidP="00E71C65">
      <w:pPr>
        <w:pStyle w:val="40"/>
        <w:tabs>
          <w:tab w:val="left" w:pos="235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3B54">
        <w:rPr>
          <w:rFonts w:ascii="Times New Roman" w:hAnsi="Times New Roman"/>
          <w:b w:val="0"/>
          <w:sz w:val="24"/>
          <w:szCs w:val="24"/>
        </w:rPr>
        <w:t>комплект мебели для учебного кабинета,</w:t>
      </w:r>
    </w:p>
    <w:p w:rsidR="00E71C65" w:rsidRPr="00043B54" w:rsidRDefault="00E71C65" w:rsidP="00E71C65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sz w:val="24"/>
          <w:szCs w:val="24"/>
        </w:rPr>
        <w:t>доска классная,</w:t>
      </w:r>
    </w:p>
    <w:p w:rsidR="00E71C65" w:rsidRPr="00043B54" w:rsidRDefault="00E71C65" w:rsidP="00E71C65">
      <w:pPr>
        <w:widowControl w:val="0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iCs/>
          <w:sz w:val="24"/>
          <w:szCs w:val="24"/>
        </w:rPr>
        <w:t xml:space="preserve">стенды с изображениями исторических личностей, </w:t>
      </w:r>
    </w:p>
    <w:p w:rsidR="00E71C65" w:rsidRPr="00043B54" w:rsidRDefault="00E71C65" w:rsidP="00E71C65">
      <w:pPr>
        <w:widowControl w:val="0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iCs/>
          <w:sz w:val="24"/>
          <w:szCs w:val="24"/>
        </w:rPr>
        <w:t>наглядные пособия;</w:t>
      </w:r>
    </w:p>
    <w:p w:rsidR="00E71C65" w:rsidRPr="00043B54" w:rsidRDefault="00E71C65" w:rsidP="00E7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B54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Pr="00043B54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учебно-методической документации.</w:t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ind w:firstLine="709"/>
        <w:jc w:val="both"/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t>3.2. Информационное обеспечение реализации программы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 xml:space="preserve">ет </w:t>
      </w:r>
      <w:r w:rsidRPr="008F48D5"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>печатные и электронные образовательные и информационные ресурсы, рекомендуемых для использования в образовательном процессе.</w:t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t>3.2.1. Печатные издания</w:t>
      </w:r>
    </w:p>
    <w:p w:rsidR="00E06747" w:rsidRDefault="00E06747" w:rsidP="00E0674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747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E06747">
          <w:rPr>
            <w:rFonts w:ascii="Times New Roman" w:hAnsi="Times New Roman"/>
            <w:sz w:val="24"/>
            <w:szCs w:val="24"/>
          </w:rPr>
          <w:t>Артемов В.В.</w:t>
        </w:r>
      </w:hyperlink>
      <w:r w:rsidRPr="00E06747">
        <w:rPr>
          <w:rFonts w:ascii="Times New Roman" w:hAnsi="Times New Roman"/>
          <w:sz w:val="24"/>
          <w:szCs w:val="24"/>
        </w:rPr>
        <w:t>, </w:t>
      </w:r>
      <w:hyperlink r:id="rId12" w:history="1">
        <w:r w:rsidRPr="00E06747">
          <w:rPr>
            <w:rFonts w:ascii="Times New Roman" w:hAnsi="Times New Roman"/>
            <w:sz w:val="24"/>
            <w:szCs w:val="24"/>
          </w:rPr>
          <w:t>Лубченков Ю.Н.</w:t>
        </w:r>
      </w:hyperlink>
      <w:r w:rsidRPr="00E06747">
        <w:rPr>
          <w:rFonts w:ascii="Times New Roman" w:hAnsi="Times New Roman"/>
          <w:sz w:val="24"/>
          <w:szCs w:val="24"/>
        </w:rPr>
        <w:t xml:space="preserve"> История: учебник в 2-х частях. – М.: Академия, 2018</w:t>
      </w:r>
    </w:p>
    <w:p w:rsidR="003646F0" w:rsidRPr="00E06747" w:rsidRDefault="00E06747" w:rsidP="00E0674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747">
        <w:rPr>
          <w:rFonts w:ascii="Times New Roman" w:hAnsi="Times New Roman"/>
          <w:sz w:val="24"/>
          <w:szCs w:val="24"/>
        </w:rPr>
        <w:t xml:space="preserve">- Кузнецов, И. Н. Отечественная история: учебник / И.Н. Кузнецов. — Москва: ИНФРА-М, 2018.— 639 с. — (Среднее профессиональное образование). - </w:t>
      </w:r>
      <w:r w:rsidRPr="00E06747">
        <w:rPr>
          <w:rFonts w:ascii="Times New Roman" w:hAnsi="Times New Roman"/>
          <w:sz w:val="24"/>
          <w:szCs w:val="24"/>
          <w:lang w:val="en-US"/>
        </w:rPr>
        <w:t>ISBN</w:t>
      </w:r>
      <w:r w:rsidRPr="00E06747">
        <w:rPr>
          <w:rFonts w:ascii="Times New Roman" w:hAnsi="Times New Roman"/>
          <w:sz w:val="24"/>
          <w:szCs w:val="24"/>
        </w:rPr>
        <w:t xml:space="preserve"> 978-5-16-106718-5. - Текст: электронный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t>3.2.2. Электронные издания (электронные ресурсы)</w:t>
      </w:r>
    </w:p>
    <w:p w:rsidR="003646F0" w:rsidRPr="00E46CDB" w:rsidRDefault="003646F0" w:rsidP="003646F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 Электронная библиотека Юрайт</w:t>
      </w:r>
    </w:p>
    <w:p w:rsidR="003646F0" w:rsidRPr="00E46CDB" w:rsidRDefault="003646F0" w:rsidP="003646F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 ЭБС «Академия»</w:t>
      </w:r>
    </w:p>
    <w:p w:rsidR="003646F0" w:rsidRPr="00E46CDB" w:rsidRDefault="003646F0" w:rsidP="0036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</w:pPr>
      <w:r w:rsidRPr="00E46CDB">
        <w:rPr>
          <w:rFonts w:ascii="Times New Roman" w:hAnsi="Times New Roman"/>
          <w:sz w:val="24"/>
          <w:szCs w:val="24"/>
          <w:lang w:val="en-US"/>
        </w:rPr>
        <w:t xml:space="preserve"> https://www.gumer.ru</w:t>
      </w:r>
      <w:r w:rsidRPr="00E46CDB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  <w:t xml:space="preserve"> http:// www. woridhist.ru </w:t>
      </w:r>
    </w:p>
    <w:p w:rsidR="003646F0" w:rsidRPr="00E46CDB" w:rsidRDefault="003646F0" w:rsidP="0036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</w:pPr>
      <w:r w:rsidRPr="00E46CDB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  <w:t xml:space="preserve">www.hist.msu.ru/ </w:t>
      </w:r>
    </w:p>
    <w:p w:rsidR="003646F0" w:rsidRPr="00E46CDB" w:rsidRDefault="003646F0" w:rsidP="0036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</w:pPr>
      <w:r w:rsidRPr="00E46CDB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  <w:t xml:space="preserve">http:// </w:t>
      </w:r>
      <w:hyperlink r:id="rId13" w:history="1">
        <w:r w:rsidRPr="00E46CDB">
          <w:rPr>
            <w:rFonts w:ascii="Times New Roman" w:eastAsia="Arial Unicode MS" w:hAnsi="Times New Roman"/>
            <w:color w:val="000000"/>
            <w:sz w:val="24"/>
            <w:szCs w:val="24"/>
            <w:u w:color="000000"/>
            <w:bdr w:val="nil"/>
            <w:lang w:val="en-US"/>
          </w:rPr>
          <w:t>www.zavuch.info/</w:t>
        </w:r>
      </w:hyperlink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t xml:space="preserve">3.2.3. Дополнительные источники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1. Абалкин Л.И. Спасти Россию / РАН. Институт экономики. – М.,2015.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2. Арон Р. История двадцатого века: Антология. – М., 2012.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3. Афанасьев С.Л. Будущее общество. М.: Изд-во МГТУ им. Баумана Н.Э., 2014.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4. Ващекин Н.П. Постиндустриальное общество и устойчивое развитие. – М., 2014.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5. Внешняя политика Российской Федерации 1992-1999. –М.: РОССПЭН.2014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6. Понамарев М.В., Смирнова С.Ю. Новая и новейшая история стран Европы и Америки: Практическое пособие. В 3-х тт. – М, 2015. –Т. 2-3.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8. Политическая история стран Восточной Европы после 1945 г. в зарубежных исследованиях. –М., 2012.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iCs/>
          <w:color w:val="000000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br w:type="page"/>
      </w:r>
      <w:r w:rsidRPr="0096257A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</w:rPr>
        <w:lastRenderedPageBreak/>
        <w:t>4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. </w:t>
      </w:r>
      <w:r w:rsidRPr="00A31202">
        <w:rPr>
          <w:rFonts w:ascii="Times New Roman" w:eastAsia="Helvetica Neue" w:hAnsi="Times New Roman" w:cs="Helvetica Neue"/>
          <w:b/>
          <w:bCs/>
          <w:iCs/>
          <w:color w:val="000000"/>
          <w:u w:color="000000"/>
          <w:bdr w:val="nil"/>
        </w:rPr>
        <w:t>КОНТРОЛЬ И ОЦЕНКА РЕЗУЛЬТАТОВ ОСВОЕНИЯ УЧЕБНОЙ ДИСЦИПЛИНЫ</w:t>
      </w:r>
    </w:p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45"/>
        <w:jc w:val="center"/>
        <w:rPr>
          <w:rFonts w:ascii="Times New Roman" w:eastAsia="Helvetica Neue" w:hAnsi="Times New Roman" w:cs="Helvetica Neue"/>
          <w:b/>
          <w:bCs/>
          <w:iCs/>
          <w:color w:val="000000"/>
          <w:u w:color="000000"/>
          <w:bdr w:val="nil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2766"/>
        <w:gridCol w:w="2209"/>
      </w:tblGrid>
      <w:tr w:rsidR="003646F0" w:rsidRPr="008F48D5" w:rsidTr="008D46C7">
        <w:tc>
          <w:tcPr>
            <w:tcW w:w="2520" w:type="pct"/>
            <w:shd w:val="clear" w:color="auto" w:fill="auto"/>
            <w:vAlign w:val="center"/>
          </w:tcPr>
          <w:p w:rsidR="003646F0" w:rsidRPr="008F48D5" w:rsidRDefault="003646F0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Результаты обучения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3646F0" w:rsidRPr="008F48D5" w:rsidRDefault="003646F0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Критерии оценки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646F0" w:rsidRPr="008F48D5" w:rsidRDefault="003646F0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Методы оценки</w:t>
            </w:r>
          </w:p>
        </w:tc>
      </w:tr>
      <w:tr w:rsidR="00E71C65" w:rsidRPr="008F48D5" w:rsidTr="008D46C7">
        <w:trPr>
          <w:trHeight w:val="821"/>
        </w:trPr>
        <w:tc>
          <w:tcPr>
            <w:tcW w:w="2520" w:type="pct"/>
            <w:shd w:val="clear" w:color="auto" w:fill="auto"/>
            <w:vAlign w:val="center"/>
          </w:tcPr>
          <w:p w:rsidR="00E71C65" w:rsidRPr="00053F46" w:rsidRDefault="00E71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053F46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Перечень знаний,  осваиваемых в рамках дисциплины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71C65" w:rsidRPr="00053F46" w:rsidRDefault="00E71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053F46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E71C65" w:rsidRPr="00053F46" w:rsidRDefault="00E71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053F46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Какими процедурами производится оценка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Актуальный профессиональный и социальный контекст, в котором приходится работать и жить;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</w:tcPr>
          <w:p w:rsidR="002F297C" w:rsidRPr="008F48D5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Уровень освоения учебного материала;</w:t>
            </w:r>
          </w:p>
          <w:p w:rsidR="002F297C" w:rsidRPr="008F48D5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Умение использовать теоретические знания и практические умения при выполнении поставленных задач;</w:t>
            </w:r>
          </w:p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Уровень сформированности общих компетенций.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33164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2736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2.2, тестирование по теме 2.3, 2.4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А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лгоритмы выполнения работ в профессиональной и смежных областях;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студента при опросе по теме 2.1, тестирование по теме 2.3, 2.5, 2.6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М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етоды работы в профессиональной и смежных сферах;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265B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труктуру плана для решения задач; 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П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орядок оценки результатов решения задач профессиональной деятельности;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В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озможные траектории профессионального развития и самообразования;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Особенности социального и культурного контекста;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2.2, тестирование по теме 2.3, 2.4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П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равила оформления документов и построения устных сообщений;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Сущность гражданско-патриотической позиции, общечеловеческих ценностей;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rPr>
          <w:trHeight w:val="795"/>
        </w:trPr>
        <w:tc>
          <w:tcPr>
            <w:tcW w:w="2520" w:type="pct"/>
            <w:shd w:val="clear" w:color="auto" w:fill="auto"/>
            <w:vAlign w:val="center"/>
          </w:tcPr>
          <w:p w:rsidR="002F297C" w:rsidRPr="008F48D5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З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начимость профессиональной деятельности по специальности 38.02.07 Банковское дело;</w:t>
            </w:r>
          </w:p>
          <w:p w:rsidR="002F297C" w:rsidRPr="008F48D5" w:rsidRDefault="002F297C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79" w:type="pct"/>
            <w:vMerge w:val="restart"/>
            <w:shd w:val="clear" w:color="auto" w:fill="auto"/>
          </w:tcPr>
          <w:p w:rsidR="0062328E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2328E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2328E" w:rsidRPr="008F48D5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Уровень освоения учебного материала;</w:t>
            </w:r>
          </w:p>
          <w:p w:rsidR="0062328E" w:rsidRPr="008F48D5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Умение использовать теоретические знания и практические умения при выполнении поставленных задач;</w:t>
            </w:r>
          </w:p>
          <w:p w:rsidR="002F297C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Уровень сформированности общих компетенций.</w:t>
            </w:r>
          </w:p>
          <w:p w:rsidR="0062328E" w:rsidRPr="008F48D5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Демонстрация умений ориентироваться в системе  международных отношений.</w:t>
            </w:r>
          </w:p>
          <w:p w:rsidR="0062328E" w:rsidRPr="008F48D5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</w:tcPr>
          <w:p w:rsidR="002F297C" w:rsidRPr="008F48D5" w:rsidRDefault="002736BC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теме 2.1, тестирование по теме 3.1, 3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A266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</w:tc>
        <w:tc>
          <w:tcPr>
            <w:tcW w:w="1379" w:type="pct"/>
            <w:vMerge/>
            <w:shd w:val="clear" w:color="auto" w:fill="auto"/>
          </w:tcPr>
          <w:p w:rsidR="002F297C" w:rsidRPr="008F48D5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</w:tcPr>
          <w:p w:rsidR="002F297C" w:rsidRPr="008F48D5" w:rsidRDefault="002736BC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студента при опросе по теме 2.8 3.1, тестирование по теме 3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.1, 4.2, 4.3</w:t>
            </w:r>
          </w:p>
        </w:tc>
      </w:tr>
      <w:tr w:rsidR="00331644" w:rsidRPr="008F48D5" w:rsidTr="008D46C7">
        <w:tc>
          <w:tcPr>
            <w:tcW w:w="2520" w:type="pct"/>
            <w:shd w:val="clear" w:color="auto" w:fill="auto"/>
          </w:tcPr>
          <w:p w:rsidR="00331644" w:rsidRPr="008F48D5" w:rsidRDefault="0033164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Перечень умений, осваиваемых в рамках дисциплины</w:t>
            </w:r>
          </w:p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реализовывать составленный план; оценивать результат и последствия своих действий (самостоятельно или с помощью наставника); </w:t>
            </w:r>
          </w:p>
        </w:tc>
        <w:tc>
          <w:tcPr>
            <w:tcW w:w="1379" w:type="pct"/>
            <w:shd w:val="clear" w:color="auto" w:fill="auto"/>
          </w:tcPr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lastRenderedPageBreak/>
              <w:t>Демонстрация умений ориентироваться в системе  международных отношений.</w:t>
            </w:r>
          </w:p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Демонстрация умений выявлять содержание локальных региональных конфликтов ХХ-</w:t>
            </w: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XXI</w:t>
            </w: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века.</w:t>
            </w:r>
          </w:p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Демонстрация умений анализировать </w:t>
            </w: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lastRenderedPageBreak/>
              <w:t>деятельность международных организаций  ХХ века.</w:t>
            </w:r>
          </w:p>
        </w:tc>
        <w:tc>
          <w:tcPr>
            <w:tcW w:w="1101" w:type="pct"/>
            <w:shd w:val="clear" w:color="auto" w:fill="auto"/>
          </w:tcPr>
          <w:p w:rsidR="00331644" w:rsidRPr="008F48D5" w:rsidRDefault="00331644" w:rsidP="003316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результатов выполнения ПЗ № 1, ПЗ № 2, ПЗ № 3, ПЗ № 4</w:t>
            </w:r>
          </w:p>
        </w:tc>
      </w:tr>
      <w:tr w:rsidR="00E06747" w:rsidRPr="008F48D5" w:rsidTr="00081D81">
        <w:trPr>
          <w:trHeight w:val="1942"/>
        </w:trPr>
        <w:tc>
          <w:tcPr>
            <w:tcW w:w="2520" w:type="pct"/>
            <w:shd w:val="clear" w:color="auto" w:fill="auto"/>
          </w:tcPr>
          <w:p w:rsidR="00E06747" w:rsidRPr="008F48D5" w:rsidRDefault="00E06747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E06747" w:rsidRPr="008F48D5" w:rsidRDefault="00E06747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описывать значимость своей специальности 38.02.07 Банковское дело</w:t>
            </w:r>
          </w:p>
        </w:tc>
        <w:tc>
          <w:tcPr>
            <w:tcW w:w="1379" w:type="pct"/>
            <w:vMerge w:val="restart"/>
            <w:shd w:val="clear" w:color="auto" w:fill="auto"/>
          </w:tcPr>
          <w:p w:rsidR="00E06747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06747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06747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06747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06747" w:rsidRPr="008F48D5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Демонстрация умений ориентироваться в системе  международных отношений.</w:t>
            </w:r>
          </w:p>
          <w:p w:rsidR="00E06747" w:rsidRPr="008F48D5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Демонстрация умений анализировать деятельность международных организаций  ХХ века.</w:t>
            </w:r>
          </w:p>
        </w:tc>
        <w:tc>
          <w:tcPr>
            <w:tcW w:w="1101" w:type="pct"/>
            <w:vMerge w:val="restart"/>
            <w:shd w:val="clear" w:color="auto" w:fill="auto"/>
          </w:tcPr>
          <w:p w:rsidR="00E06747" w:rsidRPr="008F48D5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331644" w:rsidRPr="008F48D5" w:rsidTr="008D46C7">
        <w:tc>
          <w:tcPr>
            <w:tcW w:w="2520" w:type="pct"/>
            <w:shd w:val="clear" w:color="auto" w:fill="auto"/>
          </w:tcPr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79" w:type="pct"/>
            <w:vMerge/>
            <w:shd w:val="clear" w:color="auto" w:fill="auto"/>
          </w:tcPr>
          <w:p w:rsidR="00331644" w:rsidRPr="008F48D5" w:rsidRDefault="0033164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vMerge/>
            <w:shd w:val="clear" w:color="auto" w:fill="auto"/>
          </w:tcPr>
          <w:p w:rsidR="00331644" w:rsidRPr="008F48D5" w:rsidRDefault="0033164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sectPr w:rsidR="003646F0" w:rsidRPr="00A31202" w:rsidSect="00A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A8" w:rsidRDefault="002641A8" w:rsidP="003646F0">
      <w:pPr>
        <w:spacing w:after="0" w:line="240" w:lineRule="auto"/>
      </w:pPr>
      <w:r>
        <w:separator/>
      </w:r>
    </w:p>
  </w:endnote>
  <w:endnote w:type="continuationSeparator" w:id="0">
    <w:p w:rsidR="002641A8" w:rsidRDefault="002641A8" w:rsidP="0036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A8" w:rsidRDefault="002641A8" w:rsidP="003646F0">
      <w:pPr>
        <w:spacing w:after="0" w:line="240" w:lineRule="auto"/>
      </w:pPr>
      <w:r>
        <w:separator/>
      </w:r>
    </w:p>
  </w:footnote>
  <w:footnote w:type="continuationSeparator" w:id="0">
    <w:p w:rsidR="002641A8" w:rsidRDefault="002641A8" w:rsidP="0036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02"/>
      <w:gridCol w:w="6285"/>
      <w:gridCol w:w="1261"/>
    </w:tblGrid>
    <w:tr w:rsidR="00186138" w:rsidTr="00E06747">
      <w:trPr>
        <w:trHeight w:val="227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Pr="00711533" w:rsidRDefault="00186138" w:rsidP="00053F46">
          <w:pPr>
            <w:pStyle w:val="a5"/>
            <w:jc w:val="center"/>
            <w:rPr>
              <w:b/>
            </w:rPr>
          </w:pPr>
          <w:r w:rsidRPr="00711533">
            <w:rPr>
              <w:b/>
            </w:rPr>
            <w:t>ОГБПОУ ДиТЭК</w:t>
          </w: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6138" w:rsidRPr="009137FD" w:rsidRDefault="00186138" w:rsidP="00053F46">
          <w:pPr>
            <w:pStyle w:val="a5"/>
            <w:jc w:val="center"/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6138" w:rsidRPr="00FD3155" w:rsidRDefault="00186138" w:rsidP="002C5EC2">
          <w:pPr>
            <w:pStyle w:val="a5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853B7B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853B7B" w:rsidRPr="009137FD">
            <w:rPr>
              <w:color w:val="000000"/>
            </w:rPr>
            <w:fldChar w:fldCharType="separate"/>
          </w:r>
          <w:r w:rsidR="00AC3A15">
            <w:rPr>
              <w:noProof/>
              <w:color w:val="000000"/>
            </w:rPr>
            <w:t>1</w:t>
          </w:r>
          <w:r w:rsidR="00853B7B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 w:rsidR="00095DD8">
            <w:rPr>
              <w:color w:val="000000"/>
            </w:rPr>
            <w:t>23</w:t>
          </w:r>
        </w:p>
      </w:tc>
    </w:tr>
    <w:tr w:rsidR="00186138" w:rsidTr="00053F46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Default="00186138" w:rsidP="00053F46">
          <w:pPr>
            <w:rPr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6138" w:rsidRDefault="00186138" w:rsidP="00266480">
          <w:pPr>
            <w:pStyle w:val="a5"/>
            <w:jc w:val="center"/>
          </w:pPr>
          <w:r>
            <w:t xml:space="preserve">Рабочая программа дисциплины </w:t>
          </w:r>
        </w:p>
        <w:p w:rsidR="00186138" w:rsidRPr="009137FD" w:rsidRDefault="00186138" w:rsidP="00266480">
          <w:pPr>
            <w:pStyle w:val="a5"/>
            <w:jc w:val="center"/>
          </w:pPr>
          <w:r>
            <w:t>ОГСЭ.02 История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Default="00186138" w:rsidP="00053F46">
          <w:pPr>
            <w:rPr>
              <w:sz w:val="24"/>
              <w:szCs w:val="24"/>
            </w:rPr>
          </w:pPr>
        </w:p>
      </w:tc>
    </w:tr>
  </w:tbl>
  <w:p w:rsidR="00186138" w:rsidRDefault="001861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0"/>
      <w:gridCol w:w="6209"/>
      <w:gridCol w:w="1222"/>
    </w:tblGrid>
    <w:tr w:rsidR="00186138" w:rsidTr="00053F46">
      <w:trPr>
        <w:trHeight w:val="465"/>
        <w:jc w:val="center"/>
      </w:trPr>
      <w:tc>
        <w:tcPr>
          <w:tcW w:w="1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Pr="009137FD" w:rsidRDefault="00186138" w:rsidP="00053F46">
          <w:pPr>
            <w:pStyle w:val="a5"/>
            <w:jc w:val="center"/>
            <w:rPr>
              <w:b/>
            </w:rPr>
          </w:pPr>
          <w:r w:rsidRPr="00711533">
            <w:rPr>
              <w:b/>
            </w:rPr>
            <w:t>ОГБПОУ ДиТЭК</w:t>
          </w: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6138" w:rsidRPr="009137FD" w:rsidRDefault="00186138" w:rsidP="00053F46">
          <w:pPr>
            <w:pStyle w:val="a5"/>
            <w:jc w:val="center"/>
          </w:pPr>
        </w:p>
      </w:tc>
      <w:tc>
        <w:tcPr>
          <w:tcW w:w="12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6138" w:rsidRPr="00FD3155" w:rsidRDefault="00186138" w:rsidP="00E06747">
          <w:pPr>
            <w:pStyle w:val="a5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853B7B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853B7B" w:rsidRPr="009137FD">
            <w:rPr>
              <w:color w:val="000000"/>
            </w:rPr>
            <w:fldChar w:fldCharType="separate"/>
          </w:r>
          <w:r w:rsidR="00AC3A15">
            <w:rPr>
              <w:noProof/>
              <w:color w:val="000000"/>
            </w:rPr>
            <w:t>20</w:t>
          </w:r>
          <w:r w:rsidR="00853B7B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>
            <w:rPr>
              <w:color w:val="000000"/>
            </w:rPr>
            <w:t>2</w:t>
          </w:r>
          <w:r w:rsidR="00E06747">
            <w:rPr>
              <w:color w:val="000000"/>
            </w:rPr>
            <w:t>5</w:t>
          </w:r>
        </w:p>
      </w:tc>
    </w:tr>
    <w:tr w:rsidR="00186138" w:rsidTr="00053F46">
      <w:trPr>
        <w:trHeight w:val="176"/>
        <w:jc w:val="center"/>
      </w:trPr>
      <w:tc>
        <w:tcPr>
          <w:tcW w:w="1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Default="00186138" w:rsidP="00053F46">
          <w:pPr>
            <w:rPr>
              <w:b/>
              <w:sz w:val="24"/>
              <w:szCs w:val="24"/>
            </w:rPr>
          </w:pP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6138" w:rsidRDefault="00186138" w:rsidP="00C627E9">
          <w:pPr>
            <w:pStyle w:val="a5"/>
            <w:jc w:val="center"/>
          </w:pPr>
          <w:r>
            <w:t xml:space="preserve">Рабочая программа дисциплины </w:t>
          </w:r>
        </w:p>
        <w:p w:rsidR="00186138" w:rsidRPr="009137FD" w:rsidRDefault="00186138" w:rsidP="00C627E9">
          <w:pPr>
            <w:pStyle w:val="a5"/>
            <w:jc w:val="center"/>
          </w:pPr>
          <w:r>
            <w:t>ОГСЭ.02 История</w:t>
          </w:r>
        </w:p>
      </w:tc>
      <w:tc>
        <w:tcPr>
          <w:tcW w:w="12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Default="00186138" w:rsidP="00053F46">
          <w:pPr>
            <w:rPr>
              <w:sz w:val="24"/>
              <w:szCs w:val="24"/>
            </w:rPr>
          </w:pPr>
        </w:p>
      </w:tc>
    </w:tr>
  </w:tbl>
  <w:p w:rsidR="00186138" w:rsidRPr="008F48D5" w:rsidRDefault="00186138" w:rsidP="00053F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B0E"/>
    <w:multiLevelType w:val="hybridMultilevel"/>
    <w:tmpl w:val="2A5C59AC"/>
    <w:lvl w:ilvl="0" w:tplc="9A40FCD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98916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262AF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E0822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D41BB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4E687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4232E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FEE79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240A2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8763F5"/>
    <w:multiLevelType w:val="hybridMultilevel"/>
    <w:tmpl w:val="6C8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876922"/>
    <w:multiLevelType w:val="multilevel"/>
    <w:tmpl w:val="021C31FC"/>
    <w:numStyleLink w:val="4"/>
  </w:abstractNum>
  <w:abstractNum w:abstractNumId="6" w15:restartNumberingAfterBreak="0">
    <w:nsid w:val="2E982DF1"/>
    <w:multiLevelType w:val="hybridMultilevel"/>
    <w:tmpl w:val="3EF47FE0"/>
    <w:lvl w:ilvl="0" w:tplc="2BDABA0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C4246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364A8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E4988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E0627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DE72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9C20A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A17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34A0B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D215BBC"/>
    <w:multiLevelType w:val="hybridMultilevel"/>
    <w:tmpl w:val="E7D2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06645F"/>
    <w:multiLevelType w:val="hybridMultilevel"/>
    <w:tmpl w:val="BBBC9796"/>
    <w:lvl w:ilvl="0" w:tplc="E45658B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B4CB3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9AFC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AEC9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42A04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CE13A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070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1E2F5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BEE7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0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6F0"/>
    <w:rsid w:val="00025CC6"/>
    <w:rsid w:val="00033360"/>
    <w:rsid w:val="00035ACD"/>
    <w:rsid w:val="00050236"/>
    <w:rsid w:val="00053F46"/>
    <w:rsid w:val="0006383A"/>
    <w:rsid w:val="00084B37"/>
    <w:rsid w:val="00086FE4"/>
    <w:rsid w:val="0009550D"/>
    <w:rsid w:val="00095DD8"/>
    <w:rsid w:val="000B23B9"/>
    <w:rsid w:val="000C5091"/>
    <w:rsid w:val="000D660A"/>
    <w:rsid w:val="000E6B59"/>
    <w:rsid w:val="000E79E0"/>
    <w:rsid w:val="000F5AD7"/>
    <w:rsid w:val="0011712D"/>
    <w:rsid w:val="00164C36"/>
    <w:rsid w:val="00165682"/>
    <w:rsid w:val="00183A55"/>
    <w:rsid w:val="00186138"/>
    <w:rsid w:val="001C364E"/>
    <w:rsid w:val="001E35C5"/>
    <w:rsid w:val="001F36BD"/>
    <w:rsid w:val="00214A37"/>
    <w:rsid w:val="00235D4A"/>
    <w:rsid w:val="00250BA1"/>
    <w:rsid w:val="002562F0"/>
    <w:rsid w:val="002641A8"/>
    <w:rsid w:val="00265B28"/>
    <w:rsid w:val="00266480"/>
    <w:rsid w:val="002727BB"/>
    <w:rsid w:val="002736BC"/>
    <w:rsid w:val="00275D99"/>
    <w:rsid w:val="00285456"/>
    <w:rsid w:val="00285BE1"/>
    <w:rsid w:val="002A7FCA"/>
    <w:rsid w:val="002C5EC2"/>
    <w:rsid w:val="002E043B"/>
    <w:rsid w:val="002F297C"/>
    <w:rsid w:val="002F2D16"/>
    <w:rsid w:val="00321C07"/>
    <w:rsid w:val="00327F14"/>
    <w:rsid w:val="00331644"/>
    <w:rsid w:val="003462C3"/>
    <w:rsid w:val="00355AC0"/>
    <w:rsid w:val="003646F0"/>
    <w:rsid w:val="00364FE0"/>
    <w:rsid w:val="003819EA"/>
    <w:rsid w:val="003D74F3"/>
    <w:rsid w:val="003E1ADA"/>
    <w:rsid w:val="00432BA4"/>
    <w:rsid w:val="00445B8C"/>
    <w:rsid w:val="00447FAB"/>
    <w:rsid w:val="00457579"/>
    <w:rsid w:val="00467875"/>
    <w:rsid w:val="00471357"/>
    <w:rsid w:val="00481491"/>
    <w:rsid w:val="004A004D"/>
    <w:rsid w:val="004A2D64"/>
    <w:rsid w:val="004D07A6"/>
    <w:rsid w:val="004D2F40"/>
    <w:rsid w:val="00500AF5"/>
    <w:rsid w:val="00511212"/>
    <w:rsid w:val="0051191F"/>
    <w:rsid w:val="005228A2"/>
    <w:rsid w:val="00523BD2"/>
    <w:rsid w:val="0052626D"/>
    <w:rsid w:val="00553F50"/>
    <w:rsid w:val="00567E51"/>
    <w:rsid w:val="0059078C"/>
    <w:rsid w:val="005D7620"/>
    <w:rsid w:val="005E0641"/>
    <w:rsid w:val="005E7D82"/>
    <w:rsid w:val="00615ED1"/>
    <w:rsid w:val="0062328E"/>
    <w:rsid w:val="0062791F"/>
    <w:rsid w:val="00655CE2"/>
    <w:rsid w:val="006731DF"/>
    <w:rsid w:val="006B657C"/>
    <w:rsid w:val="006F1112"/>
    <w:rsid w:val="00711533"/>
    <w:rsid w:val="00716C3D"/>
    <w:rsid w:val="00724EFC"/>
    <w:rsid w:val="00725415"/>
    <w:rsid w:val="00747EB1"/>
    <w:rsid w:val="007543FF"/>
    <w:rsid w:val="0076162E"/>
    <w:rsid w:val="00776BFE"/>
    <w:rsid w:val="0079507C"/>
    <w:rsid w:val="008057D1"/>
    <w:rsid w:val="008139F2"/>
    <w:rsid w:val="008503A9"/>
    <w:rsid w:val="00853B7B"/>
    <w:rsid w:val="00860D25"/>
    <w:rsid w:val="008C29E4"/>
    <w:rsid w:val="008C4FDD"/>
    <w:rsid w:val="008C6FDE"/>
    <w:rsid w:val="008D46C7"/>
    <w:rsid w:val="00900509"/>
    <w:rsid w:val="00904F8D"/>
    <w:rsid w:val="009129A6"/>
    <w:rsid w:val="00921FD8"/>
    <w:rsid w:val="00930046"/>
    <w:rsid w:val="0093651F"/>
    <w:rsid w:val="0096257A"/>
    <w:rsid w:val="00986612"/>
    <w:rsid w:val="00995E16"/>
    <w:rsid w:val="00997BD2"/>
    <w:rsid w:val="009C4166"/>
    <w:rsid w:val="009D5932"/>
    <w:rsid w:val="00A0201F"/>
    <w:rsid w:val="00A266D2"/>
    <w:rsid w:val="00A30B7A"/>
    <w:rsid w:val="00A664FC"/>
    <w:rsid w:val="00AA6874"/>
    <w:rsid w:val="00AC3A15"/>
    <w:rsid w:val="00AD4B6F"/>
    <w:rsid w:val="00AE3A81"/>
    <w:rsid w:val="00AE6854"/>
    <w:rsid w:val="00AF1B9A"/>
    <w:rsid w:val="00B131DD"/>
    <w:rsid w:val="00B20BAD"/>
    <w:rsid w:val="00B569E7"/>
    <w:rsid w:val="00BB6BEF"/>
    <w:rsid w:val="00BC3E7D"/>
    <w:rsid w:val="00BC459F"/>
    <w:rsid w:val="00BC7C65"/>
    <w:rsid w:val="00BD7A4C"/>
    <w:rsid w:val="00C178BA"/>
    <w:rsid w:val="00C501E5"/>
    <w:rsid w:val="00C627E9"/>
    <w:rsid w:val="00C81E64"/>
    <w:rsid w:val="00C94951"/>
    <w:rsid w:val="00CA0D1D"/>
    <w:rsid w:val="00CE53CD"/>
    <w:rsid w:val="00CF3876"/>
    <w:rsid w:val="00D63841"/>
    <w:rsid w:val="00D82161"/>
    <w:rsid w:val="00D86A97"/>
    <w:rsid w:val="00DB6C0F"/>
    <w:rsid w:val="00DD0EC5"/>
    <w:rsid w:val="00DE7B20"/>
    <w:rsid w:val="00DF2DBF"/>
    <w:rsid w:val="00E06747"/>
    <w:rsid w:val="00E06EAF"/>
    <w:rsid w:val="00E36011"/>
    <w:rsid w:val="00E4041A"/>
    <w:rsid w:val="00E71C65"/>
    <w:rsid w:val="00E9312A"/>
    <w:rsid w:val="00E95A5E"/>
    <w:rsid w:val="00EC08D7"/>
    <w:rsid w:val="00EC26C1"/>
    <w:rsid w:val="00EE04F1"/>
    <w:rsid w:val="00F13BF1"/>
    <w:rsid w:val="00F1513A"/>
    <w:rsid w:val="00F22113"/>
    <w:rsid w:val="00F465E9"/>
    <w:rsid w:val="00F5033F"/>
    <w:rsid w:val="00F7352B"/>
    <w:rsid w:val="00FC0014"/>
    <w:rsid w:val="00FC64E9"/>
    <w:rsid w:val="00FD0EBA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8EC6A-9324-4DB2-9E80-5EFD66B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1F"/>
  </w:style>
  <w:style w:type="paragraph" w:styleId="40">
    <w:name w:val="heading 4"/>
    <w:basedOn w:val="a"/>
    <w:next w:val="a"/>
    <w:link w:val="41"/>
    <w:qFormat/>
    <w:rsid w:val="00E71C6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646F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646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4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646F0"/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Импортированный стиль 4"/>
    <w:rsid w:val="003646F0"/>
    <w:pPr>
      <w:numPr>
        <w:numId w:val="5"/>
      </w:numPr>
    </w:pPr>
  </w:style>
  <w:style w:type="character" w:customStyle="1" w:styleId="41">
    <w:name w:val="Заголовок 4 Знак"/>
    <w:basedOn w:val="a0"/>
    <w:link w:val="40"/>
    <w:rsid w:val="00E71C65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55CE2"/>
    <w:pPr>
      <w:ind w:left="720"/>
      <w:contextualSpacing/>
    </w:pPr>
  </w:style>
  <w:style w:type="character" w:customStyle="1" w:styleId="apple-converted-space">
    <w:name w:val="apple-converted-space"/>
    <w:basedOn w:val="a0"/>
    <w:rsid w:val="00E06747"/>
  </w:style>
  <w:style w:type="character" w:styleId="a8">
    <w:name w:val="Hyperlink"/>
    <w:basedOn w:val="a0"/>
    <w:uiPriority w:val="99"/>
    <w:semiHidden/>
    <w:unhideWhenUsed/>
    <w:rsid w:val="00E0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avuch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41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375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36AA-2EA7-4ED1-A9D9-D2C4E7DC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Ворогушина</cp:lastModifiedBy>
  <cp:revision>145</cp:revision>
  <cp:lastPrinted>2019-11-08T10:22:00Z</cp:lastPrinted>
  <dcterms:created xsi:type="dcterms:W3CDTF">2019-03-21T10:56:00Z</dcterms:created>
  <dcterms:modified xsi:type="dcterms:W3CDTF">2023-09-28T09:19:00Z</dcterms:modified>
</cp:coreProperties>
</file>