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B04" w:rsidRPr="00372F15" w:rsidRDefault="00B90B04" w:rsidP="00B90B04">
      <w:pPr>
        <w:spacing w:after="0" w:line="240" w:lineRule="auto"/>
        <w:ind w:firstLine="709"/>
        <w:jc w:val="right"/>
        <w:rPr>
          <w:rFonts w:ascii="Times New Roman" w:eastAsia="Calibri" w:hAnsi="Times New Roman"/>
          <w:b/>
          <w:i/>
          <w:kern w:val="32"/>
          <w:vertAlign w:val="superscript"/>
          <w:lang w:eastAsia="en-US"/>
        </w:rPr>
      </w:pPr>
    </w:p>
    <w:p w:rsidR="00B90B04" w:rsidRPr="00832C33" w:rsidRDefault="00B90B04" w:rsidP="00B90B04">
      <w:pPr>
        <w:spacing w:after="0" w:line="240" w:lineRule="auto"/>
        <w:jc w:val="center"/>
        <w:rPr>
          <w:rFonts w:ascii="Times New Roman" w:hAnsi="Times New Roman"/>
          <w:b/>
        </w:rPr>
      </w:pPr>
      <w:r w:rsidRPr="00832C33">
        <w:rPr>
          <w:rFonts w:ascii="Times New Roman" w:hAnsi="Times New Roman"/>
          <w:b/>
        </w:rPr>
        <w:t xml:space="preserve">МИНИСТЕРСТВО </w:t>
      </w:r>
      <w:r w:rsidR="005775E1">
        <w:rPr>
          <w:rFonts w:ascii="Times New Roman" w:hAnsi="Times New Roman"/>
          <w:b/>
        </w:rPr>
        <w:t>ПРОСВЕЩЕНИЯ И ВОСПИТАНИЯ</w:t>
      </w:r>
      <w:r w:rsidRPr="00832C33">
        <w:rPr>
          <w:rFonts w:ascii="Times New Roman" w:hAnsi="Times New Roman"/>
          <w:b/>
        </w:rPr>
        <w:t xml:space="preserve"> УЛЬЯНОВСКОЙ ОБЛАСТИ</w:t>
      </w:r>
    </w:p>
    <w:p w:rsidR="00B90B04" w:rsidRPr="00832C33" w:rsidRDefault="00B90B04" w:rsidP="00B90B0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32C33">
        <w:rPr>
          <w:rFonts w:ascii="Times New Roman" w:hAnsi="Times New Roman"/>
          <w:sz w:val="28"/>
          <w:szCs w:val="28"/>
        </w:rPr>
        <w:t xml:space="preserve">Областное государственное бюджетное профессиональное образовательное учреждение </w:t>
      </w:r>
    </w:p>
    <w:p w:rsidR="00B90B04" w:rsidRPr="00832C33" w:rsidRDefault="00B90B04" w:rsidP="005775E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32C33">
        <w:rPr>
          <w:rFonts w:ascii="Times New Roman" w:hAnsi="Times New Roman"/>
          <w:b/>
          <w:sz w:val="32"/>
          <w:szCs w:val="32"/>
        </w:rPr>
        <w:t xml:space="preserve">Димитровградский </w:t>
      </w:r>
      <w:r w:rsidR="005775E1">
        <w:rPr>
          <w:rFonts w:ascii="Times New Roman" w:hAnsi="Times New Roman"/>
          <w:b/>
          <w:sz w:val="32"/>
          <w:szCs w:val="32"/>
        </w:rPr>
        <w:t>технико-экономический колледж</w:t>
      </w:r>
    </w:p>
    <w:p w:rsidR="00B90B04" w:rsidRPr="00832C33" w:rsidRDefault="00B90B04" w:rsidP="00B90B04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90B04" w:rsidRPr="00832C33" w:rsidRDefault="00B90B04" w:rsidP="00B90B04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90B04" w:rsidRPr="00832C33" w:rsidRDefault="00B90B04" w:rsidP="00B90B04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90B04" w:rsidRPr="00832C33" w:rsidRDefault="00B90B04" w:rsidP="00B90B04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90B04" w:rsidRPr="00832C33" w:rsidRDefault="00B90B04" w:rsidP="00B90B04">
      <w:pPr>
        <w:spacing w:after="0" w:line="240" w:lineRule="auto"/>
        <w:rPr>
          <w:rFonts w:ascii="Times New Roman" w:hAnsi="Times New Roman"/>
        </w:rPr>
      </w:pPr>
    </w:p>
    <w:p w:rsidR="00B90B04" w:rsidRPr="00832C33" w:rsidRDefault="00B90B04" w:rsidP="00B90B04">
      <w:pPr>
        <w:spacing w:after="0" w:line="240" w:lineRule="auto"/>
        <w:rPr>
          <w:rFonts w:ascii="Times New Roman" w:hAnsi="Times New Roman"/>
        </w:rPr>
      </w:pPr>
    </w:p>
    <w:p w:rsidR="00B90B04" w:rsidRPr="00832C33" w:rsidRDefault="00B90B04" w:rsidP="00B90B04">
      <w:pPr>
        <w:spacing w:after="0" w:line="240" w:lineRule="auto"/>
        <w:rPr>
          <w:rFonts w:ascii="Times New Roman" w:hAnsi="Times New Roman"/>
        </w:rPr>
      </w:pPr>
    </w:p>
    <w:p w:rsidR="00B90B04" w:rsidRPr="00832C33" w:rsidRDefault="00B90B04" w:rsidP="00B90B04">
      <w:pPr>
        <w:spacing w:after="0" w:line="240" w:lineRule="auto"/>
        <w:rPr>
          <w:rFonts w:ascii="Times New Roman" w:hAnsi="Times New Roman"/>
        </w:rPr>
      </w:pPr>
    </w:p>
    <w:p w:rsidR="00B90B04" w:rsidRPr="00832C33" w:rsidRDefault="00B90B04" w:rsidP="00B90B04">
      <w:pPr>
        <w:spacing w:after="0" w:line="240" w:lineRule="auto"/>
        <w:rPr>
          <w:rFonts w:ascii="Times New Roman" w:hAnsi="Times New Roman"/>
        </w:rPr>
      </w:pPr>
    </w:p>
    <w:p w:rsidR="00B90B04" w:rsidRPr="00832C33" w:rsidRDefault="00B90B04" w:rsidP="00B90B04">
      <w:pPr>
        <w:spacing w:after="0" w:line="240" w:lineRule="auto"/>
        <w:rPr>
          <w:rFonts w:ascii="Times New Roman" w:hAnsi="Times New Roman"/>
        </w:rPr>
      </w:pPr>
    </w:p>
    <w:p w:rsidR="00B90B04" w:rsidRPr="00832C33" w:rsidRDefault="00B90B04" w:rsidP="00B90B0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pacing w:val="1"/>
          <w:sz w:val="56"/>
          <w:szCs w:val="56"/>
        </w:rPr>
      </w:pPr>
      <w:r w:rsidRPr="00832C33">
        <w:rPr>
          <w:rFonts w:ascii="Times New Roman" w:hAnsi="Times New Roman"/>
          <w:b/>
          <w:bCs/>
          <w:color w:val="000000"/>
          <w:spacing w:val="-1"/>
          <w:sz w:val="56"/>
          <w:szCs w:val="56"/>
        </w:rPr>
        <w:t xml:space="preserve">РАБОЧАЯ ПРОГРАММА </w:t>
      </w:r>
    </w:p>
    <w:p w:rsidR="00B90B04" w:rsidRPr="00832C33" w:rsidRDefault="00B90B04" w:rsidP="00B90B04">
      <w:pPr>
        <w:spacing w:after="0" w:line="240" w:lineRule="auto"/>
        <w:jc w:val="center"/>
        <w:rPr>
          <w:rFonts w:ascii="Times New Roman" w:hAnsi="Times New Roman"/>
          <w:b/>
          <w:sz w:val="56"/>
          <w:szCs w:val="56"/>
        </w:rPr>
      </w:pPr>
    </w:p>
    <w:p w:rsidR="00B90B04" w:rsidRPr="00832C33" w:rsidRDefault="00B90B04" w:rsidP="00B90B04">
      <w:pPr>
        <w:spacing w:after="0" w:line="240" w:lineRule="auto"/>
        <w:jc w:val="center"/>
        <w:rPr>
          <w:rFonts w:ascii="Times New Roman" w:hAnsi="Times New Roman"/>
          <w:b/>
          <w:sz w:val="56"/>
          <w:szCs w:val="56"/>
        </w:rPr>
      </w:pPr>
    </w:p>
    <w:p w:rsidR="00B90B04" w:rsidRPr="00832C33" w:rsidRDefault="00B90B04" w:rsidP="00B90B04">
      <w:pPr>
        <w:spacing w:after="0" w:line="240" w:lineRule="auto"/>
        <w:rPr>
          <w:rFonts w:ascii="Times New Roman" w:hAnsi="Times New Roman"/>
          <w:sz w:val="40"/>
          <w:szCs w:val="40"/>
          <w:u w:val="single"/>
        </w:rPr>
      </w:pPr>
      <w:r w:rsidRPr="00832C33">
        <w:rPr>
          <w:rFonts w:ascii="Times New Roman" w:hAnsi="Times New Roman"/>
          <w:b/>
          <w:sz w:val="32"/>
          <w:szCs w:val="32"/>
        </w:rPr>
        <w:t xml:space="preserve">учебной дисциплины </w:t>
      </w:r>
      <w:r w:rsidRPr="00832C33">
        <w:rPr>
          <w:rFonts w:ascii="Times New Roman" w:hAnsi="Times New Roman"/>
          <w:sz w:val="40"/>
          <w:szCs w:val="40"/>
          <w:u w:val="single"/>
        </w:rPr>
        <w:tab/>
      </w:r>
      <w:r>
        <w:rPr>
          <w:rFonts w:ascii="Times New Roman" w:hAnsi="Times New Roman"/>
          <w:sz w:val="32"/>
          <w:szCs w:val="32"/>
          <w:u w:val="single"/>
        </w:rPr>
        <w:t>ОП.06 Рынок ценных бумаг</w:t>
      </w:r>
    </w:p>
    <w:p w:rsidR="00B90B04" w:rsidRPr="00832C33" w:rsidRDefault="00B90B04" w:rsidP="00B90B04">
      <w:pPr>
        <w:spacing w:after="0" w:line="240" w:lineRule="auto"/>
        <w:jc w:val="center"/>
        <w:rPr>
          <w:rFonts w:ascii="Times New Roman" w:hAnsi="Times New Roman"/>
          <w:i/>
          <w:sz w:val="18"/>
          <w:szCs w:val="18"/>
        </w:rPr>
      </w:pPr>
      <w:r w:rsidRPr="00832C33">
        <w:rPr>
          <w:rFonts w:ascii="Times New Roman" w:hAnsi="Times New Roman"/>
          <w:i/>
          <w:sz w:val="18"/>
          <w:szCs w:val="18"/>
        </w:rPr>
        <w:t>(индекс, наименование)</w:t>
      </w:r>
    </w:p>
    <w:p w:rsidR="00B90B04" w:rsidRPr="00832C33" w:rsidRDefault="00B90B04" w:rsidP="00B90B04">
      <w:pPr>
        <w:spacing w:after="0" w:line="240" w:lineRule="auto"/>
        <w:jc w:val="center"/>
        <w:rPr>
          <w:rFonts w:ascii="Times New Roman" w:hAnsi="Times New Roman"/>
          <w:sz w:val="18"/>
          <w:szCs w:val="18"/>
          <w:u w:val="single"/>
        </w:rPr>
      </w:pPr>
    </w:p>
    <w:p w:rsidR="00B90B04" w:rsidRPr="00832C33" w:rsidRDefault="00B90B04" w:rsidP="00B90B04">
      <w:pPr>
        <w:spacing w:after="0" w:line="240" w:lineRule="auto"/>
        <w:jc w:val="both"/>
        <w:rPr>
          <w:rFonts w:ascii="Times New Roman" w:hAnsi="Times New Roman"/>
          <w:sz w:val="18"/>
          <w:szCs w:val="18"/>
          <w:u w:val="single"/>
        </w:rPr>
      </w:pPr>
    </w:p>
    <w:p w:rsidR="00B90B04" w:rsidRPr="00832C33" w:rsidRDefault="00B90B04" w:rsidP="00B90B04">
      <w:pPr>
        <w:spacing w:after="0" w:line="240" w:lineRule="auto"/>
        <w:jc w:val="both"/>
        <w:rPr>
          <w:rFonts w:ascii="Times New Roman" w:hAnsi="Times New Roman"/>
          <w:sz w:val="18"/>
          <w:szCs w:val="18"/>
          <w:u w:val="single"/>
        </w:rPr>
      </w:pPr>
    </w:p>
    <w:p w:rsidR="00B90B04" w:rsidRPr="00832C33" w:rsidRDefault="00B90B04" w:rsidP="00B90B04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B90B04" w:rsidRPr="00832C33" w:rsidRDefault="00B90B04" w:rsidP="00B90B04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  <w:u w:val="single"/>
        </w:rPr>
      </w:pPr>
      <w:r w:rsidRPr="00832C33">
        <w:rPr>
          <w:rFonts w:ascii="Times New Roman" w:hAnsi="Times New Roman"/>
          <w:b/>
          <w:sz w:val="32"/>
          <w:szCs w:val="32"/>
        </w:rPr>
        <w:t xml:space="preserve">Специальность </w:t>
      </w:r>
      <w:r w:rsidRPr="00832C33">
        <w:rPr>
          <w:rFonts w:ascii="Times New Roman" w:hAnsi="Times New Roman"/>
          <w:sz w:val="32"/>
          <w:szCs w:val="32"/>
          <w:u w:val="single"/>
        </w:rPr>
        <w:t>38.02.07 Банковское дело</w:t>
      </w:r>
      <w:r w:rsidRPr="00832C33">
        <w:rPr>
          <w:rFonts w:ascii="Times New Roman" w:hAnsi="Times New Roman"/>
          <w:sz w:val="32"/>
          <w:szCs w:val="32"/>
          <w:u w:val="single"/>
        </w:rPr>
        <w:tab/>
      </w:r>
      <w:r w:rsidRPr="00832C33">
        <w:rPr>
          <w:rFonts w:ascii="Times New Roman" w:hAnsi="Times New Roman"/>
          <w:sz w:val="32"/>
          <w:szCs w:val="32"/>
          <w:u w:val="single"/>
        </w:rPr>
        <w:tab/>
      </w:r>
      <w:r w:rsidRPr="00832C33">
        <w:rPr>
          <w:rFonts w:ascii="Times New Roman" w:hAnsi="Times New Roman"/>
          <w:sz w:val="32"/>
          <w:szCs w:val="32"/>
          <w:u w:val="single"/>
        </w:rPr>
        <w:tab/>
      </w:r>
      <w:r w:rsidRPr="00832C33">
        <w:rPr>
          <w:rFonts w:ascii="Times New Roman" w:hAnsi="Times New Roman"/>
          <w:sz w:val="32"/>
          <w:szCs w:val="32"/>
          <w:u w:val="single"/>
        </w:rPr>
        <w:tab/>
      </w:r>
      <w:r w:rsidRPr="00832C33">
        <w:rPr>
          <w:rFonts w:ascii="Times New Roman" w:hAnsi="Times New Roman"/>
          <w:sz w:val="32"/>
          <w:szCs w:val="32"/>
          <w:u w:val="single"/>
        </w:rPr>
        <w:tab/>
      </w:r>
    </w:p>
    <w:p w:rsidR="00B90B04" w:rsidRPr="00832C33" w:rsidRDefault="00B90B04" w:rsidP="00B90B04">
      <w:pPr>
        <w:spacing w:after="0" w:line="240" w:lineRule="auto"/>
        <w:jc w:val="center"/>
        <w:rPr>
          <w:rFonts w:ascii="Times New Roman" w:hAnsi="Times New Roman"/>
          <w:sz w:val="32"/>
          <w:szCs w:val="32"/>
          <w:u w:val="single"/>
        </w:rPr>
      </w:pPr>
      <w:r w:rsidRPr="00832C33">
        <w:rPr>
          <w:rFonts w:ascii="Times New Roman" w:hAnsi="Times New Roman"/>
          <w:i/>
          <w:sz w:val="18"/>
          <w:szCs w:val="18"/>
        </w:rPr>
        <w:t>(код, наименование)</w:t>
      </w:r>
    </w:p>
    <w:p w:rsidR="00B90B04" w:rsidRPr="00832C33" w:rsidRDefault="00B90B04" w:rsidP="00B90B04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B90B04" w:rsidRPr="00832C33" w:rsidRDefault="00B90B04" w:rsidP="00B90B04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B90B04" w:rsidRPr="00832C33" w:rsidRDefault="00B90B04" w:rsidP="00B90B04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B90B04" w:rsidRPr="00832C33" w:rsidRDefault="00B90B04" w:rsidP="00B90B04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B90B04" w:rsidRPr="00832C33" w:rsidRDefault="00B90B04" w:rsidP="00B90B04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440356" w:rsidRDefault="00440356" w:rsidP="00B90B0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40356" w:rsidRDefault="00440356" w:rsidP="00B90B0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40356" w:rsidRDefault="00440356" w:rsidP="00B90B0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40356" w:rsidRDefault="00440356" w:rsidP="00B90B0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90B04" w:rsidRPr="008C1E8E" w:rsidRDefault="00B90B04" w:rsidP="00B90B0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32C33">
        <w:rPr>
          <w:rFonts w:ascii="Times New Roman" w:hAnsi="Times New Roman"/>
          <w:b/>
          <w:sz w:val="28"/>
          <w:szCs w:val="28"/>
        </w:rPr>
        <w:t>Димитровград 20</w:t>
      </w:r>
      <w:r w:rsidR="00743731">
        <w:rPr>
          <w:rFonts w:ascii="Times New Roman" w:hAnsi="Times New Roman"/>
          <w:b/>
          <w:sz w:val="28"/>
          <w:szCs w:val="28"/>
        </w:rPr>
        <w:t>2</w:t>
      </w:r>
      <w:r w:rsidR="00882755" w:rsidRPr="008C1E8E">
        <w:rPr>
          <w:rFonts w:ascii="Times New Roman" w:hAnsi="Times New Roman"/>
          <w:b/>
          <w:sz w:val="28"/>
          <w:szCs w:val="28"/>
        </w:rPr>
        <w:t>2</w:t>
      </w:r>
    </w:p>
    <w:p w:rsidR="00B90B04" w:rsidRPr="00372F15" w:rsidRDefault="00B90B04" w:rsidP="008C1E8E">
      <w:pPr>
        <w:snapToGrid w:val="0"/>
        <w:spacing w:after="0" w:line="240" w:lineRule="auto"/>
        <w:jc w:val="both"/>
        <w:rPr>
          <w:rFonts w:ascii="Times New Roman" w:eastAsia="Calibri" w:hAnsi="Times New Roman"/>
          <w:b/>
          <w:kern w:val="32"/>
          <w:sz w:val="24"/>
          <w:szCs w:val="24"/>
          <w:lang w:eastAsia="en-US"/>
        </w:rPr>
      </w:pPr>
      <w:r w:rsidRPr="00832C33">
        <w:rPr>
          <w:rFonts w:ascii="Times New Roman" w:hAnsi="Times New Roman"/>
          <w:b/>
          <w:sz w:val="28"/>
          <w:szCs w:val="28"/>
        </w:rPr>
        <w:br w:type="page"/>
      </w:r>
      <w:r w:rsidR="008C1E8E">
        <w:rPr>
          <w:rFonts w:ascii="Times New Roman" w:hAnsi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5940425" cy="839163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2F15">
        <w:rPr>
          <w:rFonts w:ascii="Times New Roman" w:eastAsia="Calibri" w:hAnsi="Times New Roman"/>
          <w:b/>
          <w:kern w:val="32"/>
          <w:sz w:val="24"/>
          <w:szCs w:val="24"/>
          <w:lang w:eastAsia="en-US"/>
        </w:rPr>
        <w:lastRenderedPageBreak/>
        <w:t>СОДЕРЖАНИЕ</w:t>
      </w:r>
    </w:p>
    <w:tbl>
      <w:tblPr>
        <w:tblW w:w="0" w:type="auto"/>
        <w:tblLook w:val="01E0"/>
      </w:tblPr>
      <w:tblGrid>
        <w:gridCol w:w="7668"/>
        <w:gridCol w:w="1903"/>
      </w:tblGrid>
      <w:tr w:rsidR="00B90B04" w:rsidRPr="00372F15" w:rsidTr="00185A99">
        <w:tc>
          <w:tcPr>
            <w:tcW w:w="7668" w:type="dxa"/>
            <w:shd w:val="clear" w:color="auto" w:fill="auto"/>
          </w:tcPr>
          <w:p w:rsidR="00B90B04" w:rsidRPr="00372F15" w:rsidRDefault="00B90B04" w:rsidP="00185A99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/>
                <w:b/>
                <w:bCs/>
                <w:kern w:val="32"/>
                <w:sz w:val="24"/>
                <w:szCs w:val="24"/>
              </w:rPr>
            </w:pPr>
          </w:p>
        </w:tc>
        <w:tc>
          <w:tcPr>
            <w:tcW w:w="1903" w:type="dxa"/>
            <w:shd w:val="clear" w:color="auto" w:fill="auto"/>
          </w:tcPr>
          <w:p w:rsidR="00B90B04" w:rsidRPr="00372F15" w:rsidRDefault="00B90B04" w:rsidP="00185A99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/>
                <w:kern w:val="32"/>
                <w:sz w:val="24"/>
                <w:szCs w:val="24"/>
                <w:lang w:eastAsia="en-US"/>
              </w:rPr>
            </w:pPr>
            <w:r w:rsidRPr="00372F15">
              <w:rPr>
                <w:rFonts w:ascii="Times New Roman" w:eastAsia="Calibri" w:hAnsi="Times New Roman"/>
                <w:kern w:val="32"/>
                <w:sz w:val="24"/>
                <w:szCs w:val="24"/>
                <w:lang w:eastAsia="en-US"/>
              </w:rPr>
              <w:t>стр.</w:t>
            </w:r>
          </w:p>
          <w:p w:rsidR="00B90B04" w:rsidRPr="00372F15" w:rsidRDefault="00B90B04" w:rsidP="00185A99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/>
                <w:kern w:val="32"/>
                <w:sz w:val="24"/>
                <w:szCs w:val="24"/>
                <w:lang w:eastAsia="en-US"/>
              </w:rPr>
            </w:pPr>
          </w:p>
        </w:tc>
      </w:tr>
      <w:tr w:rsidR="00B90B04" w:rsidRPr="00372F15" w:rsidTr="00185A99">
        <w:tc>
          <w:tcPr>
            <w:tcW w:w="7668" w:type="dxa"/>
            <w:shd w:val="clear" w:color="auto" w:fill="auto"/>
          </w:tcPr>
          <w:p w:rsidR="00B90B04" w:rsidRPr="00372F15" w:rsidRDefault="00B90B04" w:rsidP="00B90B04">
            <w:pPr>
              <w:keepNext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eastAsia="Calibri" w:hAnsi="Times New Roman"/>
                <w:b/>
                <w:bCs/>
                <w:caps/>
                <w:kern w:val="32"/>
                <w:sz w:val="24"/>
                <w:szCs w:val="24"/>
              </w:rPr>
            </w:pPr>
            <w:r w:rsidRPr="00372F15">
              <w:rPr>
                <w:rFonts w:ascii="Times New Roman" w:eastAsia="Calibri" w:hAnsi="Times New Roman"/>
                <w:b/>
                <w:bCs/>
                <w:caps/>
                <w:kern w:val="32"/>
                <w:sz w:val="24"/>
                <w:szCs w:val="24"/>
              </w:rPr>
              <w:t>ОБЩАЯ ХАРАКТЕРИСТИКА УЧЕБНОЙ ДИСЦИПЛИНЫ</w:t>
            </w:r>
          </w:p>
          <w:p w:rsidR="00B90B04" w:rsidRPr="00372F15" w:rsidRDefault="00B90B04" w:rsidP="00185A99">
            <w:pPr>
              <w:spacing w:after="0" w:line="240" w:lineRule="auto"/>
              <w:rPr>
                <w:rFonts w:ascii="Times New Roman" w:eastAsia="Calibri" w:hAnsi="Times New Roman"/>
                <w:b/>
                <w:caps/>
                <w:kern w:val="32"/>
                <w:sz w:val="24"/>
                <w:szCs w:val="24"/>
                <w:lang w:eastAsia="en-US"/>
              </w:rPr>
            </w:pPr>
          </w:p>
        </w:tc>
        <w:tc>
          <w:tcPr>
            <w:tcW w:w="1903" w:type="dxa"/>
            <w:shd w:val="clear" w:color="auto" w:fill="auto"/>
          </w:tcPr>
          <w:p w:rsidR="00B90B04" w:rsidRPr="00372F15" w:rsidRDefault="00B90B04" w:rsidP="00185A99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/>
                <w:kern w:val="32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kern w:val="32"/>
                <w:sz w:val="24"/>
                <w:szCs w:val="24"/>
                <w:lang w:eastAsia="en-US"/>
              </w:rPr>
              <w:t>4</w:t>
            </w:r>
          </w:p>
        </w:tc>
      </w:tr>
      <w:tr w:rsidR="00B90B04" w:rsidRPr="00372F15" w:rsidTr="00185A99">
        <w:tc>
          <w:tcPr>
            <w:tcW w:w="7668" w:type="dxa"/>
            <w:shd w:val="clear" w:color="auto" w:fill="auto"/>
          </w:tcPr>
          <w:p w:rsidR="00B90B04" w:rsidRPr="00372F15" w:rsidRDefault="00B90B04" w:rsidP="00B90B04">
            <w:pPr>
              <w:keepNext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eastAsia="Calibri" w:hAnsi="Times New Roman"/>
                <w:b/>
                <w:bCs/>
                <w:caps/>
                <w:kern w:val="32"/>
                <w:sz w:val="24"/>
                <w:szCs w:val="24"/>
                <w:lang w:val="en-US"/>
              </w:rPr>
            </w:pPr>
            <w:r w:rsidRPr="00372F15">
              <w:rPr>
                <w:rFonts w:ascii="Times New Roman" w:eastAsia="Calibri" w:hAnsi="Times New Roman"/>
                <w:b/>
                <w:bCs/>
                <w:caps/>
                <w:kern w:val="32"/>
                <w:sz w:val="24"/>
                <w:szCs w:val="24"/>
              </w:rPr>
              <w:t>СТРУКТУРА и содержание УЧЕБНОЙ ДИ</w:t>
            </w:r>
            <w:r w:rsidRPr="00372F15">
              <w:rPr>
                <w:rFonts w:ascii="Times New Roman" w:eastAsia="Calibri" w:hAnsi="Times New Roman"/>
                <w:b/>
                <w:bCs/>
                <w:caps/>
                <w:kern w:val="32"/>
                <w:sz w:val="24"/>
                <w:szCs w:val="24"/>
                <w:lang w:val="en-US"/>
              </w:rPr>
              <w:t>СЦИПЛИНЫ</w:t>
            </w:r>
          </w:p>
          <w:p w:rsidR="00B90B04" w:rsidRPr="00372F15" w:rsidRDefault="00B90B04" w:rsidP="00185A99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/>
                <w:b/>
                <w:bCs/>
                <w:caps/>
                <w:kern w:val="32"/>
                <w:sz w:val="24"/>
                <w:szCs w:val="24"/>
                <w:lang w:val="en-US"/>
              </w:rPr>
            </w:pPr>
          </w:p>
        </w:tc>
        <w:tc>
          <w:tcPr>
            <w:tcW w:w="1903" w:type="dxa"/>
            <w:shd w:val="clear" w:color="auto" w:fill="auto"/>
          </w:tcPr>
          <w:p w:rsidR="00B90B04" w:rsidRPr="00372F15" w:rsidRDefault="009E59E0" w:rsidP="00185A99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/>
                <w:kern w:val="32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kern w:val="32"/>
                <w:sz w:val="24"/>
                <w:szCs w:val="24"/>
                <w:lang w:eastAsia="en-US"/>
              </w:rPr>
              <w:t>7</w:t>
            </w:r>
          </w:p>
        </w:tc>
      </w:tr>
      <w:tr w:rsidR="00B90B04" w:rsidRPr="00372F15" w:rsidTr="00185A99">
        <w:trPr>
          <w:trHeight w:val="670"/>
        </w:trPr>
        <w:tc>
          <w:tcPr>
            <w:tcW w:w="7668" w:type="dxa"/>
            <w:shd w:val="clear" w:color="auto" w:fill="auto"/>
          </w:tcPr>
          <w:p w:rsidR="00B90B04" w:rsidRPr="00372F15" w:rsidRDefault="00B90B04" w:rsidP="00B90B04">
            <w:pPr>
              <w:keepNext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eastAsia="Calibri" w:hAnsi="Times New Roman"/>
                <w:b/>
                <w:bCs/>
                <w:caps/>
                <w:kern w:val="32"/>
                <w:sz w:val="24"/>
                <w:szCs w:val="24"/>
                <w:lang w:val="en-US"/>
              </w:rPr>
            </w:pPr>
            <w:r w:rsidRPr="00372F15">
              <w:rPr>
                <w:rFonts w:ascii="Times New Roman" w:eastAsia="Calibri" w:hAnsi="Times New Roman"/>
                <w:b/>
                <w:bCs/>
                <w:caps/>
                <w:kern w:val="32"/>
                <w:sz w:val="24"/>
                <w:szCs w:val="24"/>
                <w:lang w:val="en-US"/>
              </w:rPr>
              <w:t>условия реализации программы учебной дисциплины</w:t>
            </w:r>
          </w:p>
          <w:p w:rsidR="00B90B04" w:rsidRPr="00372F15" w:rsidRDefault="00B90B04" w:rsidP="00185A99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/>
                <w:b/>
                <w:bCs/>
                <w:caps/>
                <w:kern w:val="32"/>
                <w:sz w:val="24"/>
                <w:szCs w:val="24"/>
                <w:lang w:val="en-US"/>
              </w:rPr>
            </w:pPr>
          </w:p>
        </w:tc>
        <w:tc>
          <w:tcPr>
            <w:tcW w:w="1903" w:type="dxa"/>
            <w:shd w:val="clear" w:color="auto" w:fill="auto"/>
          </w:tcPr>
          <w:p w:rsidR="00B90B04" w:rsidRPr="00ED0516" w:rsidRDefault="00C55B6B" w:rsidP="009E59E0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/>
                <w:kern w:val="32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kern w:val="32"/>
                <w:sz w:val="24"/>
                <w:szCs w:val="24"/>
                <w:lang w:val="en-US" w:eastAsia="en-US"/>
              </w:rPr>
              <w:t>1</w:t>
            </w:r>
            <w:r w:rsidR="009E59E0">
              <w:rPr>
                <w:rFonts w:ascii="Times New Roman" w:eastAsia="Calibri" w:hAnsi="Times New Roman"/>
                <w:kern w:val="32"/>
                <w:sz w:val="24"/>
                <w:szCs w:val="24"/>
                <w:lang w:eastAsia="en-US"/>
              </w:rPr>
              <w:t>7</w:t>
            </w:r>
          </w:p>
        </w:tc>
      </w:tr>
      <w:tr w:rsidR="00B90B04" w:rsidRPr="00372F15" w:rsidTr="00185A99">
        <w:tc>
          <w:tcPr>
            <w:tcW w:w="7668" w:type="dxa"/>
            <w:shd w:val="clear" w:color="auto" w:fill="auto"/>
          </w:tcPr>
          <w:p w:rsidR="00B90B04" w:rsidRPr="00372F15" w:rsidRDefault="00B90B04" w:rsidP="00B90B04">
            <w:pPr>
              <w:keepNext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eastAsia="Calibri" w:hAnsi="Times New Roman"/>
                <w:b/>
                <w:bCs/>
                <w:caps/>
                <w:kern w:val="32"/>
                <w:sz w:val="24"/>
                <w:szCs w:val="24"/>
              </w:rPr>
            </w:pPr>
            <w:r w:rsidRPr="00372F15">
              <w:rPr>
                <w:rFonts w:ascii="Times New Roman" w:eastAsia="Calibri" w:hAnsi="Times New Roman"/>
                <w:b/>
                <w:bCs/>
                <w:caps/>
                <w:kern w:val="32"/>
                <w:sz w:val="24"/>
                <w:szCs w:val="24"/>
              </w:rPr>
              <w:t>Контроль и оценка результатов Освоения учебной дисциплины</w:t>
            </w:r>
          </w:p>
          <w:p w:rsidR="00B90B04" w:rsidRPr="00372F15" w:rsidRDefault="00B90B04" w:rsidP="00185A99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/>
                <w:b/>
                <w:bCs/>
                <w:caps/>
                <w:kern w:val="32"/>
                <w:sz w:val="24"/>
                <w:szCs w:val="24"/>
              </w:rPr>
            </w:pPr>
          </w:p>
        </w:tc>
        <w:tc>
          <w:tcPr>
            <w:tcW w:w="1903" w:type="dxa"/>
            <w:shd w:val="clear" w:color="auto" w:fill="auto"/>
          </w:tcPr>
          <w:p w:rsidR="00B90B04" w:rsidRPr="00ED0516" w:rsidRDefault="00B90B04" w:rsidP="009E59E0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/>
                <w:kern w:val="32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kern w:val="32"/>
                <w:sz w:val="24"/>
                <w:szCs w:val="24"/>
                <w:lang w:eastAsia="en-US"/>
              </w:rPr>
              <w:t>1</w:t>
            </w:r>
            <w:r w:rsidR="009E59E0">
              <w:rPr>
                <w:rFonts w:ascii="Times New Roman" w:eastAsia="Calibri" w:hAnsi="Times New Roman"/>
                <w:kern w:val="32"/>
                <w:sz w:val="24"/>
                <w:szCs w:val="24"/>
                <w:lang w:eastAsia="en-US"/>
              </w:rPr>
              <w:t>8</w:t>
            </w:r>
          </w:p>
        </w:tc>
      </w:tr>
    </w:tbl>
    <w:p w:rsidR="00B90B04" w:rsidRPr="00372F15" w:rsidRDefault="00B90B04" w:rsidP="00B90B04">
      <w:pPr>
        <w:spacing w:after="0" w:line="240" w:lineRule="auto"/>
        <w:jc w:val="center"/>
        <w:rPr>
          <w:rFonts w:ascii="Times New Roman" w:eastAsia="Calibri" w:hAnsi="Times New Roman"/>
          <w:b/>
          <w:kern w:val="32"/>
          <w:sz w:val="28"/>
          <w:szCs w:val="28"/>
          <w:lang w:eastAsia="en-US"/>
        </w:rPr>
      </w:pPr>
    </w:p>
    <w:p w:rsidR="00B90B04" w:rsidRPr="00B0318E" w:rsidRDefault="00B90B04" w:rsidP="00B90B04">
      <w:pPr>
        <w:spacing w:after="0" w:line="240" w:lineRule="auto"/>
        <w:jc w:val="center"/>
        <w:rPr>
          <w:rFonts w:ascii="Times New Roman" w:eastAsia="Calibri" w:hAnsi="Times New Roman"/>
          <w:b/>
          <w:kern w:val="32"/>
          <w:sz w:val="24"/>
          <w:szCs w:val="24"/>
          <w:lang w:eastAsia="en-US"/>
        </w:rPr>
      </w:pPr>
      <w:r w:rsidRPr="00372F15">
        <w:rPr>
          <w:rFonts w:ascii="Times New Roman" w:eastAsia="Calibri" w:hAnsi="Times New Roman"/>
          <w:kern w:val="32"/>
          <w:sz w:val="24"/>
          <w:szCs w:val="24"/>
          <w:lang w:eastAsia="en-US"/>
        </w:rPr>
        <w:br w:type="page"/>
      </w:r>
      <w:r w:rsidRPr="00B0318E">
        <w:rPr>
          <w:rFonts w:ascii="Times New Roman" w:eastAsia="Calibri" w:hAnsi="Times New Roman"/>
          <w:b/>
          <w:kern w:val="32"/>
          <w:sz w:val="24"/>
          <w:szCs w:val="24"/>
          <w:lang w:eastAsia="en-US"/>
        </w:rPr>
        <w:lastRenderedPageBreak/>
        <w:t>1. ОБЩАЯ ХАРАКТЕРИСТИКА УЧЕБНОЙ ДИСЦИПЛИНЫ</w:t>
      </w:r>
    </w:p>
    <w:p w:rsidR="00B90B04" w:rsidRDefault="00B90B04" w:rsidP="00B90B04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Calibri" w:hAnsi="Times New Roman"/>
          <w:b/>
          <w:bCs/>
          <w:iCs/>
          <w:sz w:val="24"/>
          <w:szCs w:val="24"/>
          <w:lang w:eastAsia="en-US"/>
        </w:rPr>
      </w:pPr>
    </w:p>
    <w:p w:rsidR="00B90B04" w:rsidRPr="00B0318E" w:rsidRDefault="00B90B04" w:rsidP="00B90B04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Calibri" w:hAnsi="Times New Roman"/>
          <w:b/>
          <w:bCs/>
          <w:iCs/>
          <w:sz w:val="24"/>
          <w:szCs w:val="24"/>
          <w:lang w:eastAsia="en-US"/>
        </w:rPr>
      </w:pPr>
      <w:r w:rsidRPr="00B0318E">
        <w:rPr>
          <w:rFonts w:ascii="Times New Roman" w:eastAsia="Calibri" w:hAnsi="Times New Roman"/>
          <w:b/>
          <w:bCs/>
          <w:iCs/>
          <w:sz w:val="24"/>
          <w:szCs w:val="24"/>
          <w:lang w:eastAsia="en-US"/>
        </w:rPr>
        <w:t>1.1. Место дисциплины в структуре основной образовательной программы</w:t>
      </w:r>
    </w:p>
    <w:p w:rsidR="00B90B04" w:rsidRPr="00B0318E" w:rsidRDefault="00B90B04" w:rsidP="00B90B04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/>
          <w:kern w:val="32"/>
          <w:sz w:val="24"/>
          <w:szCs w:val="24"/>
          <w:lang w:eastAsia="en-US"/>
        </w:rPr>
      </w:pPr>
      <w:r w:rsidRPr="00B0318E">
        <w:rPr>
          <w:rFonts w:ascii="Times New Roman" w:eastAsia="Calibri" w:hAnsi="Times New Roman"/>
          <w:kern w:val="32"/>
          <w:sz w:val="24"/>
          <w:szCs w:val="24"/>
          <w:lang w:eastAsia="en-US"/>
        </w:rPr>
        <w:t xml:space="preserve">Учебная дисциплина ОП.06. «Рынок ценных бумаг» является обязательной частью общепрофессионального цикла основной образовательной программы в соответствии с ФГОС по специальности 38.02.07 «Банковское дело». </w:t>
      </w:r>
    </w:p>
    <w:p w:rsidR="00B90B04" w:rsidRPr="00B0318E" w:rsidRDefault="00B90B04" w:rsidP="00B90B04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/>
          <w:b/>
          <w:kern w:val="32"/>
          <w:sz w:val="24"/>
          <w:szCs w:val="24"/>
          <w:lang w:eastAsia="en-US"/>
        </w:rPr>
      </w:pPr>
    </w:p>
    <w:p w:rsidR="00B90B04" w:rsidRPr="00B0318E" w:rsidRDefault="00B90B04" w:rsidP="00B90B04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/>
          <w:kern w:val="32"/>
          <w:sz w:val="24"/>
          <w:szCs w:val="24"/>
          <w:lang w:eastAsia="en-US"/>
        </w:rPr>
      </w:pPr>
      <w:r w:rsidRPr="00B0318E">
        <w:rPr>
          <w:rFonts w:ascii="Times New Roman" w:eastAsia="Calibri" w:hAnsi="Times New Roman"/>
          <w:b/>
          <w:kern w:val="32"/>
          <w:sz w:val="24"/>
          <w:szCs w:val="24"/>
          <w:lang w:eastAsia="en-US"/>
        </w:rPr>
        <w:t xml:space="preserve">1.2. </w:t>
      </w:r>
      <w:r w:rsidRPr="00B0318E">
        <w:rPr>
          <w:rFonts w:ascii="Times New Roman" w:eastAsia="Calibri" w:hAnsi="Times New Roman"/>
          <w:b/>
          <w:bCs/>
          <w:iCs/>
          <w:sz w:val="24"/>
          <w:szCs w:val="24"/>
          <w:lang w:eastAsia="en-US"/>
        </w:rPr>
        <w:t>Цель и планируемые результаты освоения дисциплины</w:t>
      </w:r>
    </w:p>
    <w:p w:rsidR="00B90B04" w:rsidRPr="00B0318E" w:rsidRDefault="00B90B04" w:rsidP="00B90B04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/>
          <w:kern w:val="32"/>
          <w:sz w:val="24"/>
          <w:szCs w:val="24"/>
          <w:lang w:eastAsia="en-US"/>
        </w:rPr>
      </w:pPr>
    </w:p>
    <w:p w:rsidR="00B90B04" w:rsidRPr="00B0318E" w:rsidRDefault="00B90B04" w:rsidP="00B90B04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/>
          <w:kern w:val="32"/>
          <w:sz w:val="24"/>
          <w:szCs w:val="24"/>
          <w:lang w:eastAsia="en-US"/>
        </w:rPr>
      </w:pPr>
      <w:r w:rsidRPr="00B0318E">
        <w:rPr>
          <w:rFonts w:ascii="Times New Roman" w:eastAsia="Calibri" w:hAnsi="Times New Roman"/>
          <w:kern w:val="32"/>
          <w:sz w:val="24"/>
          <w:szCs w:val="24"/>
          <w:lang w:eastAsia="en-US"/>
        </w:rPr>
        <w:t>В рамках программы учебной дисциплины студентами осваиваются умения и знания</w:t>
      </w:r>
    </w:p>
    <w:p w:rsidR="00B90B04" w:rsidRPr="00B0318E" w:rsidRDefault="00B90B04" w:rsidP="00B90B04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/>
          <w:b/>
          <w:kern w:val="32"/>
          <w:sz w:val="24"/>
          <w:szCs w:val="24"/>
          <w:lang w:eastAsia="en-US"/>
        </w:rPr>
      </w:pPr>
    </w:p>
    <w:tbl>
      <w:tblPr>
        <w:tblStyle w:val="aa"/>
        <w:tblW w:w="5000" w:type="pct"/>
        <w:tblLook w:val="04A0"/>
      </w:tblPr>
      <w:tblGrid>
        <w:gridCol w:w="1242"/>
        <w:gridCol w:w="3880"/>
        <w:gridCol w:w="4449"/>
      </w:tblGrid>
      <w:tr w:rsidR="00B90B04" w:rsidRPr="00B0318E" w:rsidTr="00624A47">
        <w:trPr>
          <w:trHeight w:val="114"/>
        </w:trPr>
        <w:tc>
          <w:tcPr>
            <w:tcW w:w="649" w:type="pct"/>
            <w:hideMark/>
          </w:tcPr>
          <w:p w:rsidR="00B90B04" w:rsidRPr="00B0318E" w:rsidRDefault="00B90B04" w:rsidP="00185A99">
            <w:pPr>
              <w:suppressAutoHyphens/>
              <w:jc w:val="center"/>
              <w:rPr>
                <w:rFonts w:ascii="Times New Roman" w:eastAsia="Calibri" w:hAnsi="Times New Roman"/>
                <w:kern w:val="32"/>
                <w:sz w:val="24"/>
                <w:szCs w:val="24"/>
                <w:lang w:eastAsia="en-US"/>
              </w:rPr>
            </w:pPr>
            <w:r w:rsidRPr="00B0318E">
              <w:rPr>
                <w:rFonts w:ascii="Times New Roman" w:eastAsia="Calibri" w:hAnsi="Times New Roman"/>
                <w:kern w:val="32"/>
                <w:sz w:val="24"/>
                <w:szCs w:val="24"/>
                <w:lang w:eastAsia="en-US"/>
              </w:rPr>
              <w:t>Код ОК</w:t>
            </w:r>
          </w:p>
        </w:tc>
        <w:tc>
          <w:tcPr>
            <w:tcW w:w="2027" w:type="pct"/>
            <w:hideMark/>
          </w:tcPr>
          <w:p w:rsidR="00B90B04" w:rsidRPr="00B0318E" w:rsidRDefault="00B90B04" w:rsidP="00185A99">
            <w:pPr>
              <w:suppressAutoHyphens/>
              <w:jc w:val="center"/>
              <w:rPr>
                <w:rFonts w:ascii="Times New Roman" w:eastAsia="Calibri" w:hAnsi="Times New Roman"/>
                <w:kern w:val="32"/>
                <w:sz w:val="24"/>
                <w:szCs w:val="24"/>
                <w:lang w:eastAsia="en-US"/>
              </w:rPr>
            </w:pPr>
            <w:r w:rsidRPr="00B0318E">
              <w:rPr>
                <w:rFonts w:ascii="Times New Roman" w:eastAsia="Calibri" w:hAnsi="Times New Roman"/>
                <w:kern w:val="32"/>
                <w:sz w:val="24"/>
                <w:szCs w:val="24"/>
                <w:lang w:eastAsia="en-US"/>
              </w:rPr>
              <w:t>Умения</w:t>
            </w:r>
          </w:p>
        </w:tc>
        <w:tc>
          <w:tcPr>
            <w:tcW w:w="2324" w:type="pct"/>
            <w:hideMark/>
          </w:tcPr>
          <w:p w:rsidR="00B90B04" w:rsidRPr="00B0318E" w:rsidRDefault="00B90B04" w:rsidP="00185A99">
            <w:pPr>
              <w:suppressAutoHyphens/>
              <w:jc w:val="center"/>
              <w:rPr>
                <w:rFonts w:ascii="Times New Roman" w:eastAsia="Calibri" w:hAnsi="Times New Roman"/>
                <w:kern w:val="32"/>
                <w:sz w:val="24"/>
                <w:szCs w:val="24"/>
                <w:lang w:eastAsia="en-US"/>
              </w:rPr>
            </w:pPr>
            <w:r w:rsidRPr="00B0318E">
              <w:rPr>
                <w:rFonts w:ascii="Times New Roman" w:eastAsia="Calibri" w:hAnsi="Times New Roman"/>
                <w:kern w:val="32"/>
                <w:sz w:val="24"/>
                <w:szCs w:val="24"/>
                <w:lang w:eastAsia="en-US"/>
              </w:rPr>
              <w:t>Знания</w:t>
            </w:r>
          </w:p>
        </w:tc>
      </w:tr>
      <w:tr w:rsidR="00F95E69" w:rsidRPr="00B0318E" w:rsidTr="00624A47">
        <w:trPr>
          <w:trHeight w:val="114"/>
        </w:trPr>
        <w:tc>
          <w:tcPr>
            <w:tcW w:w="649" w:type="pct"/>
            <w:vMerge w:val="restart"/>
            <w:hideMark/>
          </w:tcPr>
          <w:p w:rsidR="00F95E69" w:rsidRPr="00B0318E" w:rsidRDefault="00F95E69" w:rsidP="00185A99">
            <w:pPr>
              <w:suppressAutoHyphens/>
              <w:jc w:val="center"/>
              <w:rPr>
                <w:rFonts w:ascii="Times New Roman" w:eastAsia="Calibri" w:hAnsi="Times New Roman"/>
                <w:kern w:val="32"/>
                <w:sz w:val="24"/>
                <w:szCs w:val="24"/>
                <w:lang w:eastAsia="en-US"/>
              </w:rPr>
            </w:pPr>
            <w:r w:rsidRPr="00B0318E">
              <w:rPr>
                <w:rFonts w:ascii="Times New Roman" w:eastAsia="Calibri" w:hAnsi="Times New Roman"/>
                <w:kern w:val="32"/>
                <w:sz w:val="24"/>
                <w:szCs w:val="24"/>
                <w:lang w:eastAsia="en-US"/>
              </w:rPr>
              <w:t>ОК 01</w:t>
            </w:r>
          </w:p>
          <w:p w:rsidR="00F95E69" w:rsidRPr="00B0318E" w:rsidRDefault="00F95E69" w:rsidP="00185A99">
            <w:pPr>
              <w:suppressAutoHyphens/>
              <w:jc w:val="center"/>
              <w:rPr>
                <w:rFonts w:ascii="Times New Roman" w:eastAsia="Calibri" w:hAnsi="Times New Roman"/>
                <w:kern w:val="32"/>
                <w:sz w:val="24"/>
                <w:szCs w:val="24"/>
                <w:lang w:eastAsia="en-US"/>
              </w:rPr>
            </w:pPr>
            <w:r w:rsidRPr="00B0318E">
              <w:rPr>
                <w:rFonts w:ascii="Times New Roman" w:eastAsia="Calibri" w:hAnsi="Times New Roman"/>
                <w:kern w:val="32"/>
                <w:sz w:val="24"/>
                <w:szCs w:val="24"/>
                <w:lang w:eastAsia="en-US"/>
              </w:rPr>
              <w:t>ОК 02</w:t>
            </w:r>
          </w:p>
          <w:p w:rsidR="00F95E69" w:rsidRPr="00B0318E" w:rsidRDefault="00F95E69" w:rsidP="00185A99">
            <w:pPr>
              <w:suppressAutoHyphens/>
              <w:jc w:val="center"/>
              <w:rPr>
                <w:rFonts w:ascii="Times New Roman" w:eastAsia="Calibri" w:hAnsi="Times New Roman"/>
                <w:kern w:val="32"/>
                <w:sz w:val="24"/>
                <w:szCs w:val="24"/>
                <w:lang w:eastAsia="en-US"/>
              </w:rPr>
            </w:pPr>
            <w:r w:rsidRPr="00B0318E">
              <w:rPr>
                <w:rFonts w:ascii="Times New Roman" w:eastAsia="Calibri" w:hAnsi="Times New Roman"/>
                <w:kern w:val="32"/>
                <w:sz w:val="24"/>
                <w:szCs w:val="24"/>
                <w:lang w:eastAsia="en-US"/>
              </w:rPr>
              <w:t>ОК 03</w:t>
            </w:r>
          </w:p>
          <w:p w:rsidR="00F95E69" w:rsidRPr="00B0318E" w:rsidRDefault="00F95E69" w:rsidP="00185A99">
            <w:pPr>
              <w:suppressAutoHyphens/>
              <w:jc w:val="center"/>
              <w:rPr>
                <w:rFonts w:ascii="Times New Roman" w:eastAsia="Calibri" w:hAnsi="Times New Roman"/>
                <w:kern w:val="32"/>
                <w:sz w:val="24"/>
                <w:szCs w:val="24"/>
                <w:lang w:eastAsia="en-US"/>
              </w:rPr>
            </w:pPr>
            <w:r w:rsidRPr="00B0318E">
              <w:rPr>
                <w:rFonts w:ascii="Times New Roman" w:eastAsia="Calibri" w:hAnsi="Times New Roman"/>
                <w:kern w:val="32"/>
                <w:sz w:val="24"/>
                <w:szCs w:val="24"/>
                <w:lang w:eastAsia="en-US"/>
              </w:rPr>
              <w:t>ОК 04</w:t>
            </w:r>
          </w:p>
          <w:p w:rsidR="00F95E69" w:rsidRPr="00B0318E" w:rsidRDefault="00F95E69" w:rsidP="00185A99">
            <w:pPr>
              <w:suppressAutoHyphens/>
              <w:jc w:val="center"/>
              <w:rPr>
                <w:rFonts w:ascii="Times New Roman" w:eastAsia="Calibri" w:hAnsi="Times New Roman"/>
                <w:kern w:val="32"/>
                <w:sz w:val="24"/>
                <w:szCs w:val="24"/>
                <w:lang w:eastAsia="en-US"/>
              </w:rPr>
            </w:pPr>
            <w:r w:rsidRPr="00B0318E">
              <w:rPr>
                <w:rFonts w:ascii="Times New Roman" w:eastAsia="Calibri" w:hAnsi="Times New Roman"/>
                <w:kern w:val="32"/>
                <w:sz w:val="24"/>
                <w:szCs w:val="24"/>
                <w:lang w:eastAsia="en-US"/>
              </w:rPr>
              <w:t>ОК 05</w:t>
            </w:r>
          </w:p>
          <w:p w:rsidR="00F95E69" w:rsidRPr="00B0318E" w:rsidRDefault="00F95E69" w:rsidP="00185A99">
            <w:pPr>
              <w:suppressAutoHyphens/>
              <w:jc w:val="center"/>
              <w:rPr>
                <w:rFonts w:ascii="Times New Roman" w:eastAsia="Calibri" w:hAnsi="Times New Roman"/>
                <w:kern w:val="32"/>
                <w:sz w:val="24"/>
                <w:szCs w:val="24"/>
                <w:lang w:eastAsia="en-US"/>
              </w:rPr>
            </w:pPr>
            <w:r w:rsidRPr="00B0318E">
              <w:rPr>
                <w:rFonts w:ascii="Times New Roman" w:eastAsia="Calibri" w:hAnsi="Times New Roman"/>
                <w:kern w:val="32"/>
                <w:sz w:val="24"/>
                <w:szCs w:val="24"/>
                <w:lang w:eastAsia="en-US"/>
              </w:rPr>
              <w:t>ОК 09</w:t>
            </w:r>
          </w:p>
          <w:p w:rsidR="00F95E69" w:rsidRPr="00B0318E" w:rsidRDefault="00F95E69" w:rsidP="00185A99">
            <w:pPr>
              <w:suppressAutoHyphens/>
              <w:jc w:val="center"/>
              <w:rPr>
                <w:rFonts w:ascii="Times New Roman" w:eastAsia="Calibri" w:hAnsi="Times New Roman"/>
                <w:kern w:val="32"/>
                <w:sz w:val="24"/>
                <w:szCs w:val="24"/>
                <w:lang w:eastAsia="en-US"/>
              </w:rPr>
            </w:pPr>
            <w:r w:rsidRPr="00B0318E">
              <w:rPr>
                <w:rFonts w:ascii="Times New Roman" w:eastAsia="Calibri" w:hAnsi="Times New Roman"/>
                <w:kern w:val="32"/>
                <w:sz w:val="24"/>
                <w:szCs w:val="24"/>
                <w:lang w:eastAsia="en-US"/>
              </w:rPr>
              <w:t>ОК 10</w:t>
            </w:r>
          </w:p>
          <w:p w:rsidR="00F95E69" w:rsidRDefault="00F95E69" w:rsidP="00185A99">
            <w:pPr>
              <w:suppressAutoHyphens/>
              <w:jc w:val="center"/>
              <w:rPr>
                <w:rFonts w:ascii="Times New Roman" w:eastAsia="Calibri" w:hAnsi="Times New Roman"/>
                <w:kern w:val="32"/>
                <w:sz w:val="24"/>
                <w:szCs w:val="24"/>
                <w:lang w:eastAsia="en-US"/>
              </w:rPr>
            </w:pPr>
            <w:r w:rsidRPr="00B0318E">
              <w:rPr>
                <w:rFonts w:ascii="Times New Roman" w:eastAsia="Calibri" w:hAnsi="Times New Roman"/>
                <w:kern w:val="32"/>
                <w:sz w:val="24"/>
                <w:szCs w:val="24"/>
                <w:lang w:eastAsia="en-US"/>
              </w:rPr>
              <w:t>ОК 11</w:t>
            </w:r>
          </w:p>
          <w:p w:rsidR="00F95E69" w:rsidRPr="00B0318E" w:rsidRDefault="00F95E69" w:rsidP="00185A99">
            <w:pPr>
              <w:suppressAutoHyphens/>
              <w:jc w:val="center"/>
              <w:rPr>
                <w:rFonts w:ascii="Times New Roman" w:eastAsia="Calibri" w:hAnsi="Times New Roman"/>
                <w:kern w:val="32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kern w:val="32"/>
                <w:sz w:val="24"/>
                <w:szCs w:val="24"/>
                <w:lang w:eastAsia="en-US"/>
              </w:rPr>
              <w:t>ЛР 1-12, 13-15, 32-35</w:t>
            </w:r>
          </w:p>
        </w:tc>
        <w:tc>
          <w:tcPr>
            <w:tcW w:w="2027" w:type="pct"/>
            <w:hideMark/>
          </w:tcPr>
          <w:p w:rsidR="00F95E69" w:rsidRPr="00B0318E" w:rsidRDefault="00F95E69" w:rsidP="007A290E">
            <w:pPr>
              <w:widowControl w:val="0"/>
              <w:tabs>
                <w:tab w:val="left" w:pos="348"/>
              </w:tabs>
              <w:jc w:val="both"/>
              <w:rPr>
                <w:rFonts w:ascii="Times New Roman" w:eastAsia="Calibri" w:hAnsi="Times New Roman"/>
                <w:kern w:val="32"/>
                <w:sz w:val="24"/>
                <w:szCs w:val="24"/>
                <w:lang w:eastAsia="en-US"/>
              </w:rPr>
            </w:pPr>
            <w:r w:rsidRPr="00B0318E">
              <w:rPr>
                <w:rFonts w:ascii="Times New Roman" w:hAnsi="Times New Roman"/>
                <w:sz w:val="24"/>
                <w:szCs w:val="24"/>
                <w:lang w:eastAsia="en-US"/>
              </w:rPr>
              <w:t>- консультировать клиентов по условиям обращения и погашения собственных ценных бумаг, о видах и условиях предоставления посреднических услуг на рынке ценных бумаг, о рисках вложений денежных средств в ценные бумаги;</w:t>
            </w:r>
          </w:p>
        </w:tc>
        <w:tc>
          <w:tcPr>
            <w:tcW w:w="2324" w:type="pct"/>
            <w:hideMark/>
          </w:tcPr>
          <w:p w:rsidR="00F95E69" w:rsidRPr="00B0318E" w:rsidRDefault="00F95E69" w:rsidP="007A290E">
            <w:pPr>
              <w:widowControl w:val="0"/>
              <w:tabs>
                <w:tab w:val="left" w:pos="312"/>
              </w:tabs>
              <w:jc w:val="both"/>
              <w:rPr>
                <w:rFonts w:ascii="Times New Roman" w:eastAsia="Calibri" w:hAnsi="Times New Roman"/>
                <w:kern w:val="32"/>
                <w:sz w:val="24"/>
                <w:szCs w:val="24"/>
                <w:lang w:eastAsia="en-US"/>
              </w:rPr>
            </w:pPr>
            <w:r w:rsidRPr="00B0318E">
              <w:rPr>
                <w:rFonts w:ascii="Times New Roman" w:hAnsi="Times New Roman"/>
                <w:sz w:val="24"/>
                <w:szCs w:val="24"/>
                <w:lang w:eastAsia="en-US"/>
              </w:rPr>
              <w:t>- нормативные правовые документы, регулирующие выпуск и обращение ценных бумаг, деятельность кредитных организаций на рынке ценных бумаг в качестве эмитентов, инвесторов и профессиональных участников;</w:t>
            </w:r>
          </w:p>
        </w:tc>
      </w:tr>
      <w:tr w:rsidR="00F95E69" w:rsidRPr="00B0318E" w:rsidTr="00624A47">
        <w:trPr>
          <w:trHeight w:val="114"/>
        </w:trPr>
        <w:tc>
          <w:tcPr>
            <w:tcW w:w="649" w:type="pct"/>
            <w:vMerge/>
            <w:hideMark/>
          </w:tcPr>
          <w:p w:rsidR="00F95E69" w:rsidRPr="00B0318E" w:rsidRDefault="00F95E69" w:rsidP="00185A99">
            <w:pPr>
              <w:suppressAutoHyphens/>
              <w:jc w:val="center"/>
              <w:rPr>
                <w:rFonts w:ascii="Times New Roman" w:eastAsia="Calibri" w:hAnsi="Times New Roman"/>
                <w:kern w:val="32"/>
                <w:sz w:val="24"/>
                <w:szCs w:val="24"/>
                <w:lang w:eastAsia="en-US"/>
              </w:rPr>
            </w:pPr>
          </w:p>
        </w:tc>
        <w:tc>
          <w:tcPr>
            <w:tcW w:w="2027" w:type="pct"/>
            <w:hideMark/>
          </w:tcPr>
          <w:p w:rsidR="00F95E69" w:rsidRPr="00B0318E" w:rsidRDefault="00F95E69" w:rsidP="007A290E">
            <w:pPr>
              <w:widowControl w:val="0"/>
              <w:tabs>
                <w:tab w:val="left" w:pos="348"/>
              </w:tabs>
              <w:jc w:val="both"/>
              <w:rPr>
                <w:rFonts w:ascii="Times New Roman" w:eastAsia="Calibri" w:hAnsi="Times New Roman"/>
                <w:kern w:val="32"/>
                <w:sz w:val="24"/>
                <w:szCs w:val="24"/>
                <w:lang w:eastAsia="en-US"/>
              </w:rPr>
            </w:pPr>
            <w:r w:rsidRPr="00B0318E">
              <w:rPr>
                <w:rFonts w:ascii="Times New Roman" w:hAnsi="Times New Roman"/>
                <w:sz w:val="24"/>
                <w:szCs w:val="24"/>
                <w:lang w:eastAsia="en-US"/>
              </w:rPr>
              <w:t>- рассчитывать, оформлять начисление и выплату доходов (дивидендов, процентов, дисконта) по ценным бумагам банка;</w:t>
            </w:r>
          </w:p>
        </w:tc>
        <w:tc>
          <w:tcPr>
            <w:tcW w:w="2324" w:type="pct"/>
            <w:hideMark/>
          </w:tcPr>
          <w:p w:rsidR="00F95E69" w:rsidRPr="00B0318E" w:rsidRDefault="00F95E69" w:rsidP="007A290E">
            <w:pPr>
              <w:widowControl w:val="0"/>
              <w:tabs>
                <w:tab w:val="left" w:pos="312"/>
              </w:tabs>
              <w:jc w:val="both"/>
              <w:rPr>
                <w:rFonts w:ascii="Times New Roman" w:eastAsia="Calibri" w:hAnsi="Times New Roman"/>
                <w:kern w:val="32"/>
                <w:sz w:val="24"/>
                <w:szCs w:val="24"/>
                <w:lang w:eastAsia="en-US"/>
              </w:rPr>
            </w:pPr>
            <w:r w:rsidRPr="00B0318E">
              <w:rPr>
                <w:rFonts w:ascii="Times New Roman" w:hAnsi="Times New Roman"/>
                <w:sz w:val="24"/>
                <w:szCs w:val="24"/>
                <w:lang w:eastAsia="en-US"/>
              </w:rPr>
              <w:t>- порядок выплаты дохода по долевым и долговым эмиссионным ценным бумагам;</w:t>
            </w:r>
          </w:p>
        </w:tc>
      </w:tr>
      <w:tr w:rsidR="00F95E69" w:rsidRPr="00B0318E" w:rsidTr="00624A47">
        <w:trPr>
          <w:trHeight w:val="114"/>
        </w:trPr>
        <w:tc>
          <w:tcPr>
            <w:tcW w:w="649" w:type="pct"/>
            <w:vMerge/>
            <w:hideMark/>
          </w:tcPr>
          <w:p w:rsidR="00F95E69" w:rsidRPr="00B0318E" w:rsidRDefault="00F95E69" w:rsidP="00185A99">
            <w:pPr>
              <w:suppressAutoHyphens/>
              <w:jc w:val="center"/>
              <w:rPr>
                <w:rFonts w:ascii="Times New Roman" w:eastAsia="Calibri" w:hAnsi="Times New Roman"/>
                <w:kern w:val="32"/>
                <w:sz w:val="24"/>
                <w:szCs w:val="24"/>
                <w:lang w:eastAsia="en-US"/>
              </w:rPr>
            </w:pPr>
          </w:p>
        </w:tc>
        <w:tc>
          <w:tcPr>
            <w:tcW w:w="2027" w:type="pct"/>
            <w:hideMark/>
          </w:tcPr>
          <w:p w:rsidR="00F95E69" w:rsidRPr="00B0318E" w:rsidRDefault="00F95E69" w:rsidP="007A290E">
            <w:pPr>
              <w:widowControl w:val="0"/>
              <w:tabs>
                <w:tab w:val="left" w:pos="348"/>
              </w:tabs>
              <w:jc w:val="both"/>
              <w:rPr>
                <w:rFonts w:ascii="Times New Roman" w:eastAsia="Calibri" w:hAnsi="Times New Roman"/>
                <w:kern w:val="32"/>
                <w:sz w:val="24"/>
                <w:szCs w:val="24"/>
                <w:lang w:eastAsia="en-US"/>
              </w:rPr>
            </w:pPr>
            <w:r w:rsidRPr="00B0318E">
              <w:rPr>
                <w:rFonts w:ascii="Times New Roman" w:hAnsi="Times New Roman"/>
                <w:sz w:val="24"/>
                <w:szCs w:val="24"/>
                <w:lang w:eastAsia="en-US"/>
              </w:rPr>
              <w:t>- оформлять документы по выпуску и продаже ценных бумаг банка;</w:t>
            </w:r>
          </w:p>
        </w:tc>
        <w:tc>
          <w:tcPr>
            <w:tcW w:w="2324" w:type="pct"/>
            <w:hideMark/>
          </w:tcPr>
          <w:p w:rsidR="00F95E69" w:rsidRPr="00B0318E" w:rsidRDefault="00F95E69" w:rsidP="007A290E">
            <w:pPr>
              <w:widowControl w:val="0"/>
              <w:tabs>
                <w:tab w:val="left" w:pos="312"/>
              </w:tabs>
              <w:jc w:val="both"/>
              <w:rPr>
                <w:rFonts w:ascii="Times New Roman" w:eastAsia="Calibri" w:hAnsi="Times New Roman"/>
                <w:kern w:val="32"/>
                <w:sz w:val="24"/>
                <w:szCs w:val="24"/>
                <w:lang w:eastAsia="en-US"/>
              </w:rPr>
            </w:pPr>
            <w:r w:rsidRPr="00B0318E">
              <w:rPr>
                <w:rFonts w:ascii="Times New Roman" w:hAnsi="Times New Roman"/>
                <w:sz w:val="24"/>
                <w:szCs w:val="24"/>
                <w:lang w:eastAsia="en-US"/>
              </w:rPr>
              <w:t>- условия выпуска и обращения депозитных и сберегательных сертификатов и порядок их регистрации;</w:t>
            </w:r>
          </w:p>
        </w:tc>
      </w:tr>
      <w:tr w:rsidR="00F95E69" w:rsidRPr="00B0318E" w:rsidTr="00624A47">
        <w:trPr>
          <w:trHeight w:val="114"/>
        </w:trPr>
        <w:tc>
          <w:tcPr>
            <w:tcW w:w="649" w:type="pct"/>
            <w:vMerge/>
            <w:hideMark/>
          </w:tcPr>
          <w:p w:rsidR="00F95E69" w:rsidRPr="00B0318E" w:rsidRDefault="00F95E69" w:rsidP="00185A99">
            <w:pPr>
              <w:suppressAutoHyphens/>
              <w:jc w:val="center"/>
              <w:rPr>
                <w:rFonts w:ascii="Times New Roman" w:eastAsia="Calibri" w:hAnsi="Times New Roman"/>
                <w:kern w:val="32"/>
                <w:sz w:val="24"/>
                <w:szCs w:val="24"/>
                <w:lang w:eastAsia="en-US"/>
              </w:rPr>
            </w:pPr>
          </w:p>
        </w:tc>
        <w:tc>
          <w:tcPr>
            <w:tcW w:w="2027" w:type="pct"/>
            <w:hideMark/>
          </w:tcPr>
          <w:p w:rsidR="00F95E69" w:rsidRPr="00B0318E" w:rsidRDefault="00F95E69" w:rsidP="007A290E">
            <w:pPr>
              <w:widowControl w:val="0"/>
              <w:tabs>
                <w:tab w:val="left" w:pos="348"/>
              </w:tabs>
              <w:jc w:val="both"/>
              <w:rPr>
                <w:rFonts w:ascii="Times New Roman" w:eastAsia="Calibri" w:hAnsi="Times New Roman"/>
                <w:kern w:val="32"/>
                <w:sz w:val="24"/>
                <w:szCs w:val="24"/>
                <w:lang w:eastAsia="en-US"/>
              </w:rPr>
            </w:pPr>
            <w:r w:rsidRPr="00B0318E">
              <w:rPr>
                <w:rFonts w:ascii="Times New Roman" w:hAnsi="Times New Roman"/>
                <w:sz w:val="24"/>
                <w:szCs w:val="24"/>
                <w:lang w:eastAsia="en-US"/>
              </w:rPr>
              <w:t>- оформлять документы по выпуску и продаже ценных бумаг банка;</w:t>
            </w:r>
          </w:p>
        </w:tc>
        <w:tc>
          <w:tcPr>
            <w:tcW w:w="2324" w:type="pct"/>
            <w:hideMark/>
          </w:tcPr>
          <w:p w:rsidR="00F95E69" w:rsidRPr="00B0318E" w:rsidRDefault="00F95E69" w:rsidP="007A290E">
            <w:pPr>
              <w:widowControl w:val="0"/>
              <w:tabs>
                <w:tab w:val="left" w:pos="312"/>
              </w:tabs>
              <w:jc w:val="both"/>
              <w:rPr>
                <w:rFonts w:ascii="Times New Roman" w:eastAsia="Calibri" w:hAnsi="Times New Roman"/>
                <w:kern w:val="32"/>
                <w:sz w:val="24"/>
                <w:szCs w:val="24"/>
                <w:lang w:eastAsia="en-US"/>
              </w:rPr>
            </w:pPr>
            <w:r w:rsidRPr="00B0318E">
              <w:rPr>
                <w:rFonts w:ascii="Times New Roman" w:hAnsi="Times New Roman"/>
                <w:sz w:val="24"/>
                <w:szCs w:val="24"/>
                <w:lang w:eastAsia="en-US"/>
              </w:rPr>
              <w:t>- порядок оформления операций по продаже и погашению сберегательных и депозитных сертификатов и выплате дохода по ним;</w:t>
            </w:r>
          </w:p>
        </w:tc>
      </w:tr>
      <w:tr w:rsidR="00F95E69" w:rsidRPr="00B0318E" w:rsidTr="00624A47">
        <w:trPr>
          <w:trHeight w:val="114"/>
        </w:trPr>
        <w:tc>
          <w:tcPr>
            <w:tcW w:w="649" w:type="pct"/>
            <w:vMerge/>
            <w:hideMark/>
          </w:tcPr>
          <w:p w:rsidR="00F95E69" w:rsidRPr="00B0318E" w:rsidRDefault="00F95E69" w:rsidP="00185A99">
            <w:pPr>
              <w:suppressAutoHyphens/>
              <w:jc w:val="center"/>
              <w:rPr>
                <w:rFonts w:ascii="Times New Roman" w:eastAsia="Calibri" w:hAnsi="Times New Roman"/>
                <w:kern w:val="32"/>
                <w:sz w:val="24"/>
                <w:szCs w:val="24"/>
                <w:lang w:eastAsia="en-US"/>
              </w:rPr>
            </w:pPr>
          </w:p>
        </w:tc>
        <w:tc>
          <w:tcPr>
            <w:tcW w:w="2027" w:type="pct"/>
            <w:hideMark/>
          </w:tcPr>
          <w:p w:rsidR="00F95E69" w:rsidRPr="00B0318E" w:rsidRDefault="00F95E69" w:rsidP="007A290E">
            <w:pPr>
              <w:suppressAutoHyphens/>
              <w:jc w:val="both"/>
              <w:rPr>
                <w:rFonts w:ascii="Times New Roman" w:eastAsia="Calibri" w:hAnsi="Times New Roman"/>
                <w:kern w:val="32"/>
                <w:sz w:val="24"/>
                <w:szCs w:val="24"/>
                <w:lang w:eastAsia="en-US"/>
              </w:rPr>
            </w:pPr>
            <w:r w:rsidRPr="00B0318E">
              <w:rPr>
                <w:rFonts w:ascii="Times New Roman" w:hAnsi="Times New Roman"/>
                <w:sz w:val="24"/>
                <w:szCs w:val="24"/>
                <w:lang w:eastAsia="en-US"/>
              </w:rPr>
              <w:t>- оформлять документы по выпуску и продаже ценных бумаг банка;</w:t>
            </w:r>
          </w:p>
        </w:tc>
        <w:tc>
          <w:tcPr>
            <w:tcW w:w="2324" w:type="pct"/>
            <w:hideMark/>
          </w:tcPr>
          <w:p w:rsidR="00F95E69" w:rsidRPr="00B0318E" w:rsidRDefault="00F95E69" w:rsidP="007A290E">
            <w:pPr>
              <w:widowControl w:val="0"/>
              <w:ind w:hanging="142"/>
              <w:jc w:val="both"/>
              <w:rPr>
                <w:rFonts w:ascii="Times New Roman" w:eastAsia="Calibri" w:hAnsi="Times New Roman"/>
                <w:kern w:val="32"/>
                <w:sz w:val="24"/>
                <w:szCs w:val="24"/>
                <w:lang w:eastAsia="en-US"/>
              </w:rPr>
            </w:pPr>
            <w:r w:rsidRPr="00B0318E">
              <w:rPr>
                <w:rFonts w:ascii="Times New Roman" w:hAnsi="Times New Roman"/>
                <w:sz w:val="24"/>
                <w:szCs w:val="24"/>
                <w:lang w:eastAsia="en-US"/>
              </w:rPr>
              <w:t>-- порядок выпуска и обращения собственных векселей банка;</w:t>
            </w:r>
          </w:p>
        </w:tc>
      </w:tr>
      <w:tr w:rsidR="00F95E69" w:rsidRPr="00B0318E" w:rsidTr="00624A47">
        <w:trPr>
          <w:trHeight w:val="114"/>
        </w:trPr>
        <w:tc>
          <w:tcPr>
            <w:tcW w:w="649" w:type="pct"/>
            <w:vMerge/>
            <w:hideMark/>
          </w:tcPr>
          <w:p w:rsidR="00F95E69" w:rsidRPr="00B0318E" w:rsidRDefault="00F95E69" w:rsidP="00185A99">
            <w:pPr>
              <w:suppressAutoHyphens/>
              <w:jc w:val="center"/>
              <w:rPr>
                <w:rFonts w:ascii="Times New Roman" w:eastAsia="Calibri" w:hAnsi="Times New Roman"/>
                <w:kern w:val="32"/>
                <w:sz w:val="24"/>
                <w:szCs w:val="24"/>
                <w:lang w:eastAsia="en-US"/>
              </w:rPr>
            </w:pPr>
          </w:p>
        </w:tc>
        <w:tc>
          <w:tcPr>
            <w:tcW w:w="2027" w:type="pct"/>
            <w:hideMark/>
          </w:tcPr>
          <w:p w:rsidR="00F95E69" w:rsidRPr="00B0318E" w:rsidRDefault="00F95E69" w:rsidP="00DB1402">
            <w:pPr>
              <w:widowControl w:val="0"/>
              <w:tabs>
                <w:tab w:val="left" w:pos="348"/>
              </w:tabs>
              <w:jc w:val="both"/>
              <w:rPr>
                <w:rFonts w:ascii="Times New Roman" w:eastAsia="Calibri" w:hAnsi="Times New Roman"/>
                <w:kern w:val="32"/>
                <w:sz w:val="24"/>
                <w:szCs w:val="24"/>
                <w:lang w:eastAsia="en-US"/>
              </w:rPr>
            </w:pPr>
            <w:r w:rsidRPr="00B0318E">
              <w:rPr>
                <w:rFonts w:ascii="Times New Roman" w:hAnsi="Times New Roman"/>
                <w:sz w:val="24"/>
                <w:szCs w:val="24"/>
                <w:lang w:eastAsia="en-US"/>
              </w:rPr>
              <w:t>- рассчитывать, оформлять начисление и выплату доходов (дивидендов, процентов, дисконта) по ценным бумагам банка;</w:t>
            </w:r>
          </w:p>
        </w:tc>
        <w:tc>
          <w:tcPr>
            <w:tcW w:w="2324" w:type="pct"/>
            <w:hideMark/>
          </w:tcPr>
          <w:p w:rsidR="00F95E69" w:rsidRPr="00B0318E" w:rsidRDefault="00F95E69" w:rsidP="007A290E">
            <w:pPr>
              <w:widowControl w:val="0"/>
              <w:tabs>
                <w:tab w:val="left" w:pos="312"/>
              </w:tabs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0318E">
              <w:rPr>
                <w:rFonts w:ascii="Times New Roman" w:hAnsi="Times New Roman"/>
                <w:sz w:val="24"/>
                <w:szCs w:val="24"/>
                <w:lang w:eastAsia="en-US"/>
              </w:rPr>
              <w:t>- порядок расчёта и выплаты доходов по собственным ценным бумагам банка (дивидендов, процентов, дисконта);</w:t>
            </w:r>
          </w:p>
          <w:p w:rsidR="00F95E69" w:rsidRPr="00B0318E" w:rsidRDefault="00F95E69" w:rsidP="007A290E">
            <w:pPr>
              <w:widowControl w:val="0"/>
              <w:tabs>
                <w:tab w:val="left" w:pos="312"/>
              </w:tabs>
              <w:jc w:val="both"/>
              <w:rPr>
                <w:rFonts w:ascii="Times New Roman" w:eastAsia="Calibri" w:hAnsi="Times New Roman"/>
                <w:kern w:val="32"/>
                <w:sz w:val="24"/>
                <w:szCs w:val="24"/>
                <w:lang w:eastAsia="en-US"/>
              </w:rPr>
            </w:pPr>
            <w:r w:rsidRPr="00B0318E">
              <w:rPr>
                <w:rFonts w:ascii="Times New Roman" w:hAnsi="Times New Roman"/>
                <w:sz w:val="24"/>
                <w:szCs w:val="24"/>
                <w:lang w:eastAsia="en-US"/>
              </w:rPr>
              <w:t>- порядок оценки доходности и ликвидности различных видов ценных бумаг;</w:t>
            </w:r>
          </w:p>
        </w:tc>
      </w:tr>
      <w:tr w:rsidR="00F95E69" w:rsidRPr="00B0318E" w:rsidTr="00624A47">
        <w:trPr>
          <w:trHeight w:val="114"/>
        </w:trPr>
        <w:tc>
          <w:tcPr>
            <w:tcW w:w="649" w:type="pct"/>
            <w:vMerge/>
            <w:hideMark/>
          </w:tcPr>
          <w:p w:rsidR="00F95E69" w:rsidRPr="00B0318E" w:rsidRDefault="00F95E69" w:rsidP="00185A99">
            <w:pPr>
              <w:suppressAutoHyphens/>
              <w:jc w:val="center"/>
              <w:rPr>
                <w:rFonts w:ascii="Times New Roman" w:eastAsia="Calibri" w:hAnsi="Times New Roman"/>
                <w:kern w:val="32"/>
                <w:sz w:val="24"/>
                <w:szCs w:val="24"/>
                <w:lang w:eastAsia="en-US"/>
              </w:rPr>
            </w:pPr>
          </w:p>
        </w:tc>
        <w:tc>
          <w:tcPr>
            <w:tcW w:w="2027" w:type="pct"/>
            <w:hideMark/>
          </w:tcPr>
          <w:p w:rsidR="00F95E69" w:rsidRPr="00B0318E" w:rsidRDefault="00F95E69" w:rsidP="007A290E">
            <w:pPr>
              <w:suppressAutoHyphens/>
              <w:jc w:val="both"/>
              <w:rPr>
                <w:rFonts w:ascii="Times New Roman" w:eastAsia="Calibri" w:hAnsi="Times New Roman"/>
                <w:kern w:val="32"/>
                <w:sz w:val="24"/>
                <w:szCs w:val="24"/>
                <w:lang w:eastAsia="en-US"/>
              </w:rPr>
            </w:pPr>
            <w:r w:rsidRPr="00B0318E">
              <w:rPr>
                <w:rFonts w:ascii="Times New Roman" w:hAnsi="Times New Roman"/>
                <w:sz w:val="24"/>
                <w:szCs w:val="24"/>
                <w:lang w:eastAsia="en-US"/>
              </w:rPr>
              <w:t>- проводить сравнительную оценку инвестиционного качества ценных бумаг, оценивать степень</w:t>
            </w:r>
          </w:p>
        </w:tc>
        <w:tc>
          <w:tcPr>
            <w:tcW w:w="2324" w:type="pct"/>
            <w:hideMark/>
          </w:tcPr>
          <w:p w:rsidR="00F95E69" w:rsidRPr="00B0318E" w:rsidRDefault="00F95E69" w:rsidP="007A290E">
            <w:pPr>
              <w:suppressAutoHyphens/>
              <w:jc w:val="both"/>
              <w:rPr>
                <w:rFonts w:ascii="Times New Roman" w:eastAsia="Calibri" w:hAnsi="Times New Roman"/>
                <w:kern w:val="32"/>
                <w:sz w:val="24"/>
                <w:szCs w:val="24"/>
                <w:lang w:eastAsia="en-US"/>
              </w:rPr>
            </w:pPr>
            <w:r w:rsidRPr="00B0318E">
              <w:rPr>
                <w:rFonts w:ascii="Times New Roman" w:hAnsi="Times New Roman"/>
                <w:sz w:val="24"/>
                <w:szCs w:val="24"/>
                <w:lang w:eastAsia="en-US"/>
              </w:rPr>
              <w:t>- порядок определения степени инвестиционного риска и эффективности вложений в ценные бумаги;</w:t>
            </w:r>
          </w:p>
        </w:tc>
      </w:tr>
      <w:tr w:rsidR="00F95E69" w:rsidRPr="00B0318E" w:rsidTr="00624A47">
        <w:trPr>
          <w:trHeight w:val="114"/>
        </w:trPr>
        <w:tc>
          <w:tcPr>
            <w:tcW w:w="649" w:type="pct"/>
            <w:vMerge/>
            <w:hideMark/>
          </w:tcPr>
          <w:p w:rsidR="00F95E69" w:rsidRPr="00B0318E" w:rsidRDefault="00F95E69" w:rsidP="00185A99">
            <w:pPr>
              <w:suppressAutoHyphens/>
              <w:jc w:val="center"/>
              <w:rPr>
                <w:rFonts w:ascii="Times New Roman" w:eastAsia="Calibri" w:hAnsi="Times New Roman"/>
                <w:kern w:val="32"/>
                <w:sz w:val="24"/>
                <w:szCs w:val="24"/>
                <w:lang w:eastAsia="en-US"/>
              </w:rPr>
            </w:pPr>
          </w:p>
        </w:tc>
        <w:tc>
          <w:tcPr>
            <w:tcW w:w="2027" w:type="pct"/>
            <w:hideMark/>
          </w:tcPr>
          <w:p w:rsidR="00F95E69" w:rsidRPr="00B0318E" w:rsidRDefault="00F95E69" w:rsidP="007A290E">
            <w:pPr>
              <w:suppressAutoHyphens/>
              <w:jc w:val="both"/>
              <w:rPr>
                <w:rFonts w:ascii="Times New Roman" w:eastAsia="Calibri" w:hAnsi="Times New Roman"/>
                <w:kern w:val="32"/>
                <w:sz w:val="24"/>
                <w:szCs w:val="24"/>
                <w:lang w:eastAsia="en-US"/>
              </w:rPr>
            </w:pPr>
            <w:r w:rsidRPr="00B0318E">
              <w:rPr>
                <w:rFonts w:ascii="Times New Roman" w:eastAsia="Calibri" w:hAnsi="Times New Roman"/>
                <w:kern w:val="32"/>
                <w:sz w:val="24"/>
                <w:szCs w:val="24"/>
                <w:lang w:eastAsia="en-US"/>
              </w:rPr>
              <w:t xml:space="preserve">- оформлять документы при совершении операций с ценными </w:t>
            </w:r>
            <w:r w:rsidRPr="00B0318E">
              <w:rPr>
                <w:rFonts w:ascii="Times New Roman" w:eastAsia="Calibri" w:hAnsi="Times New Roman"/>
                <w:kern w:val="32"/>
                <w:sz w:val="24"/>
                <w:szCs w:val="24"/>
                <w:lang w:eastAsia="en-US"/>
              </w:rPr>
              <w:lastRenderedPageBreak/>
              <w:t>бумагами сторонних эмитентов на организованном рынке ценных бумаг.</w:t>
            </w:r>
          </w:p>
        </w:tc>
        <w:tc>
          <w:tcPr>
            <w:tcW w:w="2324" w:type="pct"/>
            <w:hideMark/>
          </w:tcPr>
          <w:p w:rsidR="00F95E69" w:rsidRPr="00B0318E" w:rsidRDefault="00F95E69" w:rsidP="007A290E">
            <w:pPr>
              <w:widowControl w:val="0"/>
              <w:ind w:hanging="142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0318E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порядок оформления операций доверительного управления;</w:t>
            </w:r>
          </w:p>
          <w:p w:rsidR="00F95E69" w:rsidRPr="00B0318E" w:rsidRDefault="00F95E69" w:rsidP="007A290E">
            <w:pPr>
              <w:widowControl w:val="0"/>
              <w:tabs>
                <w:tab w:val="left" w:pos="337"/>
              </w:tabs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0318E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- условия создания общих фондов банковского управления и регламентация их деятельности;</w:t>
            </w:r>
          </w:p>
          <w:p w:rsidR="00F95E69" w:rsidRPr="00B0318E" w:rsidRDefault="00F95E69" w:rsidP="007A290E">
            <w:pPr>
              <w:suppressAutoHyphens/>
              <w:jc w:val="both"/>
              <w:rPr>
                <w:rFonts w:ascii="Times New Roman" w:eastAsia="Calibri" w:hAnsi="Times New Roman"/>
                <w:kern w:val="32"/>
                <w:sz w:val="24"/>
                <w:szCs w:val="24"/>
                <w:lang w:eastAsia="en-US"/>
              </w:rPr>
            </w:pPr>
            <w:r w:rsidRPr="00B0318E">
              <w:rPr>
                <w:rFonts w:ascii="Times New Roman" w:eastAsia="Calibri" w:hAnsi="Times New Roman"/>
                <w:kern w:val="32"/>
                <w:sz w:val="24"/>
                <w:szCs w:val="24"/>
                <w:lang w:eastAsia="en-US"/>
              </w:rPr>
              <w:t>- порядок предоставления депозитарных услуг.</w:t>
            </w:r>
          </w:p>
        </w:tc>
      </w:tr>
    </w:tbl>
    <w:p w:rsidR="00F95E69" w:rsidRDefault="00F95E69" w:rsidP="00F95E6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67A9">
        <w:rPr>
          <w:rFonts w:ascii="Times New Roman" w:hAnsi="Times New Roman" w:cs="Times New Roman"/>
          <w:sz w:val="24"/>
          <w:szCs w:val="24"/>
        </w:rPr>
        <w:lastRenderedPageBreak/>
        <w:t>В результате  изучения учебной дисциплины формируются элементы следующих компетенций и личностных результатов:</w:t>
      </w:r>
    </w:p>
    <w:p w:rsidR="00F95E69" w:rsidRDefault="00F95E69" w:rsidP="00F95E6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Общие компетенции: </w:t>
      </w:r>
    </w:p>
    <w:p w:rsidR="00F95E69" w:rsidRPr="007667A9" w:rsidRDefault="00F95E69" w:rsidP="00F95E69">
      <w:pPr>
        <w:pStyle w:val="ab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7667A9">
        <w:t>ОК 01. Выбирать способы решения задач профессиональной деятельности применительно к различным контекстам;</w:t>
      </w:r>
    </w:p>
    <w:p w:rsidR="00F95E69" w:rsidRPr="007667A9" w:rsidRDefault="00F95E69" w:rsidP="00F95E69">
      <w:pPr>
        <w:pStyle w:val="ab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7667A9">
        <w:t>ОК 02. Осуществлять поиск, анализ и интерпретацию информации, необходимой для выполнения задач профессиональной деятельности;</w:t>
      </w:r>
    </w:p>
    <w:p w:rsidR="00F95E69" w:rsidRPr="007667A9" w:rsidRDefault="00F95E69" w:rsidP="00F95E69">
      <w:pPr>
        <w:pStyle w:val="ab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7667A9">
        <w:t>ОК 03. Планировать и реализовывать собственное профессиональное и личностное развитие;</w:t>
      </w:r>
    </w:p>
    <w:p w:rsidR="00F95E69" w:rsidRPr="007667A9" w:rsidRDefault="00F95E69" w:rsidP="00F95E69">
      <w:pPr>
        <w:pStyle w:val="ab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7667A9">
        <w:t>ОК 04. Работать в коллективе и команде, эффективно взаимодействовать с коллегами, руководством, клиентами;</w:t>
      </w:r>
    </w:p>
    <w:p w:rsidR="00F95E69" w:rsidRPr="007667A9" w:rsidRDefault="00F95E69" w:rsidP="00F95E69">
      <w:pPr>
        <w:pStyle w:val="ab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7667A9">
        <w:t>ОК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</w:r>
    </w:p>
    <w:p w:rsidR="00F95E69" w:rsidRPr="007667A9" w:rsidRDefault="00F95E69" w:rsidP="00F95E69">
      <w:pPr>
        <w:pStyle w:val="ab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7667A9">
        <w:t>ОК 06. Проявлять гражданско-патриотическую позицию, демонстрировать осознанное поведение на основе традиционных общечеловеческих ценностей</w:t>
      </w:r>
      <w:r w:rsidR="00882755">
        <w:t xml:space="preserve">, применять </w:t>
      </w:r>
      <w:r w:rsidR="00025500">
        <w:t>стандарты антикоррупционного поведения</w:t>
      </w:r>
      <w:r w:rsidRPr="007667A9">
        <w:t>;</w:t>
      </w:r>
    </w:p>
    <w:p w:rsidR="00F95E69" w:rsidRPr="007667A9" w:rsidRDefault="00F95E69" w:rsidP="00F95E69">
      <w:pPr>
        <w:pStyle w:val="ab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7667A9">
        <w:t>ОК 09. Использовать информационные технологии в профессиональной деятельности;</w:t>
      </w:r>
    </w:p>
    <w:p w:rsidR="00F95E69" w:rsidRDefault="00F95E69" w:rsidP="00F95E69">
      <w:pPr>
        <w:pStyle w:val="ab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7667A9">
        <w:t>ОК 10. Пользоваться профессиональной документацией на государственном и иностранном языках</w:t>
      </w:r>
      <w:r>
        <w:t>.</w:t>
      </w:r>
    </w:p>
    <w:p w:rsidR="00F95E69" w:rsidRPr="00F95E69" w:rsidRDefault="00F95E69" w:rsidP="00F95E69">
      <w:pPr>
        <w:pStyle w:val="ab"/>
        <w:shd w:val="clear" w:color="auto" w:fill="FFFFFF"/>
        <w:spacing w:before="0" w:beforeAutospacing="0" w:after="0" w:afterAutospacing="0" w:line="276" w:lineRule="auto"/>
        <w:ind w:firstLine="709"/>
        <w:jc w:val="both"/>
      </w:pPr>
      <w:r>
        <w:t xml:space="preserve">ОК 11. </w:t>
      </w:r>
      <w:r w:rsidRPr="00F95E69">
        <w:rPr>
          <w:color w:val="333333"/>
          <w:shd w:val="clear" w:color="auto" w:fill="FFFFFF"/>
        </w:rPr>
        <w:t>Использовать знания по финансовой грамотности, планировать предпринимательскую деятельность в профессиональной сфере.</w:t>
      </w:r>
    </w:p>
    <w:p w:rsidR="00F95E69" w:rsidRDefault="00F95E69" w:rsidP="00F95E69">
      <w:pPr>
        <w:pStyle w:val="ab"/>
        <w:shd w:val="clear" w:color="auto" w:fill="FFFFFF"/>
        <w:spacing w:before="0" w:beforeAutospacing="0" w:after="0" w:afterAutospacing="0" w:line="276" w:lineRule="auto"/>
        <w:ind w:firstLine="709"/>
        <w:jc w:val="both"/>
      </w:pPr>
      <w:r>
        <w:t xml:space="preserve">Личностные  результаты: </w:t>
      </w:r>
    </w:p>
    <w:p w:rsidR="00F95E69" w:rsidRDefault="00F95E69" w:rsidP="00F95E69">
      <w:pPr>
        <w:pStyle w:val="ab"/>
        <w:shd w:val="clear" w:color="auto" w:fill="FFFFFF"/>
        <w:spacing w:before="0" w:beforeAutospacing="0" w:after="0" w:afterAutospacing="0" w:line="276" w:lineRule="auto"/>
        <w:ind w:firstLine="709"/>
        <w:jc w:val="both"/>
      </w:pPr>
      <w:r>
        <w:t xml:space="preserve">ЛР 1 </w:t>
      </w:r>
      <w:r w:rsidRPr="00D273E3">
        <w:t>Осознающий себя гражданином и защитником великой страны.</w:t>
      </w:r>
    </w:p>
    <w:p w:rsidR="00F95E69" w:rsidRDefault="00F95E69" w:rsidP="00F95E69">
      <w:pPr>
        <w:pStyle w:val="ab"/>
        <w:shd w:val="clear" w:color="auto" w:fill="FFFFFF"/>
        <w:spacing w:before="0" w:beforeAutospacing="0" w:after="0" w:afterAutospacing="0" w:line="276" w:lineRule="auto"/>
        <w:ind w:firstLine="709"/>
        <w:jc w:val="both"/>
      </w:pPr>
      <w:r>
        <w:t xml:space="preserve">ЛР 2 </w:t>
      </w:r>
      <w:r w:rsidRPr="00D273E3">
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организаций.</w:t>
      </w:r>
    </w:p>
    <w:p w:rsidR="00F95E69" w:rsidRDefault="00F95E69" w:rsidP="00F95E69">
      <w:pPr>
        <w:pStyle w:val="ab"/>
        <w:shd w:val="clear" w:color="auto" w:fill="FFFFFF"/>
        <w:spacing w:before="0" w:beforeAutospacing="0" w:after="0" w:afterAutospacing="0" w:line="276" w:lineRule="auto"/>
        <w:ind w:firstLine="709"/>
        <w:jc w:val="both"/>
      </w:pPr>
      <w:r>
        <w:t xml:space="preserve">ЛР 3 </w:t>
      </w:r>
      <w:r w:rsidRPr="00D273E3">
        <w:t xml:space="preserve"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</w:t>
      </w:r>
      <w:r w:rsidRPr="00D103B9">
        <w:t>Демонстрирующий</w:t>
      </w:r>
      <w:r>
        <w:t xml:space="preserve"> </w:t>
      </w:r>
      <w:r w:rsidRPr="00D103B9">
        <w:t>неприятие и предупреждающий</w:t>
      </w:r>
      <w:r>
        <w:t xml:space="preserve"> </w:t>
      </w:r>
      <w:r w:rsidRPr="00D103B9">
        <w:t>социально</w:t>
      </w:r>
      <w:r>
        <w:t xml:space="preserve"> </w:t>
      </w:r>
      <w:r w:rsidRPr="00D103B9">
        <w:t>опасное</w:t>
      </w:r>
      <w:r>
        <w:t xml:space="preserve"> </w:t>
      </w:r>
      <w:r w:rsidRPr="00D103B9">
        <w:t>поведение</w:t>
      </w:r>
      <w:r>
        <w:t xml:space="preserve"> </w:t>
      </w:r>
      <w:r w:rsidRPr="00D103B9">
        <w:t>окружающих.</w:t>
      </w:r>
    </w:p>
    <w:p w:rsidR="00F95E69" w:rsidRDefault="00F95E69" w:rsidP="00F95E69">
      <w:pPr>
        <w:pStyle w:val="ab"/>
        <w:shd w:val="clear" w:color="auto" w:fill="FFFFFF"/>
        <w:spacing w:before="0" w:beforeAutospacing="0" w:after="0" w:afterAutospacing="0" w:line="276" w:lineRule="auto"/>
        <w:ind w:firstLine="709"/>
        <w:jc w:val="both"/>
      </w:pPr>
      <w:r>
        <w:lastRenderedPageBreak/>
        <w:t xml:space="preserve">ЛР 4 </w:t>
      </w:r>
      <w:r w:rsidRPr="00D273E3">
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следа».</w:t>
      </w:r>
    </w:p>
    <w:p w:rsidR="00F95E69" w:rsidRDefault="00F95E69" w:rsidP="00F95E69">
      <w:pPr>
        <w:pStyle w:val="ab"/>
        <w:shd w:val="clear" w:color="auto" w:fill="FFFFFF"/>
        <w:spacing w:before="0" w:beforeAutospacing="0" w:after="0" w:afterAutospacing="0" w:line="276" w:lineRule="auto"/>
        <w:ind w:firstLine="709"/>
        <w:jc w:val="both"/>
      </w:pPr>
      <w:r>
        <w:t xml:space="preserve">ЛР 5 </w:t>
      </w:r>
      <w:r w:rsidRPr="00D273E3">
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  многонационального народа России.</w:t>
      </w:r>
    </w:p>
    <w:p w:rsidR="00F95E69" w:rsidRDefault="00F95E69" w:rsidP="00F95E69">
      <w:pPr>
        <w:pStyle w:val="ab"/>
        <w:shd w:val="clear" w:color="auto" w:fill="FFFFFF"/>
        <w:spacing w:before="0" w:beforeAutospacing="0" w:after="0" w:afterAutospacing="0" w:line="276" w:lineRule="auto"/>
        <w:ind w:firstLine="709"/>
        <w:jc w:val="both"/>
      </w:pPr>
      <w:r>
        <w:t xml:space="preserve">ЛР 6  </w:t>
      </w:r>
      <w:r w:rsidRPr="00D273E3">
        <w:t xml:space="preserve">Проявляющий уважение к людям старшего поколения и готовность к участию в социальной поддержке и волонтерских движениях.  </w:t>
      </w:r>
    </w:p>
    <w:p w:rsidR="00F95E69" w:rsidRDefault="00F95E69" w:rsidP="00F95E69">
      <w:pPr>
        <w:pStyle w:val="ab"/>
        <w:shd w:val="clear" w:color="auto" w:fill="FFFFFF"/>
        <w:spacing w:before="0" w:beforeAutospacing="0" w:after="0" w:afterAutospacing="0" w:line="276" w:lineRule="auto"/>
        <w:ind w:firstLine="709"/>
        <w:jc w:val="both"/>
      </w:pPr>
      <w:r>
        <w:t xml:space="preserve">ЛР 7 </w:t>
      </w:r>
      <w:r w:rsidRPr="00D273E3">
        <w:t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</w:t>
      </w:r>
    </w:p>
    <w:p w:rsidR="00F95E69" w:rsidRDefault="00F95E69" w:rsidP="00F95E69">
      <w:pPr>
        <w:pStyle w:val="ab"/>
        <w:shd w:val="clear" w:color="auto" w:fill="FFFFFF"/>
        <w:spacing w:before="0" w:beforeAutospacing="0" w:after="0" w:afterAutospacing="0" w:line="276" w:lineRule="auto"/>
        <w:ind w:firstLine="709"/>
        <w:jc w:val="both"/>
      </w:pPr>
      <w:r>
        <w:t xml:space="preserve">ЛР 8 </w:t>
      </w:r>
      <w:r w:rsidRPr="00D273E3">
        <w:t>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государства.</w:t>
      </w:r>
    </w:p>
    <w:p w:rsidR="00F95E69" w:rsidRDefault="00F95E69" w:rsidP="00F95E69">
      <w:pPr>
        <w:pStyle w:val="ab"/>
        <w:shd w:val="clear" w:color="auto" w:fill="FFFFFF"/>
        <w:spacing w:before="0" w:beforeAutospacing="0" w:after="0" w:afterAutospacing="0" w:line="276" w:lineRule="auto"/>
        <w:ind w:firstLine="709"/>
        <w:jc w:val="both"/>
      </w:pPr>
      <w:r>
        <w:t xml:space="preserve">ЛР 9 </w:t>
      </w:r>
      <w:r w:rsidRPr="00D273E3">
        <w:t>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Сохраняющий психологическую устойчивость в ситуативно сложных или стремительно меняющихся ситуациях.</w:t>
      </w:r>
    </w:p>
    <w:p w:rsidR="00F95E69" w:rsidRDefault="00F95E69" w:rsidP="00F95E69">
      <w:pPr>
        <w:pStyle w:val="ab"/>
        <w:shd w:val="clear" w:color="auto" w:fill="FFFFFF"/>
        <w:spacing w:before="0" w:beforeAutospacing="0" w:after="0" w:afterAutospacing="0" w:line="276" w:lineRule="auto"/>
        <w:ind w:firstLine="709"/>
        <w:jc w:val="both"/>
      </w:pPr>
      <w:r>
        <w:t xml:space="preserve">ЛР 10 </w:t>
      </w:r>
      <w:r w:rsidRPr="00D273E3">
        <w:t>Заботящийся о защите окружающей среды, собственной и чужой безопасности, в том числе цифровой.</w:t>
      </w:r>
    </w:p>
    <w:p w:rsidR="00F95E69" w:rsidRDefault="00F95E69" w:rsidP="00F95E69">
      <w:pPr>
        <w:pStyle w:val="ab"/>
        <w:shd w:val="clear" w:color="auto" w:fill="FFFFFF"/>
        <w:spacing w:before="0" w:beforeAutospacing="0" w:after="0" w:afterAutospacing="0" w:line="276" w:lineRule="auto"/>
        <w:ind w:firstLine="709"/>
        <w:jc w:val="both"/>
      </w:pPr>
      <w:r>
        <w:t xml:space="preserve">ЛР 11 </w:t>
      </w:r>
      <w:r w:rsidRPr="00D273E3">
        <w:t>Проявляющий уважение к эстетическим ценностям, обладающий основами эстетической культуры.</w:t>
      </w:r>
    </w:p>
    <w:p w:rsidR="00F95E69" w:rsidRDefault="00F95E69" w:rsidP="00F95E69">
      <w:pPr>
        <w:pStyle w:val="ab"/>
        <w:shd w:val="clear" w:color="auto" w:fill="FFFFFF"/>
        <w:spacing w:before="0" w:beforeAutospacing="0" w:after="0" w:afterAutospacing="0" w:line="276" w:lineRule="auto"/>
        <w:ind w:firstLine="709"/>
        <w:jc w:val="both"/>
      </w:pPr>
      <w:r>
        <w:t xml:space="preserve">ЛР 12 </w:t>
      </w:r>
      <w:r w:rsidRPr="00D273E3">
        <w:t>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содержания.</w:t>
      </w:r>
    </w:p>
    <w:p w:rsidR="00F95E69" w:rsidRDefault="00F95E69" w:rsidP="00F95E69">
      <w:pPr>
        <w:pStyle w:val="ab"/>
        <w:shd w:val="clear" w:color="auto" w:fill="FFFFFF"/>
        <w:spacing w:before="0" w:beforeAutospacing="0" w:after="0" w:afterAutospacing="0" w:line="276" w:lineRule="auto"/>
        <w:ind w:firstLine="709"/>
        <w:jc w:val="both"/>
      </w:pPr>
      <w:r>
        <w:t xml:space="preserve">ЛР 13 </w:t>
      </w:r>
      <w:r w:rsidRPr="00D273E3">
        <w:t>Соблюдающий в своей профессиональной деятельности этические принципы: честности, независимости, профессионального скептицизма, противодействия коррупции и экстремизму, обладающий системным мышлением и умением принимать решение в условиях риска и неопределенности</w:t>
      </w:r>
      <w:r>
        <w:t>.</w:t>
      </w:r>
    </w:p>
    <w:p w:rsidR="00F95E69" w:rsidRDefault="00F95E69" w:rsidP="00F95E69">
      <w:pPr>
        <w:pStyle w:val="ab"/>
        <w:shd w:val="clear" w:color="auto" w:fill="FFFFFF"/>
        <w:spacing w:before="0" w:beforeAutospacing="0" w:after="0" w:afterAutospacing="0" w:line="276" w:lineRule="auto"/>
        <w:ind w:firstLine="709"/>
        <w:jc w:val="both"/>
      </w:pPr>
      <w:r>
        <w:t xml:space="preserve">ЛР 14 </w:t>
      </w:r>
      <w:r w:rsidRPr="00D273E3">
        <w:t>Готовый соответствовать ожиданиям работодателей: проектно-мыслящий, эффективно взаимодействующий с членами команды и сотрудничающий с другими людьми, осознанно выполняющий профессиональные требования, ответственный, пунктуальный, дисциплинированный, трудолюбивый, критически мыслящий, нацеленный на достижение поставленных целей; демонстрирующий профессиональную жизнестойкость</w:t>
      </w:r>
      <w:r>
        <w:t>.</w:t>
      </w:r>
    </w:p>
    <w:p w:rsidR="00F95E69" w:rsidRDefault="00F95E69" w:rsidP="00F95E69">
      <w:pPr>
        <w:pStyle w:val="ab"/>
        <w:shd w:val="clear" w:color="auto" w:fill="FFFFFF"/>
        <w:spacing w:before="0" w:beforeAutospacing="0" w:after="0" w:afterAutospacing="0" w:line="276" w:lineRule="auto"/>
        <w:ind w:firstLine="709"/>
        <w:jc w:val="both"/>
      </w:pPr>
      <w:r>
        <w:t xml:space="preserve">ЛР 15  </w:t>
      </w:r>
      <w:r w:rsidRPr="00D273E3">
        <w:t>Открытый к текущим и перспективным изменениям в мире труда и профессий</w:t>
      </w:r>
      <w:r>
        <w:t>.</w:t>
      </w:r>
    </w:p>
    <w:p w:rsidR="00F95E69" w:rsidRDefault="00F95E69" w:rsidP="00F95E69">
      <w:pPr>
        <w:pStyle w:val="ab"/>
        <w:shd w:val="clear" w:color="auto" w:fill="FFFFFF"/>
        <w:spacing w:before="0" w:beforeAutospacing="0" w:after="0" w:afterAutospacing="0" w:line="276" w:lineRule="auto"/>
        <w:ind w:firstLine="709"/>
        <w:jc w:val="both"/>
      </w:pPr>
      <w:r>
        <w:t>ЛР 32</w:t>
      </w:r>
      <w:r w:rsidR="00A315A9">
        <w:t xml:space="preserve"> </w:t>
      </w:r>
      <w:r w:rsidR="00A315A9">
        <w:rPr>
          <w:rFonts w:eastAsia="Calibri"/>
        </w:rPr>
        <w:t>Способный к сотрудничеству в разных социальных ситуациях.</w:t>
      </w:r>
    </w:p>
    <w:p w:rsidR="00F95E69" w:rsidRDefault="00F95E69" w:rsidP="00F95E69">
      <w:pPr>
        <w:pStyle w:val="ab"/>
        <w:shd w:val="clear" w:color="auto" w:fill="FFFFFF"/>
        <w:spacing w:before="0" w:beforeAutospacing="0" w:after="0" w:afterAutospacing="0" w:line="276" w:lineRule="auto"/>
        <w:ind w:firstLine="709"/>
        <w:jc w:val="both"/>
      </w:pPr>
      <w:r>
        <w:t>ЛР 33</w:t>
      </w:r>
      <w:r w:rsidR="00A315A9">
        <w:t xml:space="preserve"> </w:t>
      </w:r>
      <w:r w:rsidR="00A315A9">
        <w:rPr>
          <w:rFonts w:eastAsia="Calibri"/>
        </w:rPr>
        <w:t>Способный ориентироваться в технико-экономических показателях в отрасли.</w:t>
      </w:r>
    </w:p>
    <w:p w:rsidR="00F95E69" w:rsidRDefault="00F95E69" w:rsidP="00F95E69">
      <w:pPr>
        <w:pStyle w:val="ab"/>
        <w:shd w:val="clear" w:color="auto" w:fill="FFFFFF"/>
        <w:spacing w:before="0" w:beforeAutospacing="0" w:after="0" w:afterAutospacing="0" w:line="276" w:lineRule="auto"/>
        <w:ind w:firstLine="709"/>
        <w:jc w:val="both"/>
      </w:pPr>
      <w:r>
        <w:lastRenderedPageBreak/>
        <w:t>ЛР 34</w:t>
      </w:r>
      <w:r w:rsidR="00A315A9" w:rsidRPr="00A315A9">
        <w:rPr>
          <w:color w:val="000000"/>
        </w:rPr>
        <w:t xml:space="preserve"> </w:t>
      </w:r>
      <w:r w:rsidR="00A315A9" w:rsidRPr="0095261E">
        <w:rPr>
          <w:color w:val="000000"/>
        </w:rPr>
        <w:t>Способность продуктивно общаться и взаимодействовать в процессе совместной деятельности, учитывать позиции других участников деятельности, конструктивно разрешать конфликты</w:t>
      </w:r>
      <w:r w:rsidR="00A315A9">
        <w:rPr>
          <w:color w:val="000000"/>
        </w:rPr>
        <w:t>.</w:t>
      </w:r>
    </w:p>
    <w:p w:rsidR="00F95E69" w:rsidRDefault="00F95E69" w:rsidP="00F95E69">
      <w:pPr>
        <w:pStyle w:val="ab"/>
        <w:shd w:val="clear" w:color="auto" w:fill="FFFFFF"/>
        <w:spacing w:before="0" w:beforeAutospacing="0" w:after="0" w:afterAutospacing="0" w:line="276" w:lineRule="auto"/>
        <w:ind w:firstLine="709"/>
        <w:jc w:val="both"/>
      </w:pPr>
      <w:r>
        <w:t>ЛР 35</w:t>
      </w:r>
      <w:r w:rsidR="00A315A9">
        <w:t xml:space="preserve"> </w:t>
      </w:r>
      <w:r w:rsidR="00A315A9" w:rsidRPr="0095261E">
        <w:rPr>
          <w:color w:val="000000"/>
        </w:rPr>
        <w:t>Способность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</w:t>
      </w:r>
      <w:r w:rsidR="00A315A9">
        <w:rPr>
          <w:color w:val="000000"/>
        </w:rPr>
        <w:t>.</w:t>
      </w:r>
    </w:p>
    <w:p w:rsidR="00B90B04" w:rsidRPr="00B0318E" w:rsidRDefault="00B90B04" w:rsidP="00B90B04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Calibri" w:hAnsi="Times New Roman"/>
          <w:b/>
          <w:bCs/>
          <w:kern w:val="32"/>
          <w:sz w:val="24"/>
          <w:szCs w:val="24"/>
        </w:rPr>
      </w:pPr>
    </w:p>
    <w:p w:rsidR="00B90B04" w:rsidRDefault="00B90B04" w:rsidP="00B90B04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Calibri" w:hAnsi="Times New Roman"/>
          <w:b/>
          <w:bCs/>
          <w:kern w:val="32"/>
          <w:sz w:val="24"/>
          <w:szCs w:val="24"/>
        </w:rPr>
      </w:pPr>
      <w:r w:rsidRPr="00B0318E">
        <w:rPr>
          <w:rFonts w:ascii="Times New Roman" w:eastAsia="Calibri" w:hAnsi="Times New Roman"/>
          <w:b/>
          <w:bCs/>
          <w:kern w:val="32"/>
          <w:sz w:val="24"/>
          <w:szCs w:val="24"/>
        </w:rPr>
        <w:t>2. СТРУКТУРА И СОДЕРЖАНИЕ УЧЕБНОЙ ДИСЦИПЛИНЫ</w:t>
      </w:r>
    </w:p>
    <w:p w:rsidR="008A5CAC" w:rsidRDefault="008A5CAC" w:rsidP="00B90B04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Calibri" w:hAnsi="Times New Roman"/>
          <w:b/>
          <w:bCs/>
          <w:kern w:val="32"/>
          <w:sz w:val="24"/>
          <w:szCs w:val="24"/>
        </w:rPr>
      </w:pPr>
    </w:p>
    <w:p w:rsidR="008A5CAC" w:rsidRDefault="008A5CAC" w:rsidP="008A5CAC">
      <w:p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r w:rsidRPr="008B00A1">
        <w:rPr>
          <w:rFonts w:ascii="Times New Roman" w:hAnsi="Times New Roman"/>
          <w:sz w:val="24"/>
          <w:szCs w:val="24"/>
        </w:rPr>
        <w:t>2.1. Объем учебной дисциплины и виды учебной работы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/>
      </w:tblPr>
      <w:tblGrid>
        <w:gridCol w:w="7797"/>
        <w:gridCol w:w="1774"/>
      </w:tblGrid>
      <w:tr w:rsidR="008A5CAC" w:rsidRPr="002E3239" w:rsidTr="008A5CAC">
        <w:trPr>
          <w:trHeight w:val="490"/>
        </w:trPr>
        <w:tc>
          <w:tcPr>
            <w:tcW w:w="40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A5CAC" w:rsidRPr="002E3239" w:rsidRDefault="008A5CAC" w:rsidP="003A17B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3239">
              <w:rPr>
                <w:rFonts w:ascii="Times New Roman" w:eastAsia="Times New Roman" w:hAnsi="Times New Roman" w:cs="Times New Roman"/>
                <w:sz w:val="24"/>
                <w:szCs w:val="24"/>
              </w:rPr>
              <w:t>Вид учебной работы</w:t>
            </w:r>
          </w:p>
        </w:tc>
        <w:tc>
          <w:tcPr>
            <w:tcW w:w="9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A5CAC" w:rsidRPr="002E3239" w:rsidRDefault="008A5CAC" w:rsidP="003A17B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3239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в часах</w:t>
            </w:r>
          </w:p>
        </w:tc>
      </w:tr>
      <w:tr w:rsidR="008A5CAC" w:rsidRPr="002E3239" w:rsidTr="008A5CAC">
        <w:trPr>
          <w:trHeight w:val="490"/>
        </w:trPr>
        <w:tc>
          <w:tcPr>
            <w:tcW w:w="40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A5CAC" w:rsidRPr="002E3239" w:rsidRDefault="008A5CAC" w:rsidP="003A17B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32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Суммарная учебная нагрузка </w:t>
            </w:r>
          </w:p>
        </w:tc>
        <w:tc>
          <w:tcPr>
            <w:tcW w:w="9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A5CAC" w:rsidRPr="002E3239" w:rsidRDefault="008A5CAC" w:rsidP="008A5C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5CAC"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8A5CAC" w:rsidRPr="002E3239" w:rsidTr="008A5CAC">
        <w:trPr>
          <w:trHeight w:val="490"/>
        </w:trPr>
        <w:tc>
          <w:tcPr>
            <w:tcW w:w="40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A5CAC" w:rsidRPr="002E3239" w:rsidRDefault="008A5CAC" w:rsidP="003A17B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3239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9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A5CAC" w:rsidRPr="002E3239" w:rsidRDefault="008A5CAC" w:rsidP="008A5C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5CA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A5CAC" w:rsidRPr="002E3239" w:rsidTr="008A5CAC">
        <w:trPr>
          <w:trHeight w:val="490"/>
        </w:trPr>
        <w:tc>
          <w:tcPr>
            <w:tcW w:w="40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A5CAC" w:rsidRPr="002E3239" w:rsidRDefault="008A5CAC" w:rsidP="003A17B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32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Объем образовательной программы </w:t>
            </w:r>
          </w:p>
        </w:tc>
        <w:tc>
          <w:tcPr>
            <w:tcW w:w="9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A5CAC" w:rsidRPr="002E3239" w:rsidRDefault="008A5CAC" w:rsidP="008A5C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5CAC"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8A5CAC" w:rsidRPr="002E3239" w:rsidTr="008A5CAC">
        <w:trPr>
          <w:trHeight w:val="490"/>
        </w:trPr>
        <w:tc>
          <w:tcPr>
            <w:tcW w:w="40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A5CAC" w:rsidRPr="002E3239" w:rsidRDefault="008A5CAC" w:rsidP="003A17B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5CAC">
              <w:rPr>
                <w:rFonts w:ascii="Times New Roman" w:eastAsia="Times New Roman" w:hAnsi="Times New Roman" w:cs="Times New Roman"/>
                <w:sz w:val="24"/>
                <w:szCs w:val="24"/>
              </w:rPr>
              <w:t>в т.ч. в форме практической подготовки</w:t>
            </w:r>
          </w:p>
        </w:tc>
        <w:tc>
          <w:tcPr>
            <w:tcW w:w="9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A5CAC" w:rsidRPr="002E3239" w:rsidRDefault="00A22325" w:rsidP="008A5C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A5CAC" w:rsidRPr="002E3239" w:rsidTr="003A17BF">
        <w:trPr>
          <w:trHeight w:val="490"/>
        </w:trPr>
        <w:tc>
          <w:tcPr>
            <w:tcW w:w="5000" w:type="pct"/>
            <w:gridSpan w:val="2"/>
            <w:vAlign w:val="center"/>
          </w:tcPr>
          <w:p w:rsidR="008A5CAC" w:rsidRPr="002E3239" w:rsidRDefault="008A5CAC" w:rsidP="008A5CAC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E3239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числе:</w:t>
            </w:r>
          </w:p>
        </w:tc>
      </w:tr>
      <w:tr w:rsidR="008A5CAC" w:rsidRPr="002E3239" w:rsidTr="003A17BF">
        <w:trPr>
          <w:trHeight w:val="490"/>
        </w:trPr>
        <w:tc>
          <w:tcPr>
            <w:tcW w:w="4073" w:type="pct"/>
            <w:vAlign w:val="center"/>
          </w:tcPr>
          <w:p w:rsidR="008A5CAC" w:rsidRPr="002E3239" w:rsidRDefault="008A5CAC" w:rsidP="003A17B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3239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теоретическое обучение</w:t>
            </w:r>
          </w:p>
        </w:tc>
        <w:tc>
          <w:tcPr>
            <w:tcW w:w="927" w:type="pct"/>
            <w:vAlign w:val="center"/>
          </w:tcPr>
          <w:p w:rsidR="008A5CAC" w:rsidRPr="002E3239" w:rsidRDefault="00A22325" w:rsidP="008A5C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A5CA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A5CAC" w:rsidRPr="002E3239" w:rsidTr="003A17BF">
        <w:trPr>
          <w:trHeight w:val="490"/>
        </w:trPr>
        <w:tc>
          <w:tcPr>
            <w:tcW w:w="4073" w:type="pct"/>
            <w:vAlign w:val="center"/>
          </w:tcPr>
          <w:p w:rsidR="008A5CAC" w:rsidRPr="002E3239" w:rsidRDefault="008A5CAC" w:rsidP="003A17B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32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практические занятия </w:t>
            </w:r>
          </w:p>
        </w:tc>
        <w:tc>
          <w:tcPr>
            <w:tcW w:w="927" w:type="pct"/>
            <w:vAlign w:val="center"/>
          </w:tcPr>
          <w:p w:rsidR="008A5CAC" w:rsidRPr="002E3239" w:rsidRDefault="00A22325" w:rsidP="008A5C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A5CA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5CAC" w:rsidRPr="002E3239" w:rsidTr="003A17BF">
        <w:trPr>
          <w:trHeight w:val="490"/>
        </w:trPr>
        <w:tc>
          <w:tcPr>
            <w:tcW w:w="4073" w:type="pct"/>
            <w:vAlign w:val="center"/>
          </w:tcPr>
          <w:p w:rsidR="008A5CAC" w:rsidRPr="002E3239" w:rsidRDefault="008A5CAC" w:rsidP="003A17B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32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Самостоятельная работа </w:t>
            </w:r>
            <w:r w:rsidRPr="002E323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vertAlign w:val="superscript"/>
              </w:rPr>
              <w:footnoteReference w:id="2"/>
            </w:r>
          </w:p>
        </w:tc>
        <w:tc>
          <w:tcPr>
            <w:tcW w:w="927" w:type="pct"/>
            <w:vAlign w:val="center"/>
          </w:tcPr>
          <w:p w:rsidR="008A5CAC" w:rsidRPr="002E3239" w:rsidRDefault="008A5CAC" w:rsidP="008A5C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A5CAC" w:rsidRPr="002E3239" w:rsidTr="003A17BF">
        <w:trPr>
          <w:trHeight w:val="490"/>
        </w:trPr>
        <w:tc>
          <w:tcPr>
            <w:tcW w:w="4073" w:type="pct"/>
            <w:vAlign w:val="center"/>
          </w:tcPr>
          <w:p w:rsidR="008A5CAC" w:rsidRPr="002E3239" w:rsidRDefault="008A5CAC" w:rsidP="008A5CA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32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Промежуточная аттестация в форме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комплексного дифференцированного зачета</w:t>
            </w:r>
          </w:p>
        </w:tc>
        <w:tc>
          <w:tcPr>
            <w:tcW w:w="927" w:type="pct"/>
            <w:vAlign w:val="center"/>
          </w:tcPr>
          <w:p w:rsidR="008A5CAC" w:rsidRPr="002E3239" w:rsidRDefault="00A22325" w:rsidP="008A5C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8A5CAC" w:rsidRPr="00B0318E" w:rsidRDefault="008A5CAC" w:rsidP="00B90B04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Calibri" w:hAnsi="Times New Roman"/>
          <w:b/>
          <w:bCs/>
          <w:kern w:val="32"/>
          <w:sz w:val="24"/>
          <w:szCs w:val="24"/>
        </w:rPr>
      </w:pPr>
    </w:p>
    <w:p w:rsidR="00B90B04" w:rsidRDefault="00B90B04" w:rsidP="00B90B04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/>
          <w:b/>
          <w:bCs/>
          <w:iCs/>
          <w:sz w:val="24"/>
          <w:szCs w:val="24"/>
          <w:lang w:eastAsia="en-US"/>
        </w:rPr>
      </w:pPr>
    </w:p>
    <w:p w:rsidR="00B90B04" w:rsidRPr="00372F15" w:rsidRDefault="00B90B04" w:rsidP="00B90B04">
      <w:pPr>
        <w:spacing w:after="0" w:line="360" w:lineRule="auto"/>
        <w:rPr>
          <w:rFonts w:ascii="Times New Roman" w:eastAsia="Calibri" w:hAnsi="Times New Roman"/>
          <w:b/>
          <w:bCs/>
          <w:iCs/>
          <w:sz w:val="24"/>
          <w:szCs w:val="32"/>
          <w:lang w:eastAsia="en-US"/>
        </w:rPr>
        <w:sectPr w:rsidR="00B90B04" w:rsidRPr="00372F15" w:rsidSect="00185A99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134" w:right="850" w:bottom="1134" w:left="1701" w:header="708" w:footer="708" w:gutter="0"/>
          <w:cols w:space="720"/>
          <w:titlePg/>
          <w:docGrid w:linePitch="381"/>
        </w:sectPr>
      </w:pPr>
    </w:p>
    <w:p w:rsidR="00B90B04" w:rsidRPr="00B0318E" w:rsidRDefault="00B90B04" w:rsidP="00B90B04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/>
          <w:b/>
          <w:bCs/>
          <w:iCs/>
          <w:sz w:val="24"/>
          <w:szCs w:val="24"/>
          <w:lang w:eastAsia="en-US"/>
        </w:rPr>
      </w:pPr>
      <w:r w:rsidRPr="00B0318E">
        <w:rPr>
          <w:rFonts w:ascii="Times New Roman" w:eastAsia="Calibri" w:hAnsi="Times New Roman"/>
          <w:b/>
          <w:bCs/>
          <w:iCs/>
          <w:sz w:val="24"/>
          <w:szCs w:val="24"/>
          <w:lang w:eastAsia="en-US"/>
        </w:rPr>
        <w:lastRenderedPageBreak/>
        <w:t>2.2. Тематический план и содержание учебной дисциплины «Рынок ценных бумаг»</w:t>
      </w:r>
    </w:p>
    <w:p w:rsidR="00B90B04" w:rsidRPr="00B0318E" w:rsidRDefault="00B90B04" w:rsidP="00B90B04">
      <w:pPr>
        <w:spacing w:after="0" w:line="240" w:lineRule="auto"/>
        <w:jc w:val="both"/>
        <w:rPr>
          <w:rFonts w:ascii="Times New Roman" w:eastAsia="Calibri" w:hAnsi="Times New Roman"/>
          <w:b/>
          <w:kern w:val="32"/>
          <w:sz w:val="24"/>
          <w:szCs w:val="24"/>
          <w:lang w:eastAsia="en-US"/>
        </w:rPr>
      </w:pPr>
    </w:p>
    <w:tbl>
      <w:tblPr>
        <w:tblStyle w:val="aa"/>
        <w:tblW w:w="0" w:type="auto"/>
        <w:tblLayout w:type="fixed"/>
        <w:tblLook w:val="01E0"/>
      </w:tblPr>
      <w:tblGrid>
        <w:gridCol w:w="2235"/>
        <w:gridCol w:w="7"/>
        <w:gridCol w:w="1160"/>
        <w:gridCol w:w="7849"/>
        <w:gridCol w:w="1108"/>
        <w:gridCol w:w="2427"/>
      </w:tblGrid>
      <w:tr w:rsidR="00B90B04" w:rsidRPr="007A290E" w:rsidTr="007A290E">
        <w:trPr>
          <w:trHeight w:val="20"/>
        </w:trPr>
        <w:tc>
          <w:tcPr>
            <w:tcW w:w="2235" w:type="dxa"/>
            <w:hideMark/>
          </w:tcPr>
          <w:p w:rsidR="00B90B04" w:rsidRPr="007A290E" w:rsidRDefault="00B90B04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29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9016" w:type="dxa"/>
            <w:gridSpan w:val="3"/>
            <w:hideMark/>
          </w:tcPr>
          <w:p w:rsidR="00B90B04" w:rsidRPr="007A290E" w:rsidRDefault="00B90B04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29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 и формы организации деятельности студентов</w:t>
            </w:r>
          </w:p>
        </w:tc>
        <w:tc>
          <w:tcPr>
            <w:tcW w:w="1108" w:type="dxa"/>
            <w:hideMark/>
          </w:tcPr>
          <w:p w:rsidR="00B90B04" w:rsidRPr="007A290E" w:rsidRDefault="00B90B04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29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Объем в часах</w:t>
            </w:r>
          </w:p>
        </w:tc>
        <w:tc>
          <w:tcPr>
            <w:tcW w:w="2427" w:type="dxa"/>
            <w:hideMark/>
          </w:tcPr>
          <w:p w:rsidR="00B90B04" w:rsidRPr="007A795B" w:rsidRDefault="007A795B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79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Осваиваемые элементы компетенций и личностных результатов</w:t>
            </w:r>
          </w:p>
        </w:tc>
      </w:tr>
      <w:tr w:rsidR="00B90B04" w:rsidRPr="007A290E" w:rsidTr="007A290E">
        <w:trPr>
          <w:trHeight w:val="20"/>
        </w:trPr>
        <w:tc>
          <w:tcPr>
            <w:tcW w:w="2235" w:type="dxa"/>
            <w:hideMark/>
          </w:tcPr>
          <w:p w:rsidR="00B90B04" w:rsidRPr="007A290E" w:rsidRDefault="00B90B04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29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016" w:type="dxa"/>
            <w:gridSpan w:val="3"/>
            <w:hideMark/>
          </w:tcPr>
          <w:p w:rsidR="00B90B04" w:rsidRPr="007A290E" w:rsidRDefault="00B90B04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29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08" w:type="dxa"/>
            <w:hideMark/>
          </w:tcPr>
          <w:p w:rsidR="00B90B04" w:rsidRPr="007A290E" w:rsidRDefault="00B90B04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29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427" w:type="dxa"/>
            <w:hideMark/>
          </w:tcPr>
          <w:p w:rsidR="00B90B04" w:rsidRPr="007A290E" w:rsidRDefault="00B90B04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29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B90B04" w:rsidRPr="007A290E" w:rsidTr="007A290E">
        <w:trPr>
          <w:trHeight w:val="20"/>
        </w:trPr>
        <w:tc>
          <w:tcPr>
            <w:tcW w:w="11251" w:type="dxa"/>
            <w:gridSpan w:val="4"/>
            <w:hideMark/>
          </w:tcPr>
          <w:p w:rsidR="00B90B04" w:rsidRPr="007A290E" w:rsidRDefault="00B90B04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29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1. Осуществление эмиссионных операций с ценными бумагами</w:t>
            </w:r>
          </w:p>
        </w:tc>
        <w:tc>
          <w:tcPr>
            <w:tcW w:w="1108" w:type="dxa"/>
            <w:vMerge w:val="restart"/>
            <w:hideMark/>
          </w:tcPr>
          <w:p w:rsidR="00B90B04" w:rsidRPr="007A290E" w:rsidRDefault="00B90B04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29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2427" w:type="dxa"/>
            <w:vMerge w:val="restart"/>
          </w:tcPr>
          <w:p w:rsidR="00B90B04" w:rsidRPr="007A290E" w:rsidRDefault="00B90B04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 w:cs="Times New Roman"/>
                <w:kern w:val="32"/>
                <w:sz w:val="24"/>
                <w:szCs w:val="24"/>
                <w:lang w:eastAsia="en-US"/>
              </w:rPr>
            </w:pPr>
            <w:r w:rsidRPr="007A290E">
              <w:rPr>
                <w:rFonts w:ascii="Times New Roman" w:eastAsia="Calibri" w:hAnsi="Times New Roman" w:cs="Times New Roman"/>
                <w:kern w:val="32"/>
                <w:sz w:val="24"/>
                <w:szCs w:val="24"/>
                <w:lang w:eastAsia="en-US"/>
              </w:rPr>
              <w:t>ОК 01,</w:t>
            </w:r>
          </w:p>
          <w:p w:rsidR="00B90B04" w:rsidRPr="007A290E" w:rsidRDefault="00B90B04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 w:cs="Times New Roman"/>
                <w:kern w:val="32"/>
                <w:sz w:val="24"/>
                <w:szCs w:val="24"/>
                <w:lang w:eastAsia="en-US"/>
              </w:rPr>
            </w:pPr>
            <w:r w:rsidRPr="007A290E">
              <w:rPr>
                <w:rFonts w:ascii="Times New Roman" w:eastAsia="Calibri" w:hAnsi="Times New Roman" w:cs="Times New Roman"/>
                <w:kern w:val="32"/>
                <w:sz w:val="24"/>
                <w:szCs w:val="24"/>
                <w:lang w:eastAsia="en-US"/>
              </w:rPr>
              <w:t>ОК 02,</w:t>
            </w:r>
          </w:p>
          <w:p w:rsidR="00B90B04" w:rsidRPr="007A290E" w:rsidRDefault="00B90B04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 w:cs="Times New Roman"/>
                <w:kern w:val="32"/>
                <w:sz w:val="24"/>
                <w:szCs w:val="24"/>
                <w:lang w:eastAsia="en-US"/>
              </w:rPr>
            </w:pPr>
            <w:r w:rsidRPr="007A290E">
              <w:rPr>
                <w:rFonts w:ascii="Times New Roman" w:eastAsia="Calibri" w:hAnsi="Times New Roman" w:cs="Times New Roman"/>
                <w:kern w:val="32"/>
                <w:sz w:val="24"/>
                <w:szCs w:val="24"/>
                <w:lang w:eastAsia="en-US"/>
              </w:rPr>
              <w:t>ОК 03,</w:t>
            </w:r>
          </w:p>
          <w:p w:rsidR="00B90B04" w:rsidRPr="007A290E" w:rsidRDefault="00B90B04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 w:cs="Times New Roman"/>
                <w:kern w:val="32"/>
                <w:sz w:val="24"/>
                <w:szCs w:val="24"/>
                <w:lang w:eastAsia="en-US"/>
              </w:rPr>
            </w:pPr>
            <w:r w:rsidRPr="007A290E">
              <w:rPr>
                <w:rFonts w:ascii="Times New Roman" w:eastAsia="Calibri" w:hAnsi="Times New Roman" w:cs="Times New Roman"/>
                <w:kern w:val="32"/>
                <w:sz w:val="24"/>
                <w:szCs w:val="24"/>
                <w:lang w:eastAsia="en-US"/>
              </w:rPr>
              <w:t>ОК 04,</w:t>
            </w:r>
          </w:p>
          <w:p w:rsidR="00B90B04" w:rsidRPr="007A290E" w:rsidRDefault="00B90B04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 w:cs="Times New Roman"/>
                <w:kern w:val="32"/>
                <w:sz w:val="24"/>
                <w:szCs w:val="24"/>
                <w:lang w:eastAsia="en-US"/>
              </w:rPr>
            </w:pPr>
            <w:r w:rsidRPr="007A290E">
              <w:rPr>
                <w:rFonts w:ascii="Times New Roman" w:eastAsia="Calibri" w:hAnsi="Times New Roman" w:cs="Times New Roman"/>
                <w:kern w:val="32"/>
                <w:sz w:val="24"/>
                <w:szCs w:val="24"/>
                <w:lang w:eastAsia="en-US"/>
              </w:rPr>
              <w:t>ОК 05,</w:t>
            </w:r>
          </w:p>
          <w:p w:rsidR="00B90B04" w:rsidRPr="007A290E" w:rsidRDefault="00B90B04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 w:cs="Times New Roman"/>
                <w:kern w:val="32"/>
                <w:sz w:val="24"/>
                <w:szCs w:val="24"/>
                <w:lang w:eastAsia="en-US"/>
              </w:rPr>
            </w:pPr>
            <w:r w:rsidRPr="007A290E">
              <w:rPr>
                <w:rFonts w:ascii="Times New Roman" w:eastAsia="Calibri" w:hAnsi="Times New Roman" w:cs="Times New Roman"/>
                <w:kern w:val="32"/>
                <w:sz w:val="24"/>
                <w:szCs w:val="24"/>
                <w:lang w:eastAsia="en-US"/>
              </w:rPr>
              <w:t>ОК 09,</w:t>
            </w:r>
          </w:p>
          <w:p w:rsidR="00B90B04" w:rsidRPr="007A290E" w:rsidRDefault="00B90B04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 w:cs="Times New Roman"/>
                <w:kern w:val="32"/>
                <w:sz w:val="24"/>
                <w:szCs w:val="24"/>
                <w:lang w:eastAsia="en-US"/>
              </w:rPr>
            </w:pPr>
            <w:r w:rsidRPr="007A290E">
              <w:rPr>
                <w:rFonts w:ascii="Times New Roman" w:eastAsia="Calibri" w:hAnsi="Times New Roman" w:cs="Times New Roman"/>
                <w:kern w:val="32"/>
                <w:sz w:val="24"/>
                <w:szCs w:val="24"/>
                <w:lang w:eastAsia="en-US"/>
              </w:rPr>
              <w:t>ОК 10,</w:t>
            </w:r>
          </w:p>
          <w:p w:rsidR="00B90B04" w:rsidRDefault="00B90B04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 w:cs="Times New Roman"/>
                <w:kern w:val="32"/>
                <w:sz w:val="24"/>
                <w:szCs w:val="24"/>
                <w:lang w:eastAsia="en-US"/>
              </w:rPr>
            </w:pPr>
            <w:r w:rsidRPr="007A290E">
              <w:rPr>
                <w:rFonts w:ascii="Times New Roman" w:eastAsia="Calibri" w:hAnsi="Times New Roman" w:cs="Times New Roman"/>
                <w:kern w:val="32"/>
                <w:sz w:val="24"/>
                <w:szCs w:val="24"/>
                <w:lang w:eastAsia="en-US"/>
              </w:rPr>
              <w:t>ОК 11</w:t>
            </w:r>
          </w:p>
          <w:p w:rsidR="00AF6CBC" w:rsidRPr="007A290E" w:rsidRDefault="00AF6CBC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kern w:val="32"/>
                <w:sz w:val="24"/>
                <w:szCs w:val="24"/>
                <w:lang w:eastAsia="en-US"/>
              </w:rPr>
              <w:t>ЛР 1-12, 13-15, 32-35</w:t>
            </w:r>
          </w:p>
          <w:p w:rsidR="00B90B04" w:rsidRPr="007A290E" w:rsidRDefault="00B90B04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2288D" w:rsidRPr="007A290E" w:rsidTr="007A290E">
        <w:trPr>
          <w:trHeight w:val="20"/>
        </w:trPr>
        <w:tc>
          <w:tcPr>
            <w:tcW w:w="2242" w:type="dxa"/>
            <w:gridSpan w:val="2"/>
            <w:hideMark/>
          </w:tcPr>
          <w:p w:rsidR="0032288D" w:rsidRPr="007A290E" w:rsidRDefault="0032288D" w:rsidP="003228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09" w:type="dxa"/>
            <w:gridSpan w:val="2"/>
          </w:tcPr>
          <w:p w:rsidR="0032288D" w:rsidRPr="007A290E" w:rsidRDefault="0032288D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290E">
              <w:rPr>
                <w:rFonts w:ascii="Times New Roman" w:hAnsi="Times New Roman" w:cs="Times New Roman"/>
                <w:b/>
                <w:sz w:val="24"/>
                <w:szCs w:val="24"/>
              </w:rPr>
              <w:t>В результате изучения темы студент должен</w:t>
            </w:r>
          </w:p>
          <w:p w:rsidR="007A290E" w:rsidRPr="007A290E" w:rsidRDefault="007A290E" w:rsidP="007A29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A290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уметь:</w:t>
            </w:r>
          </w:p>
          <w:p w:rsidR="007A290E" w:rsidRPr="007A290E" w:rsidRDefault="007A290E" w:rsidP="007A290E">
            <w:pPr>
              <w:widowControl w:val="0"/>
              <w:tabs>
                <w:tab w:val="left" w:pos="348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A290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консультировать о видах и условиях предоставления посреднических услуг на рынке ценных бумаг, о рисках вложений денежных средств в ценные бумаги;</w:t>
            </w:r>
          </w:p>
          <w:p w:rsidR="007A290E" w:rsidRPr="007A290E" w:rsidRDefault="007A290E" w:rsidP="007A290E">
            <w:pPr>
              <w:widowControl w:val="0"/>
              <w:tabs>
                <w:tab w:val="left" w:pos="348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A290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оформлять документы по выпуску и продаже ценных бумаг банка;</w:t>
            </w:r>
          </w:p>
          <w:p w:rsidR="007A290E" w:rsidRPr="007A290E" w:rsidRDefault="007A290E" w:rsidP="007A290E">
            <w:pPr>
              <w:widowControl w:val="0"/>
              <w:tabs>
                <w:tab w:val="left" w:pos="348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A290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рассчитывать, оформлять начисление и выплату доходов (дивидендов, процентов, дисконта) по ценным бумагам банка;</w:t>
            </w:r>
          </w:p>
          <w:p w:rsidR="007A290E" w:rsidRPr="007A290E" w:rsidRDefault="007A290E" w:rsidP="007A290E">
            <w:pPr>
              <w:widowControl w:val="0"/>
              <w:tabs>
                <w:tab w:val="left" w:pos="348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A290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проводить сравнительную оценку инвестиционного качества ценных бумаг, оценивать степень</w:t>
            </w:r>
          </w:p>
          <w:p w:rsidR="007A290E" w:rsidRPr="007A290E" w:rsidRDefault="007A290E" w:rsidP="007A29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A290E">
              <w:rPr>
                <w:rFonts w:ascii="Times New Roman" w:eastAsia="Calibri" w:hAnsi="Times New Roman" w:cs="Times New Roman"/>
                <w:kern w:val="32"/>
                <w:sz w:val="24"/>
                <w:szCs w:val="24"/>
                <w:lang w:eastAsia="en-US"/>
              </w:rPr>
              <w:t>- оформлять документы при совершении операций с ценными бумагами сторонних эмитентов на организованном рынке ценных бумаг.</w:t>
            </w:r>
            <w:r w:rsidRPr="007A290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7A290E" w:rsidRPr="007A290E" w:rsidRDefault="007A290E" w:rsidP="007A29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A290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знать:</w:t>
            </w:r>
          </w:p>
          <w:p w:rsidR="007A290E" w:rsidRPr="007A290E" w:rsidRDefault="007A290E" w:rsidP="007A290E">
            <w:pPr>
              <w:widowControl w:val="0"/>
              <w:tabs>
                <w:tab w:val="left" w:pos="31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A290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нормативные правовые документы, регулирующие выпуск и обращение ценных бумаг, деятельность кредитных организаций на рынке ценных бумаг в качестве эмитентов, инвесторов и профессиональных участников;</w:t>
            </w:r>
          </w:p>
          <w:p w:rsidR="007A290E" w:rsidRPr="007A290E" w:rsidRDefault="007A290E" w:rsidP="007A290E">
            <w:pPr>
              <w:widowControl w:val="0"/>
              <w:tabs>
                <w:tab w:val="left" w:pos="31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A290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порядок выплаты дохода по долевым и долговым эмиссионным ценным бумагам;</w:t>
            </w:r>
          </w:p>
          <w:p w:rsidR="007A290E" w:rsidRPr="007A290E" w:rsidRDefault="007A290E" w:rsidP="007A290E">
            <w:pPr>
              <w:widowControl w:val="0"/>
              <w:tabs>
                <w:tab w:val="left" w:pos="31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A290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условия выпуска и обращения депозитных и сберегательных сертификатов и порядок их регистрации;</w:t>
            </w:r>
          </w:p>
          <w:p w:rsidR="007A290E" w:rsidRPr="007A290E" w:rsidRDefault="007A290E" w:rsidP="007A290E">
            <w:pPr>
              <w:widowControl w:val="0"/>
              <w:tabs>
                <w:tab w:val="left" w:pos="31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A290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порядок выпуска и обращения собственных векселей банка;</w:t>
            </w:r>
          </w:p>
          <w:p w:rsidR="007A290E" w:rsidRPr="007A290E" w:rsidRDefault="007A290E" w:rsidP="007A290E">
            <w:pPr>
              <w:widowControl w:val="0"/>
              <w:tabs>
                <w:tab w:val="left" w:pos="31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A290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- порядок расчёта и выплаты доходов по собственным ценным бумагам банка </w:t>
            </w:r>
            <w:r w:rsidRPr="007A290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(дивидендов, процентов, дисконта);</w:t>
            </w:r>
          </w:p>
          <w:p w:rsidR="007A290E" w:rsidRPr="007A290E" w:rsidRDefault="007A290E" w:rsidP="007A290E">
            <w:pPr>
              <w:widowControl w:val="0"/>
              <w:tabs>
                <w:tab w:val="left" w:pos="31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A290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порядок оценки доходности и ликвидности различных видов ценных бумаг;</w:t>
            </w:r>
          </w:p>
          <w:p w:rsidR="007A290E" w:rsidRPr="007A290E" w:rsidRDefault="007A290E" w:rsidP="007A290E">
            <w:pPr>
              <w:widowControl w:val="0"/>
              <w:tabs>
                <w:tab w:val="left" w:pos="31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A290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порядок определения степени инвестиционного риска и эффективности вложений в ценные бумаги;</w:t>
            </w:r>
          </w:p>
          <w:p w:rsidR="00180BE8" w:rsidRPr="007A290E" w:rsidRDefault="007A290E" w:rsidP="007A29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A290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порядок оформления операций доверительного управления.</w:t>
            </w:r>
          </w:p>
        </w:tc>
        <w:tc>
          <w:tcPr>
            <w:tcW w:w="1108" w:type="dxa"/>
            <w:vMerge/>
            <w:hideMark/>
          </w:tcPr>
          <w:p w:rsidR="0032288D" w:rsidRPr="007A290E" w:rsidRDefault="0032288D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27" w:type="dxa"/>
            <w:vMerge/>
          </w:tcPr>
          <w:p w:rsidR="0032288D" w:rsidRPr="007A290E" w:rsidRDefault="0032288D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 w:cs="Times New Roman"/>
                <w:kern w:val="32"/>
                <w:sz w:val="24"/>
                <w:szCs w:val="24"/>
                <w:lang w:eastAsia="en-US"/>
              </w:rPr>
            </w:pPr>
          </w:p>
        </w:tc>
      </w:tr>
      <w:tr w:rsidR="00B90B04" w:rsidRPr="007A290E" w:rsidTr="007A290E">
        <w:trPr>
          <w:trHeight w:val="20"/>
        </w:trPr>
        <w:tc>
          <w:tcPr>
            <w:tcW w:w="2235" w:type="dxa"/>
            <w:hideMark/>
          </w:tcPr>
          <w:p w:rsidR="00B90B04" w:rsidRPr="007A290E" w:rsidRDefault="00B90B04" w:rsidP="00DD5A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29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Тема 1.</w:t>
            </w:r>
          </w:p>
          <w:p w:rsidR="00B90B04" w:rsidRPr="007A290E" w:rsidRDefault="00B90B04" w:rsidP="00DD5A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29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Выпуск банками эмиссионных ценных бумаг</w:t>
            </w:r>
          </w:p>
        </w:tc>
        <w:tc>
          <w:tcPr>
            <w:tcW w:w="9016" w:type="dxa"/>
            <w:gridSpan w:val="3"/>
            <w:hideMark/>
          </w:tcPr>
          <w:p w:rsidR="00B90B04" w:rsidRPr="007A290E" w:rsidRDefault="00B90B04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29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08" w:type="dxa"/>
            <w:hideMark/>
          </w:tcPr>
          <w:p w:rsidR="00B90B04" w:rsidRPr="007A290E" w:rsidRDefault="007A290E" w:rsidP="007A29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2427" w:type="dxa"/>
            <w:vMerge/>
          </w:tcPr>
          <w:p w:rsidR="00B90B04" w:rsidRPr="007A290E" w:rsidRDefault="00B90B04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405A9" w:rsidRPr="007A290E" w:rsidTr="003405A9">
        <w:trPr>
          <w:trHeight w:val="20"/>
        </w:trPr>
        <w:tc>
          <w:tcPr>
            <w:tcW w:w="2235" w:type="dxa"/>
            <w:hideMark/>
          </w:tcPr>
          <w:p w:rsidR="003405A9" w:rsidRPr="006B5FFE" w:rsidRDefault="003405A9" w:rsidP="00DD5A9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5F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1.1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Понятие ценных бумаг</w:t>
            </w:r>
          </w:p>
        </w:tc>
        <w:tc>
          <w:tcPr>
            <w:tcW w:w="1167" w:type="dxa"/>
            <w:gridSpan w:val="2"/>
            <w:tcBorders>
              <w:right w:val="single" w:sz="4" w:space="0" w:color="auto"/>
            </w:tcBorders>
            <w:vAlign w:val="center"/>
            <w:hideMark/>
          </w:tcPr>
          <w:p w:rsidR="003405A9" w:rsidRPr="003405A9" w:rsidRDefault="003405A9" w:rsidP="003405A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Занятие № 1</w:t>
            </w:r>
          </w:p>
        </w:tc>
        <w:tc>
          <w:tcPr>
            <w:tcW w:w="7849" w:type="dxa"/>
            <w:tcBorders>
              <w:left w:val="single" w:sz="4" w:space="0" w:color="auto"/>
            </w:tcBorders>
          </w:tcPr>
          <w:p w:rsidR="003405A9" w:rsidRPr="007A290E" w:rsidRDefault="003405A9" w:rsidP="00BC3E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90E">
              <w:rPr>
                <w:rFonts w:ascii="Times New Roman" w:hAnsi="Times New Roman" w:cs="Times New Roman"/>
                <w:sz w:val="24"/>
                <w:szCs w:val="24"/>
              </w:rPr>
              <w:t xml:space="preserve">Ценные бумаги, выпускаемые банками: классификация, цели выпуска, сравнительная характеристика процедуры выпуска. </w:t>
            </w:r>
          </w:p>
        </w:tc>
        <w:tc>
          <w:tcPr>
            <w:tcW w:w="1108" w:type="dxa"/>
          </w:tcPr>
          <w:p w:rsidR="003405A9" w:rsidRPr="007A290E" w:rsidRDefault="003405A9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A29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2427" w:type="dxa"/>
            <w:vMerge/>
            <w:hideMark/>
          </w:tcPr>
          <w:p w:rsidR="003405A9" w:rsidRPr="007A290E" w:rsidRDefault="003405A9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3405A9" w:rsidRPr="007A290E" w:rsidTr="003405A9">
        <w:trPr>
          <w:trHeight w:val="20"/>
        </w:trPr>
        <w:tc>
          <w:tcPr>
            <w:tcW w:w="2235" w:type="dxa"/>
            <w:hideMark/>
          </w:tcPr>
          <w:p w:rsidR="003405A9" w:rsidRPr="006B5FFE" w:rsidRDefault="003405A9" w:rsidP="00DD5A9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1.2 Нормативно-правовое  регулирование выпуска ценных бумаг</w:t>
            </w:r>
          </w:p>
        </w:tc>
        <w:tc>
          <w:tcPr>
            <w:tcW w:w="1167" w:type="dxa"/>
            <w:gridSpan w:val="2"/>
            <w:tcBorders>
              <w:right w:val="single" w:sz="4" w:space="0" w:color="auto"/>
            </w:tcBorders>
            <w:vAlign w:val="center"/>
            <w:hideMark/>
          </w:tcPr>
          <w:p w:rsidR="003405A9" w:rsidRPr="007A290E" w:rsidRDefault="003405A9" w:rsidP="00340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Занятие № 2</w:t>
            </w:r>
          </w:p>
        </w:tc>
        <w:tc>
          <w:tcPr>
            <w:tcW w:w="7849" w:type="dxa"/>
            <w:tcBorders>
              <w:left w:val="single" w:sz="4" w:space="0" w:color="auto"/>
            </w:tcBorders>
          </w:tcPr>
          <w:p w:rsidR="003405A9" w:rsidRPr="007A290E" w:rsidRDefault="003405A9" w:rsidP="00BC3E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90E">
              <w:rPr>
                <w:rFonts w:ascii="Times New Roman" w:hAnsi="Times New Roman" w:cs="Times New Roman"/>
                <w:sz w:val="24"/>
                <w:szCs w:val="24"/>
              </w:rPr>
              <w:t>Нормативно-правовое регулирование деятельности кредитных организаций по выпуску эмиссионных ценных бумаг.</w:t>
            </w:r>
          </w:p>
        </w:tc>
        <w:tc>
          <w:tcPr>
            <w:tcW w:w="1108" w:type="dxa"/>
          </w:tcPr>
          <w:p w:rsidR="003405A9" w:rsidRPr="007A290E" w:rsidRDefault="003405A9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427" w:type="dxa"/>
            <w:vMerge/>
            <w:hideMark/>
          </w:tcPr>
          <w:p w:rsidR="003405A9" w:rsidRPr="007A290E" w:rsidRDefault="003405A9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405A9" w:rsidRPr="007A290E" w:rsidTr="003405A9">
        <w:trPr>
          <w:trHeight w:val="20"/>
        </w:trPr>
        <w:tc>
          <w:tcPr>
            <w:tcW w:w="2235" w:type="dxa"/>
            <w:hideMark/>
          </w:tcPr>
          <w:p w:rsidR="003405A9" w:rsidRPr="006B5FFE" w:rsidRDefault="003405A9" w:rsidP="00DD5A9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1.3 </w:t>
            </w:r>
            <w:r w:rsidRPr="006802C2">
              <w:rPr>
                <w:rFonts w:ascii="Times New Roman" w:hAnsi="Times New Roman" w:cs="Times New Roman"/>
                <w:b/>
                <w:sz w:val="24"/>
                <w:szCs w:val="24"/>
              </w:rPr>
              <w:t>Объявленные и размещённые акции</w:t>
            </w:r>
          </w:p>
        </w:tc>
        <w:tc>
          <w:tcPr>
            <w:tcW w:w="1167" w:type="dxa"/>
            <w:gridSpan w:val="2"/>
            <w:tcBorders>
              <w:right w:val="single" w:sz="4" w:space="0" w:color="auto"/>
            </w:tcBorders>
            <w:vAlign w:val="center"/>
            <w:hideMark/>
          </w:tcPr>
          <w:p w:rsidR="003405A9" w:rsidRPr="007A290E" w:rsidRDefault="003405A9" w:rsidP="00340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Занятие № 3</w:t>
            </w:r>
          </w:p>
        </w:tc>
        <w:tc>
          <w:tcPr>
            <w:tcW w:w="7849" w:type="dxa"/>
            <w:tcBorders>
              <w:left w:val="single" w:sz="4" w:space="0" w:color="auto"/>
            </w:tcBorders>
          </w:tcPr>
          <w:p w:rsidR="003405A9" w:rsidRPr="007A290E" w:rsidRDefault="003405A9" w:rsidP="00BC3E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90E">
              <w:rPr>
                <w:rFonts w:ascii="Times New Roman" w:hAnsi="Times New Roman" w:cs="Times New Roman"/>
                <w:sz w:val="24"/>
                <w:szCs w:val="24"/>
              </w:rPr>
              <w:t xml:space="preserve"> Объявленные и размещённые акции.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7A290E">
              <w:rPr>
                <w:rFonts w:ascii="Times New Roman" w:hAnsi="Times New Roman" w:cs="Times New Roman"/>
                <w:sz w:val="24"/>
                <w:szCs w:val="24"/>
              </w:rPr>
              <w:t xml:space="preserve">Права и обязанности акционеров. </w:t>
            </w:r>
          </w:p>
        </w:tc>
        <w:tc>
          <w:tcPr>
            <w:tcW w:w="1108" w:type="dxa"/>
          </w:tcPr>
          <w:p w:rsidR="003405A9" w:rsidRPr="007A290E" w:rsidRDefault="003405A9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29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427" w:type="dxa"/>
            <w:vMerge/>
            <w:hideMark/>
          </w:tcPr>
          <w:p w:rsidR="003405A9" w:rsidRPr="007A290E" w:rsidRDefault="003405A9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405A9" w:rsidRPr="007A290E" w:rsidTr="003405A9">
        <w:trPr>
          <w:trHeight w:val="20"/>
        </w:trPr>
        <w:tc>
          <w:tcPr>
            <w:tcW w:w="2235" w:type="dxa"/>
            <w:hideMark/>
          </w:tcPr>
          <w:p w:rsidR="003405A9" w:rsidRPr="006B5FFE" w:rsidRDefault="003405A9" w:rsidP="006802C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1.4 Этапы выпуска ценных бумаг</w:t>
            </w:r>
          </w:p>
        </w:tc>
        <w:tc>
          <w:tcPr>
            <w:tcW w:w="1167" w:type="dxa"/>
            <w:gridSpan w:val="2"/>
            <w:tcBorders>
              <w:right w:val="single" w:sz="4" w:space="0" w:color="auto"/>
            </w:tcBorders>
            <w:vAlign w:val="center"/>
            <w:hideMark/>
          </w:tcPr>
          <w:p w:rsidR="003405A9" w:rsidRPr="007A290E" w:rsidRDefault="003405A9" w:rsidP="00340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Занятие № 4</w:t>
            </w:r>
          </w:p>
        </w:tc>
        <w:tc>
          <w:tcPr>
            <w:tcW w:w="7849" w:type="dxa"/>
            <w:tcBorders>
              <w:left w:val="single" w:sz="4" w:space="0" w:color="auto"/>
            </w:tcBorders>
          </w:tcPr>
          <w:p w:rsidR="003405A9" w:rsidRPr="007A290E" w:rsidRDefault="003405A9" w:rsidP="00BC3E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90E">
              <w:rPr>
                <w:rFonts w:ascii="Times New Roman" w:hAnsi="Times New Roman" w:cs="Times New Roman"/>
                <w:sz w:val="24"/>
                <w:szCs w:val="24"/>
              </w:rPr>
              <w:t>Этапы процедуры выпуска эмиссионных ценных бумаг. Виды решений о размещении эмиссионных ценных бумаг и их реквизиты. Содержание решения о выпуске ценных бумаг. Содержание проспекта ценных бумаг.</w:t>
            </w:r>
          </w:p>
        </w:tc>
        <w:tc>
          <w:tcPr>
            <w:tcW w:w="1108" w:type="dxa"/>
          </w:tcPr>
          <w:p w:rsidR="003405A9" w:rsidRPr="007A290E" w:rsidRDefault="003405A9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427" w:type="dxa"/>
            <w:vMerge/>
            <w:hideMark/>
          </w:tcPr>
          <w:p w:rsidR="003405A9" w:rsidRPr="007A290E" w:rsidRDefault="003405A9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405A9" w:rsidRPr="007A290E" w:rsidTr="003405A9">
        <w:trPr>
          <w:trHeight w:val="20"/>
        </w:trPr>
        <w:tc>
          <w:tcPr>
            <w:tcW w:w="2235" w:type="dxa"/>
            <w:hideMark/>
          </w:tcPr>
          <w:p w:rsidR="003405A9" w:rsidRPr="006B5FFE" w:rsidRDefault="003405A9" w:rsidP="00DD5A9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1.5 </w:t>
            </w:r>
            <w:r w:rsidRPr="006802C2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регистрации выпуска ценных бумаг</w:t>
            </w:r>
          </w:p>
        </w:tc>
        <w:tc>
          <w:tcPr>
            <w:tcW w:w="1167" w:type="dxa"/>
            <w:gridSpan w:val="2"/>
            <w:tcBorders>
              <w:right w:val="single" w:sz="4" w:space="0" w:color="auto"/>
            </w:tcBorders>
            <w:vAlign w:val="center"/>
            <w:hideMark/>
          </w:tcPr>
          <w:p w:rsidR="003405A9" w:rsidRPr="007A290E" w:rsidRDefault="003405A9" w:rsidP="00340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Занятие № 5</w:t>
            </w:r>
          </w:p>
        </w:tc>
        <w:tc>
          <w:tcPr>
            <w:tcW w:w="7849" w:type="dxa"/>
            <w:tcBorders>
              <w:left w:val="single" w:sz="4" w:space="0" w:color="auto"/>
            </w:tcBorders>
          </w:tcPr>
          <w:p w:rsidR="003405A9" w:rsidRPr="007A290E" w:rsidRDefault="003405A9" w:rsidP="00BC3E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90E">
              <w:rPr>
                <w:rFonts w:ascii="Times New Roman" w:hAnsi="Times New Roman" w:cs="Times New Roman"/>
                <w:sz w:val="24"/>
                <w:szCs w:val="24"/>
              </w:rPr>
              <w:t xml:space="preserve">Порядок регистрации выпуска ценных бумаг. </w:t>
            </w:r>
          </w:p>
        </w:tc>
        <w:tc>
          <w:tcPr>
            <w:tcW w:w="1108" w:type="dxa"/>
          </w:tcPr>
          <w:p w:rsidR="003405A9" w:rsidRPr="007A290E" w:rsidRDefault="003405A9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A29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2427" w:type="dxa"/>
            <w:vMerge/>
            <w:hideMark/>
          </w:tcPr>
          <w:p w:rsidR="003405A9" w:rsidRPr="007A290E" w:rsidRDefault="003405A9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6802C2" w:rsidRDefault="006802C2">
      <w:r>
        <w:br w:type="page"/>
      </w:r>
    </w:p>
    <w:tbl>
      <w:tblPr>
        <w:tblStyle w:val="aa"/>
        <w:tblW w:w="14787" w:type="dxa"/>
        <w:tblLayout w:type="fixed"/>
        <w:tblLook w:val="01E0"/>
      </w:tblPr>
      <w:tblGrid>
        <w:gridCol w:w="2235"/>
        <w:gridCol w:w="1148"/>
        <w:gridCol w:w="55"/>
        <w:gridCol w:w="73"/>
        <w:gridCol w:w="55"/>
        <w:gridCol w:w="18"/>
        <w:gridCol w:w="7668"/>
        <w:gridCol w:w="1108"/>
        <w:gridCol w:w="2427"/>
      </w:tblGrid>
      <w:tr w:rsidR="00F543E9" w:rsidRPr="007A290E" w:rsidTr="00DC5299">
        <w:trPr>
          <w:trHeight w:val="20"/>
        </w:trPr>
        <w:tc>
          <w:tcPr>
            <w:tcW w:w="2235" w:type="dxa"/>
            <w:hideMark/>
          </w:tcPr>
          <w:p w:rsidR="00F543E9" w:rsidRPr="006B5FFE" w:rsidRDefault="00F543E9" w:rsidP="00DD5A9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Тема 1.6 </w:t>
            </w:r>
            <w:r w:rsidRPr="006802C2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расчёта суммы дивидендов по акциям</w:t>
            </w:r>
          </w:p>
        </w:tc>
        <w:tc>
          <w:tcPr>
            <w:tcW w:w="1349" w:type="dxa"/>
            <w:gridSpan w:val="5"/>
            <w:tcBorders>
              <w:right w:val="single" w:sz="4" w:space="0" w:color="auto"/>
            </w:tcBorders>
            <w:vAlign w:val="center"/>
            <w:hideMark/>
          </w:tcPr>
          <w:p w:rsidR="00F543E9" w:rsidRDefault="00AC2718" w:rsidP="00AC27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Занятие № 6</w:t>
            </w:r>
          </w:p>
        </w:tc>
        <w:tc>
          <w:tcPr>
            <w:tcW w:w="7668" w:type="dxa"/>
            <w:tcBorders>
              <w:left w:val="single" w:sz="4" w:space="0" w:color="auto"/>
            </w:tcBorders>
          </w:tcPr>
          <w:p w:rsidR="00F543E9" w:rsidRDefault="00F543E9" w:rsidP="00BC3E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90E">
              <w:rPr>
                <w:rFonts w:ascii="Times New Roman" w:hAnsi="Times New Roman" w:cs="Times New Roman"/>
                <w:sz w:val="24"/>
                <w:szCs w:val="24"/>
              </w:rPr>
              <w:t xml:space="preserve"> Порядок расчёта суммы дивидендов по акциям.</w:t>
            </w:r>
          </w:p>
        </w:tc>
        <w:tc>
          <w:tcPr>
            <w:tcW w:w="1108" w:type="dxa"/>
          </w:tcPr>
          <w:p w:rsidR="00F543E9" w:rsidRPr="007A290E" w:rsidRDefault="00F543E9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427" w:type="dxa"/>
            <w:vMerge w:val="restart"/>
            <w:hideMark/>
          </w:tcPr>
          <w:p w:rsidR="00F543E9" w:rsidRPr="007A290E" w:rsidRDefault="00F543E9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543E9" w:rsidRPr="007A290E" w:rsidTr="00DC5299">
        <w:trPr>
          <w:trHeight w:val="20"/>
        </w:trPr>
        <w:tc>
          <w:tcPr>
            <w:tcW w:w="2235" w:type="dxa"/>
            <w:hideMark/>
          </w:tcPr>
          <w:p w:rsidR="00F543E9" w:rsidRPr="006B5FFE" w:rsidRDefault="00F543E9" w:rsidP="00DD5A9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1.7  Порядок выплаты доходов по облигациям</w:t>
            </w:r>
          </w:p>
        </w:tc>
        <w:tc>
          <w:tcPr>
            <w:tcW w:w="1349" w:type="dxa"/>
            <w:gridSpan w:val="5"/>
            <w:tcBorders>
              <w:right w:val="single" w:sz="4" w:space="0" w:color="auto"/>
            </w:tcBorders>
            <w:vAlign w:val="center"/>
            <w:hideMark/>
          </w:tcPr>
          <w:p w:rsidR="00F543E9" w:rsidRDefault="00AC2718" w:rsidP="00AC27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Занятие № 7</w:t>
            </w:r>
          </w:p>
        </w:tc>
        <w:tc>
          <w:tcPr>
            <w:tcW w:w="7668" w:type="dxa"/>
            <w:tcBorders>
              <w:left w:val="single" w:sz="4" w:space="0" w:color="auto"/>
            </w:tcBorders>
          </w:tcPr>
          <w:p w:rsidR="00F543E9" w:rsidRDefault="00F543E9" w:rsidP="00BC3E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90E">
              <w:rPr>
                <w:rFonts w:ascii="Times New Roman" w:hAnsi="Times New Roman" w:cs="Times New Roman"/>
                <w:sz w:val="24"/>
                <w:szCs w:val="24"/>
              </w:rPr>
              <w:t>Размеры и порядок выплаты доходов по облигациям. Порядок обращения и погашения облигаций банка.</w:t>
            </w:r>
          </w:p>
        </w:tc>
        <w:tc>
          <w:tcPr>
            <w:tcW w:w="1108" w:type="dxa"/>
          </w:tcPr>
          <w:p w:rsidR="00F543E9" w:rsidRPr="007A290E" w:rsidRDefault="00F543E9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427" w:type="dxa"/>
            <w:vMerge/>
            <w:hideMark/>
          </w:tcPr>
          <w:p w:rsidR="00F543E9" w:rsidRPr="007A290E" w:rsidRDefault="00F543E9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B5FFE" w:rsidRPr="007A290E" w:rsidTr="00DC5299">
        <w:trPr>
          <w:trHeight w:val="20"/>
        </w:trPr>
        <w:tc>
          <w:tcPr>
            <w:tcW w:w="2235" w:type="dxa"/>
            <w:vMerge w:val="restart"/>
            <w:hideMark/>
          </w:tcPr>
          <w:p w:rsidR="006B5FFE" w:rsidRPr="007A290E" w:rsidRDefault="006B5FFE" w:rsidP="00185A9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17" w:type="dxa"/>
            <w:gridSpan w:val="6"/>
            <w:hideMark/>
          </w:tcPr>
          <w:p w:rsidR="006B5FFE" w:rsidRPr="007A290E" w:rsidRDefault="006B5FFE" w:rsidP="00185A9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290E"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числе, практических занятий и лабораторных работ</w:t>
            </w:r>
          </w:p>
        </w:tc>
        <w:tc>
          <w:tcPr>
            <w:tcW w:w="1108" w:type="dxa"/>
            <w:hideMark/>
          </w:tcPr>
          <w:p w:rsidR="006B5FFE" w:rsidRPr="007A290E" w:rsidRDefault="006B5FFE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29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427" w:type="dxa"/>
            <w:vMerge/>
          </w:tcPr>
          <w:p w:rsidR="006B5FFE" w:rsidRPr="007A290E" w:rsidRDefault="006B5FFE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B71E2" w:rsidRPr="007A290E" w:rsidTr="00DC5299">
        <w:trPr>
          <w:trHeight w:val="20"/>
        </w:trPr>
        <w:tc>
          <w:tcPr>
            <w:tcW w:w="2235" w:type="dxa"/>
            <w:vMerge/>
            <w:hideMark/>
          </w:tcPr>
          <w:p w:rsidR="001B71E2" w:rsidRPr="007A290E" w:rsidRDefault="001B71E2" w:rsidP="00185A9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31" w:type="dxa"/>
            <w:gridSpan w:val="4"/>
            <w:tcBorders>
              <w:right w:val="single" w:sz="4" w:space="0" w:color="auto"/>
            </w:tcBorders>
            <w:vAlign w:val="center"/>
            <w:hideMark/>
          </w:tcPr>
          <w:p w:rsidR="001B71E2" w:rsidRPr="007A290E" w:rsidRDefault="001B71E2" w:rsidP="001B71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Занятие № 8</w:t>
            </w:r>
          </w:p>
        </w:tc>
        <w:tc>
          <w:tcPr>
            <w:tcW w:w="7686" w:type="dxa"/>
            <w:gridSpan w:val="2"/>
            <w:tcBorders>
              <w:left w:val="single" w:sz="4" w:space="0" w:color="auto"/>
            </w:tcBorders>
          </w:tcPr>
          <w:p w:rsidR="001B71E2" w:rsidRPr="007A290E" w:rsidRDefault="001B71E2" w:rsidP="00BC3E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90E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рактическое занятие</w:t>
            </w:r>
            <w:r w:rsidRPr="007A2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</w:t>
            </w:r>
            <w:r w:rsidR="007602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A290E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Pr="007A290E">
              <w:rPr>
                <w:rFonts w:ascii="Times New Roman" w:hAnsi="Times New Roman" w:cs="Times New Roman"/>
                <w:sz w:val="24"/>
                <w:szCs w:val="24"/>
              </w:rPr>
              <w:t xml:space="preserve"> Оформление документов, необходимых для проведения эмиссии акций (облигаций)</w:t>
            </w:r>
          </w:p>
        </w:tc>
        <w:tc>
          <w:tcPr>
            <w:tcW w:w="1108" w:type="dxa"/>
            <w:hideMark/>
          </w:tcPr>
          <w:p w:rsidR="001B71E2" w:rsidRPr="007A290E" w:rsidRDefault="001B71E2" w:rsidP="00180B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A29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2427" w:type="dxa"/>
            <w:vMerge/>
          </w:tcPr>
          <w:p w:rsidR="001B71E2" w:rsidRPr="007A290E" w:rsidRDefault="001B71E2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B71E2" w:rsidRPr="007A290E" w:rsidTr="00DC5299">
        <w:trPr>
          <w:trHeight w:val="20"/>
        </w:trPr>
        <w:tc>
          <w:tcPr>
            <w:tcW w:w="2235" w:type="dxa"/>
            <w:vMerge/>
          </w:tcPr>
          <w:p w:rsidR="001B71E2" w:rsidRPr="007A290E" w:rsidRDefault="001B71E2" w:rsidP="00185A9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31" w:type="dxa"/>
            <w:gridSpan w:val="4"/>
            <w:tcBorders>
              <w:right w:val="single" w:sz="4" w:space="0" w:color="auto"/>
            </w:tcBorders>
            <w:vAlign w:val="center"/>
          </w:tcPr>
          <w:p w:rsidR="001B71E2" w:rsidRPr="007A290E" w:rsidRDefault="001B71E2" w:rsidP="001B71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Занятие № 9</w:t>
            </w:r>
          </w:p>
        </w:tc>
        <w:tc>
          <w:tcPr>
            <w:tcW w:w="7686" w:type="dxa"/>
            <w:gridSpan w:val="2"/>
            <w:tcBorders>
              <w:left w:val="single" w:sz="4" w:space="0" w:color="auto"/>
            </w:tcBorders>
          </w:tcPr>
          <w:p w:rsidR="001B71E2" w:rsidRPr="007A290E" w:rsidRDefault="001B71E2" w:rsidP="00BC3E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90E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рактическое занятие</w:t>
            </w:r>
            <w:r w:rsidRPr="007A2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</w:t>
            </w:r>
            <w:r w:rsidR="007602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A2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</w:t>
            </w:r>
            <w:r w:rsidRPr="007A290E">
              <w:rPr>
                <w:rFonts w:ascii="Times New Roman" w:hAnsi="Times New Roman" w:cs="Times New Roman"/>
                <w:sz w:val="24"/>
                <w:szCs w:val="24"/>
              </w:rPr>
              <w:t xml:space="preserve"> Оформление операций по выкупу и погашению банком собственных акций</w:t>
            </w:r>
          </w:p>
        </w:tc>
        <w:tc>
          <w:tcPr>
            <w:tcW w:w="1108" w:type="dxa"/>
          </w:tcPr>
          <w:p w:rsidR="001B71E2" w:rsidRPr="007A290E" w:rsidRDefault="001B71E2" w:rsidP="00180B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29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427" w:type="dxa"/>
            <w:vMerge/>
          </w:tcPr>
          <w:p w:rsidR="001B71E2" w:rsidRPr="007A290E" w:rsidRDefault="001B71E2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B71E2" w:rsidRPr="007A290E" w:rsidTr="00DC5299">
        <w:trPr>
          <w:trHeight w:val="20"/>
        </w:trPr>
        <w:tc>
          <w:tcPr>
            <w:tcW w:w="2235" w:type="dxa"/>
            <w:vMerge/>
          </w:tcPr>
          <w:p w:rsidR="001B71E2" w:rsidRPr="007A290E" w:rsidRDefault="001B71E2" w:rsidP="00185A9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31" w:type="dxa"/>
            <w:gridSpan w:val="4"/>
            <w:tcBorders>
              <w:right w:val="single" w:sz="4" w:space="0" w:color="auto"/>
            </w:tcBorders>
            <w:vAlign w:val="center"/>
          </w:tcPr>
          <w:p w:rsidR="001B71E2" w:rsidRPr="007A290E" w:rsidRDefault="001B71E2" w:rsidP="001B71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Занятие № 10</w:t>
            </w:r>
          </w:p>
        </w:tc>
        <w:tc>
          <w:tcPr>
            <w:tcW w:w="7686" w:type="dxa"/>
            <w:gridSpan w:val="2"/>
            <w:tcBorders>
              <w:left w:val="single" w:sz="4" w:space="0" w:color="auto"/>
            </w:tcBorders>
          </w:tcPr>
          <w:p w:rsidR="001B71E2" w:rsidRPr="007A290E" w:rsidRDefault="001B71E2" w:rsidP="00BC3E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90E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рактическое занятие</w:t>
            </w:r>
            <w:r w:rsidRPr="007A2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</w:t>
            </w:r>
            <w:r w:rsidR="007602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A290E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Pr="007A290E">
              <w:rPr>
                <w:rFonts w:ascii="Times New Roman" w:hAnsi="Times New Roman" w:cs="Times New Roman"/>
                <w:sz w:val="24"/>
                <w:szCs w:val="24"/>
              </w:rPr>
              <w:t xml:space="preserve"> Расчёт сумм выплачиваемых доходов по процентным и дисконтным облигациям</w:t>
            </w:r>
          </w:p>
        </w:tc>
        <w:tc>
          <w:tcPr>
            <w:tcW w:w="1108" w:type="dxa"/>
          </w:tcPr>
          <w:p w:rsidR="001B71E2" w:rsidRPr="007A290E" w:rsidRDefault="001B71E2" w:rsidP="00180B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29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427" w:type="dxa"/>
            <w:vMerge/>
          </w:tcPr>
          <w:p w:rsidR="001B71E2" w:rsidRPr="007A290E" w:rsidRDefault="001B71E2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37950" w:rsidRPr="007A290E" w:rsidTr="00DC5299">
        <w:trPr>
          <w:trHeight w:val="20"/>
        </w:trPr>
        <w:tc>
          <w:tcPr>
            <w:tcW w:w="2235" w:type="dxa"/>
            <w:vMerge w:val="restart"/>
            <w:hideMark/>
          </w:tcPr>
          <w:p w:rsidR="00E37950" w:rsidRPr="007A290E" w:rsidRDefault="00E37950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37950" w:rsidRPr="007A290E" w:rsidRDefault="00E37950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37950" w:rsidRPr="007A290E" w:rsidRDefault="00E37950" w:rsidP="00F85E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29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2.</w:t>
            </w:r>
          </w:p>
          <w:p w:rsidR="00E37950" w:rsidRPr="007A290E" w:rsidRDefault="00E37950" w:rsidP="00F85E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29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Выпуск банками сберегательных (депозитных) сертификатов</w:t>
            </w:r>
          </w:p>
          <w:p w:rsidR="00E37950" w:rsidRPr="007A290E" w:rsidRDefault="00E37950" w:rsidP="00F85E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37950" w:rsidRPr="007A290E" w:rsidRDefault="00E37950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color w:val="FFFFFF"/>
                <w:sz w:val="24"/>
                <w:szCs w:val="24"/>
              </w:rPr>
            </w:pPr>
            <w:r w:rsidRPr="007A290E">
              <w:rPr>
                <w:rFonts w:ascii="Times New Roman" w:hAnsi="Times New Roman" w:cs="Times New Roman"/>
                <w:b/>
                <w:bCs/>
                <w:color w:val="FFFFFF"/>
                <w:sz w:val="24"/>
                <w:szCs w:val="24"/>
              </w:rPr>
              <w:t>Тема 1.2.</w:t>
            </w:r>
          </w:p>
          <w:p w:rsidR="00E37950" w:rsidRPr="007A290E" w:rsidRDefault="00E37950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290E">
              <w:rPr>
                <w:rFonts w:ascii="Times New Roman" w:hAnsi="Times New Roman" w:cs="Times New Roman"/>
                <w:b/>
                <w:bCs/>
                <w:color w:val="FFFFFF"/>
                <w:sz w:val="24"/>
                <w:szCs w:val="24"/>
              </w:rPr>
              <w:t>Выпуск банками сберегательных (депозитных) сертификатов</w:t>
            </w:r>
          </w:p>
        </w:tc>
        <w:tc>
          <w:tcPr>
            <w:tcW w:w="9017" w:type="dxa"/>
            <w:gridSpan w:val="6"/>
            <w:vMerge w:val="restart"/>
            <w:hideMark/>
          </w:tcPr>
          <w:p w:rsidR="00E37950" w:rsidRPr="007A290E" w:rsidRDefault="00E37950" w:rsidP="007F73A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290E">
              <w:rPr>
                <w:rFonts w:ascii="Times New Roman" w:hAnsi="Times New Roman" w:cs="Times New Roman"/>
                <w:b/>
                <w:sz w:val="24"/>
                <w:szCs w:val="24"/>
              </w:rPr>
              <w:t>В результате изучения темы студент должен</w:t>
            </w:r>
          </w:p>
          <w:p w:rsidR="00E37950" w:rsidRPr="007A290E" w:rsidRDefault="00E37950" w:rsidP="007F73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A290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уметь:</w:t>
            </w:r>
          </w:p>
          <w:p w:rsidR="00E37950" w:rsidRPr="007A290E" w:rsidRDefault="00E37950" w:rsidP="007F73A7">
            <w:pPr>
              <w:widowControl w:val="0"/>
              <w:tabs>
                <w:tab w:val="left" w:pos="348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A290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консультировать клиентов по условиям обращения и погашения собственных ценных бумаг, о видах и условиях предоставления посреднических услуг на рынке ценных бумаг, о рисках вложений денежных средств в ценные бумаги;</w:t>
            </w:r>
          </w:p>
          <w:p w:rsidR="00E37950" w:rsidRPr="007A290E" w:rsidRDefault="00E37950" w:rsidP="007F73A7">
            <w:pPr>
              <w:widowControl w:val="0"/>
              <w:tabs>
                <w:tab w:val="left" w:pos="348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A290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рассчитывать, оформлять начисление и выплату доходов (дивидендов, процентов, дисконта) по ценным бумагам банка;</w:t>
            </w:r>
          </w:p>
          <w:p w:rsidR="00E37950" w:rsidRPr="007A290E" w:rsidRDefault="00E37950" w:rsidP="007F73A7">
            <w:pPr>
              <w:widowControl w:val="0"/>
              <w:tabs>
                <w:tab w:val="left" w:pos="348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A290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проводить сравнительную оценку инвестиционного качества ценных бумаг, оценивать степень</w:t>
            </w:r>
          </w:p>
          <w:p w:rsidR="00E37950" w:rsidRPr="007A290E" w:rsidRDefault="00E37950" w:rsidP="007F73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90E">
              <w:rPr>
                <w:rFonts w:ascii="Times New Roman" w:eastAsia="Calibri" w:hAnsi="Times New Roman" w:cs="Times New Roman"/>
                <w:kern w:val="32"/>
                <w:sz w:val="24"/>
                <w:szCs w:val="24"/>
                <w:lang w:eastAsia="en-US"/>
              </w:rPr>
              <w:t>- оформлять документы при совершении операций с ценными бумагами сторонних эмитентов на организованном рынке ценных бумаг.</w:t>
            </w:r>
          </w:p>
          <w:p w:rsidR="00E37950" w:rsidRPr="007A290E" w:rsidRDefault="00E37950" w:rsidP="007F73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A290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знать:</w:t>
            </w:r>
          </w:p>
          <w:p w:rsidR="00E37950" w:rsidRPr="007A290E" w:rsidRDefault="00E37950" w:rsidP="007F73A7">
            <w:pPr>
              <w:widowControl w:val="0"/>
              <w:tabs>
                <w:tab w:val="left" w:pos="31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A290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условия выпуска и обращения депозитных и сберегательных сертификатов и порядок их регистрации;</w:t>
            </w:r>
          </w:p>
          <w:p w:rsidR="00E37950" w:rsidRPr="007A290E" w:rsidRDefault="00E37950" w:rsidP="007F73A7">
            <w:pPr>
              <w:widowControl w:val="0"/>
              <w:tabs>
                <w:tab w:val="left" w:pos="31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A290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- порядок оформления операций по продаже и погашению сберегательных и </w:t>
            </w:r>
            <w:r w:rsidRPr="007A290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депозитных сертификатов и выплате дохода по ним;</w:t>
            </w:r>
          </w:p>
          <w:p w:rsidR="00E37950" w:rsidRPr="007A290E" w:rsidRDefault="00E37950" w:rsidP="007F73A7">
            <w:pPr>
              <w:widowControl w:val="0"/>
              <w:tabs>
                <w:tab w:val="left" w:pos="31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A290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порядок расчёта и выплаты доходов по собственным ценным бумагам банка (дивидендов, процентов, дисконта);</w:t>
            </w:r>
          </w:p>
          <w:p w:rsidR="00E37950" w:rsidRPr="007A290E" w:rsidRDefault="00E37950" w:rsidP="007F73A7">
            <w:pPr>
              <w:widowControl w:val="0"/>
              <w:tabs>
                <w:tab w:val="left" w:pos="31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A290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порядок оценки доходности и ликвидности различных видов ценных бумаг;</w:t>
            </w:r>
          </w:p>
          <w:p w:rsidR="00E37950" w:rsidRPr="007A290E" w:rsidRDefault="00E37950" w:rsidP="007F73A7">
            <w:pPr>
              <w:widowControl w:val="0"/>
              <w:ind w:hanging="142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A290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порядок оформления операций доверительного управления;</w:t>
            </w:r>
          </w:p>
          <w:p w:rsidR="00E37950" w:rsidRPr="007A290E" w:rsidRDefault="00E37950" w:rsidP="007F73A7">
            <w:pPr>
              <w:widowControl w:val="0"/>
              <w:tabs>
                <w:tab w:val="left" w:pos="33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A290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условия создания общих фондов банковского управления и регламентация их деятельности;</w:t>
            </w:r>
          </w:p>
          <w:p w:rsidR="00E37950" w:rsidRPr="007A290E" w:rsidRDefault="00E37950" w:rsidP="00185A9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290E">
              <w:rPr>
                <w:rFonts w:ascii="Times New Roman" w:eastAsia="Calibri" w:hAnsi="Times New Roman" w:cs="Times New Roman"/>
                <w:kern w:val="32"/>
                <w:sz w:val="24"/>
                <w:szCs w:val="24"/>
                <w:lang w:eastAsia="en-US"/>
              </w:rPr>
              <w:t>- порядок предоставления депозитарных услуг.</w:t>
            </w:r>
          </w:p>
          <w:p w:rsidR="00E37950" w:rsidRPr="007A290E" w:rsidRDefault="00E37950" w:rsidP="00185A9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29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08" w:type="dxa"/>
            <w:hideMark/>
          </w:tcPr>
          <w:p w:rsidR="00E37950" w:rsidRPr="007A290E" w:rsidRDefault="00E37950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37950" w:rsidRPr="007A290E" w:rsidRDefault="00E37950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37950" w:rsidRPr="007A290E" w:rsidRDefault="00E37950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37950" w:rsidRPr="007A290E" w:rsidRDefault="00E37950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37950" w:rsidRPr="007A290E" w:rsidRDefault="00E37950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37950" w:rsidRPr="007A290E" w:rsidRDefault="00E37950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37950" w:rsidRPr="007A290E" w:rsidRDefault="00E37950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37950" w:rsidRPr="007A290E" w:rsidRDefault="00E37950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37950" w:rsidRPr="007A290E" w:rsidRDefault="00E37950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37950" w:rsidRPr="007A290E" w:rsidRDefault="00E37950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37950" w:rsidRPr="007A290E" w:rsidRDefault="00E37950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37950" w:rsidRPr="007A290E" w:rsidRDefault="00E37950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37950" w:rsidRPr="007A290E" w:rsidRDefault="00E37950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37950" w:rsidRPr="007A290E" w:rsidRDefault="00E37950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37950" w:rsidRPr="007A290E" w:rsidRDefault="00E37950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37950" w:rsidRPr="007A290E" w:rsidRDefault="00E37950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37950" w:rsidRPr="007A290E" w:rsidRDefault="00E37950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37950" w:rsidRPr="007A290E" w:rsidRDefault="00E37950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37950" w:rsidRPr="007A290E" w:rsidRDefault="00E37950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37950" w:rsidRPr="007A290E" w:rsidRDefault="00E37950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37950" w:rsidRPr="007A290E" w:rsidRDefault="00E37950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37950" w:rsidRPr="007A290E" w:rsidRDefault="00E37950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37950" w:rsidRPr="007A290E" w:rsidRDefault="00E37950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27" w:type="dxa"/>
            <w:vMerge/>
          </w:tcPr>
          <w:p w:rsidR="00E37950" w:rsidRPr="007A290E" w:rsidRDefault="00E37950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37950" w:rsidRPr="007A290E" w:rsidTr="00DC5299">
        <w:trPr>
          <w:trHeight w:val="20"/>
        </w:trPr>
        <w:tc>
          <w:tcPr>
            <w:tcW w:w="2235" w:type="dxa"/>
            <w:vMerge/>
            <w:hideMark/>
          </w:tcPr>
          <w:p w:rsidR="00E37950" w:rsidRPr="007A290E" w:rsidRDefault="00E37950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17" w:type="dxa"/>
            <w:gridSpan w:val="6"/>
            <w:vMerge/>
            <w:hideMark/>
          </w:tcPr>
          <w:p w:rsidR="00E37950" w:rsidRPr="007A290E" w:rsidRDefault="00E37950" w:rsidP="00185A9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8" w:type="dxa"/>
            <w:hideMark/>
          </w:tcPr>
          <w:p w:rsidR="00E37950" w:rsidRPr="007A290E" w:rsidRDefault="00E37950" w:rsidP="007A29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2427" w:type="dxa"/>
            <w:vMerge/>
          </w:tcPr>
          <w:p w:rsidR="00E37950" w:rsidRPr="007A290E" w:rsidRDefault="00E37950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427C1" w:rsidRPr="007A290E" w:rsidTr="00DC5299">
        <w:trPr>
          <w:trHeight w:val="985"/>
        </w:trPr>
        <w:tc>
          <w:tcPr>
            <w:tcW w:w="2235" w:type="dxa"/>
            <w:hideMark/>
          </w:tcPr>
          <w:p w:rsidR="002427C1" w:rsidRPr="003D7989" w:rsidRDefault="002427C1" w:rsidP="003D798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79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2.1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Сберегательный сертификат</w:t>
            </w:r>
          </w:p>
        </w:tc>
        <w:tc>
          <w:tcPr>
            <w:tcW w:w="1148" w:type="dxa"/>
            <w:tcBorders>
              <w:right w:val="single" w:sz="4" w:space="0" w:color="auto"/>
            </w:tcBorders>
            <w:vAlign w:val="center"/>
            <w:hideMark/>
          </w:tcPr>
          <w:p w:rsidR="002427C1" w:rsidRPr="007A290E" w:rsidRDefault="00C9284F" w:rsidP="00C928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Занятие № 11</w:t>
            </w:r>
          </w:p>
        </w:tc>
        <w:tc>
          <w:tcPr>
            <w:tcW w:w="7869" w:type="dxa"/>
            <w:gridSpan w:val="5"/>
            <w:tcBorders>
              <w:left w:val="single" w:sz="4" w:space="0" w:color="auto"/>
            </w:tcBorders>
          </w:tcPr>
          <w:p w:rsidR="002427C1" w:rsidRPr="007A290E" w:rsidRDefault="002427C1" w:rsidP="00BC3E2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7A290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Сберегательный (депозитный) сертификат: понятие, виды, сроки обращения. Требования к оформлению сертификата. </w:t>
            </w:r>
          </w:p>
        </w:tc>
        <w:tc>
          <w:tcPr>
            <w:tcW w:w="1108" w:type="dxa"/>
            <w:hideMark/>
          </w:tcPr>
          <w:p w:rsidR="002427C1" w:rsidRPr="007A290E" w:rsidRDefault="002427C1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29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  <w:p w:rsidR="002427C1" w:rsidRPr="007A290E" w:rsidRDefault="002427C1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27" w:type="dxa"/>
            <w:vMerge/>
            <w:hideMark/>
          </w:tcPr>
          <w:p w:rsidR="002427C1" w:rsidRPr="007A290E" w:rsidRDefault="002427C1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427C1" w:rsidRPr="007A290E" w:rsidTr="00DC5299">
        <w:trPr>
          <w:trHeight w:val="20"/>
        </w:trPr>
        <w:tc>
          <w:tcPr>
            <w:tcW w:w="2235" w:type="dxa"/>
            <w:hideMark/>
          </w:tcPr>
          <w:p w:rsidR="002427C1" w:rsidRPr="003D7989" w:rsidRDefault="002427C1" w:rsidP="003D798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2.2 </w:t>
            </w:r>
            <w:r w:rsidRPr="003D79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en-US"/>
              </w:rPr>
              <w:t>Порядок оформления перехода прав по сберегательным сертификатам</w:t>
            </w:r>
          </w:p>
        </w:tc>
        <w:tc>
          <w:tcPr>
            <w:tcW w:w="1148" w:type="dxa"/>
            <w:tcBorders>
              <w:right w:val="single" w:sz="4" w:space="0" w:color="auto"/>
            </w:tcBorders>
            <w:vAlign w:val="center"/>
            <w:hideMark/>
          </w:tcPr>
          <w:p w:rsidR="002427C1" w:rsidRPr="007A290E" w:rsidRDefault="00C9284F" w:rsidP="00C928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Занятие № 12</w:t>
            </w:r>
          </w:p>
        </w:tc>
        <w:tc>
          <w:tcPr>
            <w:tcW w:w="7869" w:type="dxa"/>
            <w:gridSpan w:val="5"/>
            <w:tcBorders>
              <w:left w:val="single" w:sz="4" w:space="0" w:color="auto"/>
            </w:tcBorders>
          </w:tcPr>
          <w:p w:rsidR="002427C1" w:rsidRPr="007A290E" w:rsidRDefault="002427C1" w:rsidP="00BC3E2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7A290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Порядок оформления перехода прав (цессии) по сберегательным и депозитным сертификатам. </w:t>
            </w:r>
          </w:p>
        </w:tc>
        <w:tc>
          <w:tcPr>
            <w:tcW w:w="1108" w:type="dxa"/>
            <w:hideMark/>
          </w:tcPr>
          <w:p w:rsidR="002427C1" w:rsidRPr="007A290E" w:rsidRDefault="002427C1" w:rsidP="00F91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427" w:type="dxa"/>
            <w:vMerge/>
            <w:hideMark/>
          </w:tcPr>
          <w:p w:rsidR="002427C1" w:rsidRPr="007A290E" w:rsidRDefault="002427C1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427C1" w:rsidRPr="007A290E" w:rsidTr="00DC5299">
        <w:trPr>
          <w:trHeight w:val="716"/>
        </w:trPr>
        <w:tc>
          <w:tcPr>
            <w:tcW w:w="2235" w:type="dxa"/>
            <w:hideMark/>
          </w:tcPr>
          <w:p w:rsidR="002427C1" w:rsidRPr="003D7989" w:rsidRDefault="002427C1" w:rsidP="003D798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2.3 </w:t>
            </w:r>
            <w:r w:rsidRPr="003D79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Pr="003D79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en-US"/>
              </w:rPr>
              <w:t>орядок регистрации и обращения сберегательных сертификатов</w:t>
            </w:r>
          </w:p>
        </w:tc>
        <w:tc>
          <w:tcPr>
            <w:tcW w:w="1148" w:type="dxa"/>
            <w:tcBorders>
              <w:right w:val="single" w:sz="4" w:space="0" w:color="auto"/>
            </w:tcBorders>
            <w:vAlign w:val="center"/>
            <w:hideMark/>
          </w:tcPr>
          <w:p w:rsidR="002427C1" w:rsidRDefault="00C9284F" w:rsidP="00C928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Занятие № 13</w:t>
            </w:r>
          </w:p>
        </w:tc>
        <w:tc>
          <w:tcPr>
            <w:tcW w:w="7869" w:type="dxa"/>
            <w:gridSpan w:val="5"/>
            <w:tcBorders>
              <w:left w:val="single" w:sz="4" w:space="0" w:color="auto"/>
            </w:tcBorders>
          </w:tcPr>
          <w:p w:rsidR="002427C1" w:rsidRDefault="002427C1" w:rsidP="00BC3E2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7A290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Содержание и порядок регистрации условий выпуска и обращения сберегательных (депозитных) сертификатов.</w:t>
            </w:r>
          </w:p>
        </w:tc>
        <w:tc>
          <w:tcPr>
            <w:tcW w:w="1108" w:type="dxa"/>
            <w:hideMark/>
          </w:tcPr>
          <w:p w:rsidR="002427C1" w:rsidRDefault="002427C1" w:rsidP="00F91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427" w:type="dxa"/>
            <w:vMerge/>
            <w:hideMark/>
          </w:tcPr>
          <w:p w:rsidR="002427C1" w:rsidRPr="007A290E" w:rsidRDefault="002427C1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427C1" w:rsidRPr="007A290E" w:rsidTr="00DC5299">
        <w:trPr>
          <w:trHeight w:val="20"/>
        </w:trPr>
        <w:tc>
          <w:tcPr>
            <w:tcW w:w="2235" w:type="dxa"/>
            <w:vMerge w:val="restart"/>
            <w:hideMark/>
          </w:tcPr>
          <w:p w:rsidR="002427C1" w:rsidRPr="007A290E" w:rsidRDefault="002427C1" w:rsidP="00185A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17" w:type="dxa"/>
            <w:gridSpan w:val="6"/>
            <w:hideMark/>
          </w:tcPr>
          <w:p w:rsidR="002427C1" w:rsidRPr="007A290E" w:rsidRDefault="002427C1" w:rsidP="00180BE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290E"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числе, практических занятий и лабораторных работ</w:t>
            </w:r>
          </w:p>
        </w:tc>
        <w:tc>
          <w:tcPr>
            <w:tcW w:w="1108" w:type="dxa"/>
            <w:hideMark/>
          </w:tcPr>
          <w:p w:rsidR="002427C1" w:rsidRPr="007A290E" w:rsidRDefault="002427C1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427" w:type="dxa"/>
            <w:vMerge/>
            <w:hideMark/>
          </w:tcPr>
          <w:p w:rsidR="002427C1" w:rsidRPr="007A290E" w:rsidRDefault="002427C1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777DF" w:rsidRPr="007A290E" w:rsidTr="00DC5299">
        <w:trPr>
          <w:trHeight w:val="20"/>
        </w:trPr>
        <w:tc>
          <w:tcPr>
            <w:tcW w:w="2235" w:type="dxa"/>
            <w:vMerge/>
            <w:hideMark/>
          </w:tcPr>
          <w:p w:rsidR="009777DF" w:rsidRPr="007A290E" w:rsidRDefault="009777DF" w:rsidP="00185A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03" w:type="dxa"/>
            <w:gridSpan w:val="2"/>
            <w:tcBorders>
              <w:right w:val="single" w:sz="4" w:space="0" w:color="auto"/>
            </w:tcBorders>
            <w:vAlign w:val="center"/>
            <w:hideMark/>
          </w:tcPr>
          <w:p w:rsidR="009777DF" w:rsidRPr="007A290E" w:rsidRDefault="00B32EAF" w:rsidP="00B32E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Занятие № 14</w:t>
            </w:r>
          </w:p>
        </w:tc>
        <w:tc>
          <w:tcPr>
            <w:tcW w:w="7814" w:type="dxa"/>
            <w:gridSpan w:val="4"/>
            <w:tcBorders>
              <w:left w:val="single" w:sz="4" w:space="0" w:color="auto"/>
            </w:tcBorders>
          </w:tcPr>
          <w:p w:rsidR="009777DF" w:rsidRPr="007A290E" w:rsidRDefault="009777DF" w:rsidP="00BC3E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  <w:r w:rsidRPr="007A2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A290E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  <w:r w:rsidRPr="007A290E">
              <w:rPr>
                <w:rFonts w:ascii="Times New Roman" w:hAnsi="Times New Roman" w:cs="Times New Roman"/>
                <w:sz w:val="24"/>
                <w:szCs w:val="24"/>
              </w:rPr>
              <w:t xml:space="preserve"> Оформление документов, необходимых для регистрации условий выпуска и обращения сберегательных (депозитных) сертификатов</w:t>
            </w:r>
          </w:p>
        </w:tc>
        <w:tc>
          <w:tcPr>
            <w:tcW w:w="1108" w:type="dxa"/>
            <w:hideMark/>
          </w:tcPr>
          <w:p w:rsidR="009777DF" w:rsidRPr="007A290E" w:rsidRDefault="009777DF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29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427" w:type="dxa"/>
            <w:vMerge/>
            <w:hideMark/>
          </w:tcPr>
          <w:p w:rsidR="009777DF" w:rsidRPr="007A290E" w:rsidRDefault="009777DF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777DF" w:rsidRPr="007A290E" w:rsidTr="00DC5299">
        <w:trPr>
          <w:trHeight w:val="20"/>
        </w:trPr>
        <w:tc>
          <w:tcPr>
            <w:tcW w:w="11252" w:type="dxa"/>
            <w:gridSpan w:val="7"/>
            <w:hideMark/>
          </w:tcPr>
          <w:p w:rsidR="009777DF" w:rsidRPr="007A290E" w:rsidRDefault="009777DF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7A2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Раздел 2. </w:t>
            </w:r>
            <w:r w:rsidRPr="007A29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Портфель ценных бумаг. Инвестиционные операции банков.</w:t>
            </w:r>
          </w:p>
        </w:tc>
        <w:tc>
          <w:tcPr>
            <w:tcW w:w="1108" w:type="dxa"/>
            <w:hideMark/>
          </w:tcPr>
          <w:p w:rsidR="009777DF" w:rsidRPr="007A290E" w:rsidRDefault="009777DF" w:rsidP="00D542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29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D542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427" w:type="dxa"/>
            <w:vMerge w:val="restart"/>
          </w:tcPr>
          <w:p w:rsidR="009777DF" w:rsidRPr="007A290E" w:rsidRDefault="009777DF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 w:cs="Times New Roman"/>
                <w:kern w:val="32"/>
                <w:sz w:val="24"/>
                <w:szCs w:val="24"/>
                <w:lang w:eastAsia="en-US"/>
              </w:rPr>
            </w:pPr>
            <w:r w:rsidRPr="007A290E">
              <w:rPr>
                <w:rFonts w:ascii="Times New Roman" w:eastAsia="Calibri" w:hAnsi="Times New Roman" w:cs="Times New Roman"/>
                <w:kern w:val="32"/>
                <w:sz w:val="24"/>
                <w:szCs w:val="24"/>
                <w:lang w:eastAsia="en-US"/>
              </w:rPr>
              <w:t>ОК 01,</w:t>
            </w:r>
          </w:p>
          <w:p w:rsidR="009777DF" w:rsidRPr="007A290E" w:rsidRDefault="009777DF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 w:cs="Times New Roman"/>
                <w:kern w:val="32"/>
                <w:sz w:val="24"/>
                <w:szCs w:val="24"/>
                <w:lang w:eastAsia="en-US"/>
              </w:rPr>
            </w:pPr>
            <w:r w:rsidRPr="007A290E">
              <w:rPr>
                <w:rFonts w:ascii="Times New Roman" w:eastAsia="Calibri" w:hAnsi="Times New Roman" w:cs="Times New Roman"/>
                <w:kern w:val="32"/>
                <w:sz w:val="24"/>
                <w:szCs w:val="24"/>
                <w:lang w:eastAsia="en-US"/>
              </w:rPr>
              <w:lastRenderedPageBreak/>
              <w:t>ОК 02,</w:t>
            </w:r>
          </w:p>
          <w:p w:rsidR="009777DF" w:rsidRPr="007A290E" w:rsidRDefault="009777DF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 w:cs="Times New Roman"/>
                <w:kern w:val="32"/>
                <w:sz w:val="24"/>
                <w:szCs w:val="24"/>
                <w:lang w:eastAsia="en-US"/>
              </w:rPr>
            </w:pPr>
            <w:r w:rsidRPr="007A290E">
              <w:rPr>
                <w:rFonts w:ascii="Times New Roman" w:eastAsia="Calibri" w:hAnsi="Times New Roman" w:cs="Times New Roman"/>
                <w:kern w:val="32"/>
                <w:sz w:val="24"/>
                <w:szCs w:val="24"/>
                <w:lang w:eastAsia="en-US"/>
              </w:rPr>
              <w:t>ОК 03,</w:t>
            </w:r>
          </w:p>
          <w:p w:rsidR="009777DF" w:rsidRPr="007A290E" w:rsidRDefault="009777DF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 w:cs="Times New Roman"/>
                <w:kern w:val="32"/>
                <w:sz w:val="24"/>
                <w:szCs w:val="24"/>
                <w:lang w:eastAsia="en-US"/>
              </w:rPr>
            </w:pPr>
            <w:r w:rsidRPr="007A290E">
              <w:rPr>
                <w:rFonts w:ascii="Times New Roman" w:eastAsia="Calibri" w:hAnsi="Times New Roman" w:cs="Times New Roman"/>
                <w:kern w:val="32"/>
                <w:sz w:val="24"/>
                <w:szCs w:val="24"/>
                <w:lang w:eastAsia="en-US"/>
              </w:rPr>
              <w:t>ОК 04,</w:t>
            </w:r>
          </w:p>
          <w:p w:rsidR="009777DF" w:rsidRPr="007A290E" w:rsidRDefault="009777DF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 w:cs="Times New Roman"/>
                <w:kern w:val="32"/>
                <w:sz w:val="24"/>
                <w:szCs w:val="24"/>
                <w:lang w:eastAsia="en-US"/>
              </w:rPr>
            </w:pPr>
            <w:r w:rsidRPr="007A290E">
              <w:rPr>
                <w:rFonts w:ascii="Times New Roman" w:eastAsia="Calibri" w:hAnsi="Times New Roman" w:cs="Times New Roman"/>
                <w:kern w:val="32"/>
                <w:sz w:val="24"/>
                <w:szCs w:val="24"/>
                <w:lang w:eastAsia="en-US"/>
              </w:rPr>
              <w:t>ОК 05,</w:t>
            </w:r>
          </w:p>
          <w:p w:rsidR="009777DF" w:rsidRPr="007A290E" w:rsidRDefault="009777DF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 w:cs="Times New Roman"/>
                <w:kern w:val="32"/>
                <w:sz w:val="24"/>
                <w:szCs w:val="24"/>
                <w:lang w:eastAsia="en-US"/>
              </w:rPr>
            </w:pPr>
            <w:r w:rsidRPr="007A290E">
              <w:rPr>
                <w:rFonts w:ascii="Times New Roman" w:eastAsia="Calibri" w:hAnsi="Times New Roman" w:cs="Times New Roman"/>
                <w:kern w:val="32"/>
                <w:sz w:val="24"/>
                <w:szCs w:val="24"/>
                <w:lang w:eastAsia="en-US"/>
              </w:rPr>
              <w:t>ОК 09,</w:t>
            </w:r>
          </w:p>
          <w:p w:rsidR="009777DF" w:rsidRPr="007A290E" w:rsidRDefault="009777DF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 w:cs="Times New Roman"/>
                <w:kern w:val="32"/>
                <w:sz w:val="24"/>
                <w:szCs w:val="24"/>
                <w:lang w:eastAsia="en-US"/>
              </w:rPr>
            </w:pPr>
            <w:r w:rsidRPr="007A290E">
              <w:rPr>
                <w:rFonts w:ascii="Times New Roman" w:eastAsia="Calibri" w:hAnsi="Times New Roman" w:cs="Times New Roman"/>
                <w:kern w:val="32"/>
                <w:sz w:val="24"/>
                <w:szCs w:val="24"/>
                <w:lang w:eastAsia="en-US"/>
              </w:rPr>
              <w:t>ОК 10,</w:t>
            </w:r>
          </w:p>
          <w:p w:rsidR="009777DF" w:rsidRDefault="009777DF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 w:cs="Times New Roman"/>
                <w:kern w:val="32"/>
                <w:sz w:val="24"/>
                <w:szCs w:val="24"/>
                <w:lang w:eastAsia="en-US"/>
              </w:rPr>
            </w:pPr>
            <w:r w:rsidRPr="007A290E">
              <w:rPr>
                <w:rFonts w:ascii="Times New Roman" w:eastAsia="Calibri" w:hAnsi="Times New Roman" w:cs="Times New Roman"/>
                <w:kern w:val="32"/>
                <w:sz w:val="24"/>
                <w:szCs w:val="24"/>
                <w:lang w:eastAsia="en-US"/>
              </w:rPr>
              <w:t>ОК 11</w:t>
            </w:r>
          </w:p>
          <w:p w:rsidR="00AF6CBC" w:rsidRPr="007A290E" w:rsidRDefault="00AF6CBC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kern w:val="32"/>
                <w:sz w:val="24"/>
                <w:szCs w:val="24"/>
                <w:lang w:eastAsia="en-US"/>
              </w:rPr>
              <w:t>ЛР 1-12, 13-15, 32-35</w:t>
            </w:r>
          </w:p>
          <w:p w:rsidR="009777DF" w:rsidRPr="007A290E" w:rsidRDefault="009777DF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777DF" w:rsidRPr="007A290E" w:rsidRDefault="009777DF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777DF" w:rsidRPr="007A290E" w:rsidRDefault="009777DF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777DF" w:rsidRPr="007A290E" w:rsidRDefault="009777DF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777DF" w:rsidRPr="007A290E" w:rsidRDefault="009777DF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777DF" w:rsidRPr="007A290E" w:rsidRDefault="009777DF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777DF" w:rsidRPr="007A290E" w:rsidRDefault="009777DF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777DF" w:rsidRPr="007A290E" w:rsidRDefault="009777DF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777DF" w:rsidRPr="007A290E" w:rsidRDefault="009777DF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777DF" w:rsidRPr="007A290E" w:rsidRDefault="009777DF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777DF" w:rsidRPr="007A290E" w:rsidRDefault="009777DF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777DF" w:rsidRPr="007A290E" w:rsidRDefault="009777DF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777DF" w:rsidRPr="007A290E" w:rsidRDefault="009777DF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777DF" w:rsidRPr="007A290E" w:rsidRDefault="009777DF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777DF" w:rsidRPr="007A290E" w:rsidRDefault="009777DF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777DF" w:rsidRPr="007A290E" w:rsidRDefault="009777DF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777DF" w:rsidRPr="007A290E" w:rsidRDefault="009777DF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777DF" w:rsidRPr="007A290E" w:rsidRDefault="009777DF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777DF" w:rsidRPr="007A290E" w:rsidRDefault="009777DF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777DF" w:rsidRPr="007A290E" w:rsidRDefault="009777DF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777DF" w:rsidRPr="007A290E" w:rsidRDefault="009777DF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777DF" w:rsidRPr="007A290E" w:rsidRDefault="009777DF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777DF" w:rsidRPr="007A290E" w:rsidRDefault="009777DF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777DF" w:rsidRPr="007A290E" w:rsidRDefault="009777DF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777DF" w:rsidRPr="007A290E" w:rsidRDefault="009777DF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777DF" w:rsidRPr="007A290E" w:rsidRDefault="009777DF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777DF" w:rsidRPr="007A290E" w:rsidRDefault="009777DF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777DF" w:rsidRPr="007A290E" w:rsidRDefault="009777DF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777DF" w:rsidRPr="007A290E" w:rsidRDefault="009777DF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777DF" w:rsidRPr="007A290E" w:rsidRDefault="009777DF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777DF" w:rsidRPr="007A290E" w:rsidRDefault="009777DF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777DF" w:rsidRPr="007A290E" w:rsidRDefault="009777DF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777DF" w:rsidRPr="007A290E" w:rsidRDefault="009777DF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777DF" w:rsidRPr="007A290E" w:rsidRDefault="009777DF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777DF" w:rsidRPr="007A290E" w:rsidRDefault="009777DF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777DF" w:rsidRPr="007A290E" w:rsidRDefault="009777DF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777DF" w:rsidRPr="007A290E" w:rsidRDefault="009777DF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777DF" w:rsidRPr="007A290E" w:rsidRDefault="009777DF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777DF" w:rsidRPr="007A290E" w:rsidRDefault="009777DF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777DF" w:rsidRPr="007A290E" w:rsidRDefault="009777DF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777DF" w:rsidRPr="007A290E" w:rsidRDefault="009777DF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777DF" w:rsidRPr="007A290E" w:rsidRDefault="009777DF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777DF" w:rsidRPr="007A290E" w:rsidRDefault="009777DF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777DF" w:rsidRPr="007A290E" w:rsidRDefault="009777DF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777DF" w:rsidRPr="007A290E" w:rsidRDefault="009777DF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777DF" w:rsidRPr="007A290E" w:rsidRDefault="009777DF" w:rsidP="002B71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 w:cs="Times New Roman"/>
                <w:kern w:val="32"/>
                <w:sz w:val="24"/>
                <w:szCs w:val="24"/>
                <w:lang w:eastAsia="en-US"/>
              </w:rPr>
            </w:pPr>
            <w:r w:rsidRPr="007A290E">
              <w:rPr>
                <w:rFonts w:ascii="Times New Roman" w:eastAsia="Calibri" w:hAnsi="Times New Roman" w:cs="Times New Roman"/>
                <w:kern w:val="32"/>
                <w:sz w:val="24"/>
                <w:szCs w:val="24"/>
                <w:lang w:eastAsia="en-US"/>
              </w:rPr>
              <w:t>ОК 01,</w:t>
            </w:r>
          </w:p>
          <w:p w:rsidR="009777DF" w:rsidRPr="007A290E" w:rsidRDefault="009777DF" w:rsidP="002B71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 w:cs="Times New Roman"/>
                <w:kern w:val="32"/>
                <w:sz w:val="24"/>
                <w:szCs w:val="24"/>
                <w:lang w:eastAsia="en-US"/>
              </w:rPr>
            </w:pPr>
            <w:r w:rsidRPr="007A290E">
              <w:rPr>
                <w:rFonts w:ascii="Times New Roman" w:eastAsia="Calibri" w:hAnsi="Times New Roman" w:cs="Times New Roman"/>
                <w:kern w:val="32"/>
                <w:sz w:val="24"/>
                <w:szCs w:val="24"/>
                <w:lang w:eastAsia="en-US"/>
              </w:rPr>
              <w:t>ОК 02,</w:t>
            </w:r>
          </w:p>
          <w:p w:rsidR="009777DF" w:rsidRPr="007A290E" w:rsidRDefault="009777DF" w:rsidP="002B71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 w:cs="Times New Roman"/>
                <w:kern w:val="32"/>
                <w:sz w:val="24"/>
                <w:szCs w:val="24"/>
                <w:lang w:eastAsia="en-US"/>
              </w:rPr>
            </w:pPr>
            <w:r w:rsidRPr="007A290E">
              <w:rPr>
                <w:rFonts w:ascii="Times New Roman" w:eastAsia="Calibri" w:hAnsi="Times New Roman" w:cs="Times New Roman"/>
                <w:kern w:val="32"/>
                <w:sz w:val="24"/>
                <w:szCs w:val="24"/>
                <w:lang w:eastAsia="en-US"/>
              </w:rPr>
              <w:t>ОК 03,</w:t>
            </w:r>
          </w:p>
          <w:p w:rsidR="009777DF" w:rsidRPr="007A290E" w:rsidRDefault="009777DF" w:rsidP="002B71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 w:cs="Times New Roman"/>
                <w:kern w:val="32"/>
                <w:sz w:val="24"/>
                <w:szCs w:val="24"/>
                <w:lang w:eastAsia="en-US"/>
              </w:rPr>
            </w:pPr>
            <w:r w:rsidRPr="007A290E">
              <w:rPr>
                <w:rFonts w:ascii="Times New Roman" w:eastAsia="Calibri" w:hAnsi="Times New Roman" w:cs="Times New Roman"/>
                <w:kern w:val="32"/>
                <w:sz w:val="24"/>
                <w:szCs w:val="24"/>
                <w:lang w:eastAsia="en-US"/>
              </w:rPr>
              <w:t>ОК 04,</w:t>
            </w:r>
          </w:p>
          <w:p w:rsidR="009777DF" w:rsidRPr="007A290E" w:rsidRDefault="009777DF" w:rsidP="002B71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 w:cs="Times New Roman"/>
                <w:kern w:val="32"/>
                <w:sz w:val="24"/>
                <w:szCs w:val="24"/>
                <w:lang w:eastAsia="en-US"/>
              </w:rPr>
            </w:pPr>
            <w:r w:rsidRPr="007A290E">
              <w:rPr>
                <w:rFonts w:ascii="Times New Roman" w:eastAsia="Calibri" w:hAnsi="Times New Roman" w:cs="Times New Roman"/>
                <w:kern w:val="32"/>
                <w:sz w:val="24"/>
                <w:szCs w:val="24"/>
                <w:lang w:eastAsia="en-US"/>
              </w:rPr>
              <w:t>ОК 05,</w:t>
            </w:r>
          </w:p>
          <w:p w:rsidR="009777DF" w:rsidRPr="007A290E" w:rsidRDefault="009777DF" w:rsidP="002B71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 w:cs="Times New Roman"/>
                <w:kern w:val="32"/>
                <w:sz w:val="24"/>
                <w:szCs w:val="24"/>
                <w:lang w:eastAsia="en-US"/>
              </w:rPr>
            </w:pPr>
            <w:r w:rsidRPr="007A290E">
              <w:rPr>
                <w:rFonts w:ascii="Times New Roman" w:eastAsia="Calibri" w:hAnsi="Times New Roman" w:cs="Times New Roman"/>
                <w:kern w:val="32"/>
                <w:sz w:val="24"/>
                <w:szCs w:val="24"/>
                <w:lang w:eastAsia="en-US"/>
              </w:rPr>
              <w:lastRenderedPageBreak/>
              <w:t>ОК 09,</w:t>
            </w:r>
          </w:p>
          <w:p w:rsidR="009777DF" w:rsidRPr="007A290E" w:rsidRDefault="009777DF" w:rsidP="002B71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 w:cs="Times New Roman"/>
                <w:kern w:val="32"/>
                <w:sz w:val="24"/>
                <w:szCs w:val="24"/>
                <w:lang w:eastAsia="en-US"/>
              </w:rPr>
            </w:pPr>
            <w:r w:rsidRPr="007A290E">
              <w:rPr>
                <w:rFonts w:ascii="Times New Roman" w:eastAsia="Calibri" w:hAnsi="Times New Roman" w:cs="Times New Roman"/>
                <w:kern w:val="32"/>
                <w:sz w:val="24"/>
                <w:szCs w:val="24"/>
                <w:lang w:eastAsia="en-US"/>
              </w:rPr>
              <w:t>ОК 10,</w:t>
            </w:r>
          </w:p>
          <w:p w:rsidR="009777DF" w:rsidRPr="007A290E" w:rsidRDefault="009777DF" w:rsidP="002B71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290E">
              <w:rPr>
                <w:rFonts w:ascii="Times New Roman" w:eastAsia="Calibri" w:hAnsi="Times New Roman" w:cs="Times New Roman"/>
                <w:kern w:val="32"/>
                <w:sz w:val="24"/>
                <w:szCs w:val="24"/>
                <w:lang w:eastAsia="en-US"/>
              </w:rPr>
              <w:t>ОК 11</w:t>
            </w:r>
          </w:p>
          <w:p w:rsidR="009777DF" w:rsidRPr="007A290E" w:rsidRDefault="00AF6CBC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kern w:val="32"/>
                <w:sz w:val="24"/>
                <w:szCs w:val="24"/>
                <w:lang w:eastAsia="en-US"/>
              </w:rPr>
              <w:t>ЛР 1-12, 13-15, 32-35</w:t>
            </w:r>
          </w:p>
        </w:tc>
      </w:tr>
      <w:tr w:rsidR="009777DF" w:rsidRPr="007A290E" w:rsidTr="0009776D">
        <w:trPr>
          <w:trHeight w:val="7711"/>
        </w:trPr>
        <w:tc>
          <w:tcPr>
            <w:tcW w:w="2235" w:type="dxa"/>
            <w:hideMark/>
          </w:tcPr>
          <w:p w:rsidR="009777DF" w:rsidRPr="007A290E" w:rsidRDefault="009777DF" w:rsidP="00AD11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7A2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en-US"/>
              </w:rPr>
              <w:lastRenderedPageBreak/>
              <w:t xml:space="preserve">Тема </w:t>
            </w:r>
            <w:r w:rsidR="00B32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en-US"/>
              </w:rPr>
              <w:t>3</w:t>
            </w:r>
            <w:r w:rsidRPr="007A2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en-US"/>
              </w:rPr>
              <w:t>.</w:t>
            </w:r>
          </w:p>
          <w:p w:rsidR="009777DF" w:rsidRPr="007A290E" w:rsidRDefault="009777DF" w:rsidP="00AD11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7A2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en-US"/>
              </w:rPr>
              <w:t>Формирование банками портфеля ценных бумаг</w:t>
            </w:r>
          </w:p>
        </w:tc>
        <w:tc>
          <w:tcPr>
            <w:tcW w:w="9017" w:type="dxa"/>
            <w:gridSpan w:val="6"/>
            <w:hideMark/>
          </w:tcPr>
          <w:p w:rsidR="009777DF" w:rsidRPr="007A290E" w:rsidRDefault="009777DF" w:rsidP="007F73A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290E">
              <w:rPr>
                <w:rFonts w:ascii="Times New Roman" w:hAnsi="Times New Roman" w:cs="Times New Roman"/>
                <w:b/>
                <w:sz w:val="24"/>
                <w:szCs w:val="24"/>
              </w:rPr>
              <w:t>В результате изучения темы студент должен</w:t>
            </w:r>
          </w:p>
          <w:p w:rsidR="009777DF" w:rsidRPr="007A290E" w:rsidRDefault="009777DF" w:rsidP="007F73A7">
            <w:pPr>
              <w:widowControl w:val="0"/>
              <w:tabs>
                <w:tab w:val="left" w:pos="348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A290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уметь:</w:t>
            </w:r>
            <w:r w:rsidRPr="007A290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- консультировать клиентов по условиям обращения и погашения собственных ценных бумаг, о видах и условиях предоставления посреднических услуг на рынке ценных бумаг, о рисках вложений денежных средств в ценные бумаги;</w:t>
            </w:r>
          </w:p>
          <w:p w:rsidR="009777DF" w:rsidRPr="007A290E" w:rsidRDefault="009777DF" w:rsidP="007F73A7">
            <w:pPr>
              <w:widowControl w:val="0"/>
              <w:tabs>
                <w:tab w:val="left" w:pos="348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A290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оформлять документы по выпуску и продаже ценных бумаг банка;</w:t>
            </w:r>
          </w:p>
          <w:p w:rsidR="009777DF" w:rsidRPr="007A290E" w:rsidRDefault="009777DF" w:rsidP="007F73A7">
            <w:pPr>
              <w:widowControl w:val="0"/>
              <w:tabs>
                <w:tab w:val="left" w:pos="348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A290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рассчитывать, оформлять начисление и выплату доходов (дивидендов, процентов, дисконта) по ценным бумагам банка;</w:t>
            </w:r>
          </w:p>
          <w:p w:rsidR="009777DF" w:rsidRPr="007A290E" w:rsidRDefault="009777DF" w:rsidP="007F73A7">
            <w:pPr>
              <w:widowControl w:val="0"/>
              <w:tabs>
                <w:tab w:val="left" w:pos="348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A290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проводить сравнительную оценку инвестиционного качества ценных бумаг, оценивать степень</w:t>
            </w:r>
          </w:p>
          <w:p w:rsidR="009777DF" w:rsidRPr="007A290E" w:rsidRDefault="009777DF" w:rsidP="007F73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A290E">
              <w:rPr>
                <w:rFonts w:ascii="Times New Roman" w:eastAsia="Calibri" w:hAnsi="Times New Roman" w:cs="Times New Roman"/>
                <w:kern w:val="32"/>
                <w:sz w:val="24"/>
                <w:szCs w:val="24"/>
                <w:lang w:eastAsia="en-US"/>
              </w:rPr>
              <w:t>- оформлять документы при совершении операций с ценными бумагами сторонних эмитентов на организованном рынке ценных бумаг</w:t>
            </w:r>
          </w:p>
          <w:p w:rsidR="009777DF" w:rsidRPr="007A290E" w:rsidRDefault="009777DF" w:rsidP="007F73A7">
            <w:pPr>
              <w:widowControl w:val="0"/>
              <w:tabs>
                <w:tab w:val="left" w:pos="31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A29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знать:</w:t>
            </w:r>
            <w:r w:rsidRPr="007A290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деятельность кредитных организаций на рынке ценных бумаг в качестве эмитентов, инвесторов и профессиональных участников;</w:t>
            </w:r>
          </w:p>
          <w:p w:rsidR="009777DF" w:rsidRPr="007A290E" w:rsidRDefault="009777DF" w:rsidP="007F73A7">
            <w:pPr>
              <w:widowControl w:val="0"/>
              <w:tabs>
                <w:tab w:val="left" w:pos="31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A290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порядок выплаты дохода по долевым и долговым эмиссионным ценным бумагам;</w:t>
            </w:r>
          </w:p>
          <w:p w:rsidR="009777DF" w:rsidRPr="007A290E" w:rsidRDefault="009777DF" w:rsidP="007F73A7">
            <w:pPr>
              <w:widowControl w:val="0"/>
              <w:tabs>
                <w:tab w:val="left" w:pos="31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A290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условия выпуска и обращения депозитных и сберегательных сертификатов и порядок их регистрации;</w:t>
            </w:r>
          </w:p>
          <w:p w:rsidR="009777DF" w:rsidRPr="007A290E" w:rsidRDefault="009777DF" w:rsidP="007F73A7">
            <w:pPr>
              <w:widowControl w:val="0"/>
              <w:tabs>
                <w:tab w:val="left" w:pos="31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A290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порядок оформления операций по продаже и погашению сберегательных и депозитных сертификатов и выплате дохода по ним;</w:t>
            </w:r>
          </w:p>
          <w:p w:rsidR="009777DF" w:rsidRPr="007A290E" w:rsidRDefault="009777DF" w:rsidP="007F73A7">
            <w:pPr>
              <w:widowControl w:val="0"/>
              <w:tabs>
                <w:tab w:val="left" w:pos="31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A290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порядок выпуска и обращения собственных векселей банка;</w:t>
            </w:r>
          </w:p>
          <w:p w:rsidR="009777DF" w:rsidRPr="007A290E" w:rsidRDefault="009777DF" w:rsidP="007F73A7">
            <w:pPr>
              <w:widowControl w:val="0"/>
              <w:tabs>
                <w:tab w:val="left" w:pos="31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A290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порядок расчёта и выплаты доходов по собственным ценным бумагам банка (дивидендов, процентов, дисконта);</w:t>
            </w:r>
          </w:p>
          <w:p w:rsidR="009777DF" w:rsidRPr="007A290E" w:rsidRDefault="009777DF" w:rsidP="007F73A7">
            <w:pPr>
              <w:widowControl w:val="0"/>
              <w:tabs>
                <w:tab w:val="left" w:pos="31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A290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порядок оценки доходности и ликвидности различных видов ценных бумаг;</w:t>
            </w:r>
          </w:p>
          <w:p w:rsidR="009777DF" w:rsidRPr="007A290E" w:rsidRDefault="009777DF" w:rsidP="007F73A7">
            <w:pPr>
              <w:widowControl w:val="0"/>
              <w:tabs>
                <w:tab w:val="left" w:pos="31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A290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порядок определения степени инвестиционного риска и эффективности вложений в ценные бумаги;</w:t>
            </w:r>
          </w:p>
          <w:p w:rsidR="009777DF" w:rsidRPr="007A290E" w:rsidRDefault="009777DF" w:rsidP="007F73A7">
            <w:pPr>
              <w:widowControl w:val="0"/>
              <w:ind w:hanging="142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A290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порядок оформления операций доверительного управления;</w:t>
            </w:r>
          </w:p>
          <w:p w:rsidR="009777DF" w:rsidRPr="007A290E" w:rsidRDefault="009777DF" w:rsidP="007F73A7">
            <w:pPr>
              <w:widowControl w:val="0"/>
              <w:tabs>
                <w:tab w:val="left" w:pos="33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A290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условия создания общих фондов банковского управления и регламентация их деятельности;</w:t>
            </w:r>
          </w:p>
          <w:p w:rsidR="009777DF" w:rsidRPr="007A290E" w:rsidRDefault="009777DF" w:rsidP="007F73A7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290E">
              <w:rPr>
                <w:rFonts w:ascii="Times New Roman" w:eastAsia="Calibri" w:hAnsi="Times New Roman" w:cs="Times New Roman"/>
                <w:kern w:val="32"/>
                <w:sz w:val="24"/>
                <w:szCs w:val="24"/>
                <w:lang w:eastAsia="en-US"/>
              </w:rPr>
              <w:t>- порядок предоставления депозитарных услуг.</w:t>
            </w:r>
          </w:p>
        </w:tc>
        <w:tc>
          <w:tcPr>
            <w:tcW w:w="1108" w:type="dxa"/>
            <w:hideMark/>
          </w:tcPr>
          <w:p w:rsidR="009777DF" w:rsidRPr="007A290E" w:rsidRDefault="009777DF" w:rsidP="007F73A7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27" w:type="dxa"/>
            <w:vMerge/>
          </w:tcPr>
          <w:p w:rsidR="009777DF" w:rsidRPr="007A290E" w:rsidRDefault="009777DF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777DF" w:rsidRPr="007A290E" w:rsidTr="0009776D">
        <w:trPr>
          <w:trHeight w:val="397"/>
        </w:trPr>
        <w:tc>
          <w:tcPr>
            <w:tcW w:w="2235" w:type="dxa"/>
            <w:hideMark/>
          </w:tcPr>
          <w:p w:rsidR="009777DF" w:rsidRPr="007A290E" w:rsidRDefault="009777DF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17" w:type="dxa"/>
            <w:gridSpan w:val="6"/>
            <w:hideMark/>
          </w:tcPr>
          <w:p w:rsidR="009777DF" w:rsidRPr="007A290E" w:rsidRDefault="009777DF" w:rsidP="00185A99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7A29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08" w:type="dxa"/>
            <w:hideMark/>
          </w:tcPr>
          <w:p w:rsidR="009777DF" w:rsidRPr="007A290E" w:rsidRDefault="009777DF" w:rsidP="007F73A7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29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2427" w:type="dxa"/>
            <w:vMerge/>
          </w:tcPr>
          <w:p w:rsidR="009777DF" w:rsidRPr="007A290E" w:rsidRDefault="009777DF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F6777" w:rsidRPr="007A290E" w:rsidTr="00DC5299">
        <w:trPr>
          <w:trHeight w:val="20"/>
        </w:trPr>
        <w:tc>
          <w:tcPr>
            <w:tcW w:w="2235" w:type="dxa"/>
            <w:hideMark/>
          </w:tcPr>
          <w:p w:rsidR="00FF6777" w:rsidRPr="00AD1157" w:rsidRDefault="00FF6777" w:rsidP="00AD115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Тема 3.1 Инвестиционные операции банков</w:t>
            </w:r>
          </w:p>
        </w:tc>
        <w:tc>
          <w:tcPr>
            <w:tcW w:w="1276" w:type="dxa"/>
            <w:gridSpan w:val="3"/>
            <w:tcBorders>
              <w:right w:val="single" w:sz="4" w:space="0" w:color="auto"/>
            </w:tcBorders>
            <w:vAlign w:val="center"/>
            <w:hideMark/>
          </w:tcPr>
          <w:p w:rsidR="00FF6777" w:rsidRPr="007A290E" w:rsidRDefault="00FF6777" w:rsidP="00FF6777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Занятие № 15</w:t>
            </w:r>
          </w:p>
        </w:tc>
        <w:tc>
          <w:tcPr>
            <w:tcW w:w="7741" w:type="dxa"/>
            <w:gridSpan w:val="3"/>
            <w:tcBorders>
              <w:left w:val="single" w:sz="4" w:space="0" w:color="auto"/>
            </w:tcBorders>
          </w:tcPr>
          <w:p w:rsidR="00FF6777" w:rsidRPr="007A290E" w:rsidRDefault="00FF6777" w:rsidP="00BC3E24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290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Инвестиционные операции банков: понятие, назначение. </w:t>
            </w:r>
          </w:p>
        </w:tc>
        <w:tc>
          <w:tcPr>
            <w:tcW w:w="1108" w:type="dxa"/>
            <w:hideMark/>
          </w:tcPr>
          <w:p w:rsidR="00FF6777" w:rsidRPr="007A290E" w:rsidRDefault="00FF6777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29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427" w:type="dxa"/>
            <w:vMerge/>
            <w:hideMark/>
          </w:tcPr>
          <w:p w:rsidR="00FF6777" w:rsidRPr="007A290E" w:rsidRDefault="00FF6777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F6777" w:rsidRPr="007A290E" w:rsidTr="00DC5299">
        <w:trPr>
          <w:trHeight w:val="20"/>
        </w:trPr>
        <w:tc>
          <w:tcPr>
            <w:tcW w:w="2235" w:type="dxa"/>
            <w:hideMark/>
          </w:tcPr>
          <w:p w:rsidR="00FF6777" w:rsidRPr="00AD1157" w:rsidRDefault="00FF6777" w:rsidP="00AD115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3.2 Виды инвестиций</w:t>
            </w:r>
          </w:p>
        </w:tc>
        <w:tc>
          <w:tcPr>
            <w:tcW w:w="1276" w:type="dxa"/>
            <w:gridSpan w:val="3"/>
            <w:tcBorders>
              <w:right w:val="single" w:sz="4" w:space="0" w:color="auto"/>
            </w:tcBorders>
            <w:vAlign w:val="center"/>
            <w:hideMark/>
          </w:tcPr>
          <w:p w:rsidR="00FF6777" w:rsidRPr="007A290E" w:rsidRDefault="00FF6777" w:rsidP="00FF6777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Занятие № 16</w:t>
            </w:r>
          </w:p>
        </w:tc>
        <w:tc>
          <w:tcPr>
            <w:tcW w:w="7741" w:type="dxa"/>
            <w:gridSpan w:val="3"/>
            <w:tcBorders>
              <w:left w:val="single" w:sz="4" w:space="0" w:color="auto"/>
            </w:tcBorders>
          </w:tcPr>
          <w:p w:rsidR="00FF6777" w:rsidRPr="007A290E" w:rsidRDefault="00FF6777" w:rsidP="00BC3E24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290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Виды инвестиций. Типы инвестиционной политики</w:t>
            </w:r>
          </w:p>
        </w:tc>
        <w:tc>
          <w:tcPr>
            <w:tcW w:w="1108" w:type="dxa"/>
            <w:hideMark/>
          </w:tcPr>
          <w:p w:rsidR="00FF6777" w:rsidRPr="007A290E" w:rsidRDefault="00FF6777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29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427" w:type="dxa"/>
            <w:vMerge/>
            <w:hideMark/>
          </w:tcPr>
          <w:p w:rsidR="00FF6777" w:rsidRPr="007A290E" w:rsidRDefault="00FF6777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F6777" w:rsidRPr="007A290E" w:rsidTr="00DC5299">
        <w:trPr>
          <w:trHeight w:val="20"/>
        </w:trPr>
        <w:tc>
          <w:tcPr>
            <w:tcW w:w="2235" w:type="dxa"/>
            <w:hideMark/>
          </w:tcPr>
          <w:p w:rsidR="00FF6777" w:rsidRPr="00AD1157" w:rsidRDefault="00FF6777" w:rsidP="00AD115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3.3 Портфель ценных бумаг</w:t>
            </w:r>
          </w:p>
        </w:tc>
        <w:tc>
          <w:tcPr>
            <w:tcW w:w="1276" w:type="dxa"/>
            <w:gridSpan w:val="3"/>
            <w:tcBorders>
              <w:right w:val="single" w:sz="4" w:space="0" w:color="auto"/>
            </w:tcBorders>
            <w:vAlign w:val="center"/>
            <w:hideMark/>
          </w:tcPr>
          <w:p w:rsidR="00FF6777" w:rsidRPr="007A290E" w:rsidRDefault="00FF6777" w:rsidP="00FF6777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Занятие № 17</w:t>
            </w:r>
          </w:p>
        </w:tc>
        <w:tc>
          <w:tcPr>
            <w:tcW w:w="7741" w:type="dxa"/>
            <w:gridSpan w:val="3"/>
            <w:tcBorders>
              <w:left w:val="single" w:sz="4" w:space="0" w:color="auto"/>
            </w:tcBorders>
          </w:tcPr>
          <w:p w:rsidR="00FF6777" w:rsidRPr="007A290E" w:rsidRDefault="00FF6777" w:rsidP="00BC3E24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290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 Прямые и портфельные инвестиции. Портфель ценных бумаг: понятие и типы.</w:t>
            </w:r>
          </w:p>
        </w:tc>
        <w:tc>
          <w:tcPr>
            <w:tcW w:w="1108" w:type="dxa"/>
            <w:hideMark/>
          </w:tcPr>
          <w:p w:rsidR="00FF6777" w:rsidRPr="007A290E" w:rsidRDefault="00FF6777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29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427" w:type="dxa"/>
            <w:vMerge/>
            <w:hideMark/>
          </w:tcPr>
          <w:p w:rsidR="00FF6777" w:rsidRPr="007A290E" w:rsidRDefault="00FF6777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F6777" w:rsidRPr="007A290E" w:rsidTr="00DC5299">
        <w:trPr>
          <w:trHeight w:val="20"/>
        </w:trPr>
        <w:tc>
          <w:tcPr>
            <w:tcW w:w="2235" w:type="dxa"/>
            <w:hideMark/>
          </w:tcPr>
          <w:p w:rsidR="00FF6777" w:rsidRPr="00AD1157" w:rsidRDefault="00FF6777" w:rsidP="00AD115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3.4 </w:t>
            </w:r>
            <w:r w:rsidRPr="00AD11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en-US"/>
              </w:rPr>
              <w:t>Факторы, определяющие структуру портфеля ценных бумаг</w:t>
            </w:r>
          </w:p>
        </w:tc>
        <w:tc>
          <w:tcPr>
            <w:tcW w:w="1276" w:type="dxa"/>
            <w:gridSpan w:val="3"/>
            <w:tcBorders>
              <w:right w:val="single" w:sz="4" w:space="0" w:color="auto"/>
            </w:tcBorders>
            <w:vAlign w:val="center"/>
            <w:hideMark/>
          </w:tcPr>
          <w:p w:rsidR="00FF6777" w:rsidRPr="007A290E" w:rsidRDefault="00FF6777" w:rsidP="00FF677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Занятие № 18</w:t>
            </w:r>
          </w:p>
        </w:tc>
        <w:tc>
          <w:tcPr>
            <w:tcW w:w="7741" w:type="dxa"/>
            <w:gridSpan w:val="3"/>
            <w:tcBorders>
              <w:left w:val="single" w:sz="4" w:space="0" w:color="auto"/>
            </w:tcBorders>
          </w:tcPr>
          <w:p w:rsidR="00FF6777" w:rsidRPr="007A290E" w:rsidRDefault="00FF6777" w:rsidP="00BC3E24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7A290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Факторы, определяющие структуру портфеля ценных бумаг (ликвидность, доходность, рискованность, порядок налогообложения, специализация банка)</w:t>
            </w:r>
          </w:p>
        </w:tc>
        <w:tc>
          <w:tcPr>
            <w:tcW w:w="1108" w:type="dxa"/>
            <w:hideMark/>
          </w:tcPr>
          <w:p w:rsidR="00FF6777" w:rsidRPr="007A290E" w:rsidRDefault="00FF6777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29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427" w:type="dxa"/>
            <w:vMerge/>
            <w:hideMark/>
          </w:tcPr>
          <w:p w:rsidR="00FF6777" w:rsidRPr="007A290E" w:rsidRDefault="00FF6777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F6777" w:rsidRPr="007A290E" w:rsidTr="00DC5299">
        <w:trPr>
          <w:trHeight w:val="20"/>
        </w:trPr>
        <w:tc>
          <w:tcPr>
            <w:tcW w:w="2235" w:type="dxa"/>
            <w:vMerge w:val="restart"/>
            <w:hideMark/>
          </w:tcPr>
          <w:p w:rsidR="00FF6777" w:rsidRPr="007A290E" w:rsidRDefault="00FF6777" w:rsidP="00185A9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17" w:type="dxa"/>
            <w:gridSpan w:val="6"/>
            <w:hideMark/>
          </w:tcPr>
          <w:p w:rsidR="00FF6777" w:rsidRPr="007A290E" w:rsidRDefault="00FF6777" w:rsidP="00185A99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7A290E"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числе, практических занятий и лабораторных работ</w:t>
            </w:r>
          </w:p>
        </w:tc>
        <w:tc>
          <w:tcPr>
            <w:tcW w:w="1108" w:type="dxa"/>
            <w:vMerge w:val="restart"/>
            <w:hideMark/>
          </w:tcPr>
          <w:p w:rsidR="00FF6777" w:rsidRPr="007A290E" w:rsidRDefault="00FF6777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29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427" w:type="dxa"/>
            <w:vMerge/>
          </w:tcPr>
          <w:p w:rsidR="00FF6777" w:rsidRPr="007A290E" w:rsidRDefault="00FF6777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C5299" w:rsidRPr="007A290E" w:rsidTr="00DC5299">
        <w:trPr>
          <w:trHeight w:val="20"/>
        </w:trPr>
        <w:tc>
          <w:tcPr>
            <w:tcW w:w="2235" w:type="dxa"/>
            <w:vMerge/>
            <w:hideMark/>
          </w:tcPr>
          <w:p w:rsidR="00DC5299" w:rsidRPr="007A290E" w:rsidRDefault="00DC5299" w:rsidP="00185A9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gridSpan w:val="3"/>
            <w:tcBorders>
              <w:right w:val="single" w:sz="4" w:space="0" w:color="auto"/>
            </w:tcBorders>
            <w:vAlign w:val="center"/>
            <w:hideMark/>
          </w:tcPr>
          <w:p w:rsidR="00DC5299" w:rsidRPr="007A290E" w:rsidRDefault="00DC5299" w:rsidP="00DC5299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Занятие № 19</w:t>
            </w:r>
          </w:p>
        </w:tc>
        <w:tc>
          <w:tcPr>
            <w:tcW w:w="7741" w:type="dxa"/>
            <w:gridSpan w:val="3"/>
            <w:tcBorders>
              <w:left w:val="single" w:sz="4" w:space="0" w:color="auto"/>
            </w:tcBorders>
          </w:tcPr>
          <w:p w:rsidR="00DC5299" w:rsidRPr="007A290E" w:rsidRDefault="00DC5299" w:rsidP="00BC3E24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  <w:r w:rsidRPr="007A2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A290E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  <w:r w:rsidRPr="007A29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290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Определение качества ценных бумаг и степени риска вложений в ценные бумаги</w:t>
            </w:r>
          </w:p>
        </w:tc>
        <w:tc>
          <w:tcPr>
            <w:tcW w:w="1108" w:type="dxa"/>
            <w:vMerge/>
          </w:tcPr>
          <w:p w:rsidR="00DC5299" w:rsidRPr="007A290E" w:rsidRDefault="00DC5299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27" w:type="dxa"/>
            <w:vMerge/>
            <w:hideMark/>
          </w:tcPr>
          <w:p w:rsidR="00DC5299" w:rsidRPr="007A290E" w:rsidRDefault="00DC5299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C5299" w:rsidRPr="007A290E" w:rsidTr="00DC5299">
        <w:trPr>
          <w:trHeight w:val="20"/>
        </w:trPr>
        <w:tc>
          <w:tcPr>
            <w:tcW w:w="2235" w:type="dxa"/>
            <w:vMerge/>
            <w:hideMark/>
          </w:tcPr>
          <w:p w:rsidR="00DC5299" w:rsidRPr="007A290E" w:rsidRDefault="00DC5299" w:rsidP="00185A9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gridSpan w:val="3"/>
            <w:tcBorders>
              <w:right w:val="single" w:sz="4" w:space="0" w:color="auto"/>
            </w:tcBorders>
            <w:vAlign w:val="center"/>
            <w:hideMark/>
          </w:tcPr>
          <w:p w:rsidR="00DC5299" w:rsidRPr="007A290E" w:rsidRDefault="00DC5299" w:rsidP="00DC5299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Занятие № 20</w:t>
            </w:r>
          </w:p>
        </w:tc>
        <w:tc>
          <w:tcPr>
            <w:tcW w:w="7741" w:type="dxa"/>
            <w:gridSpan w:val="3"/>
            <w:tcBorders>
              <w:left w:val="single" w:sz="4" w:space="0" w:color="auto"/>
            </w:tcBorders>
          </w:tcPr>
          <w:p w:rsidR="00DC5299" w:rsidRPr="007A290E" w:rsidRDefault="00DC5299" w:rsidP="00BC3E24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  <w:r w:rsidRPr="007A2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A290E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  <w:r w:rsidRPr="007A29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290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Расчёт показателей эффективности портфеля ценных бумаг</w:t>
            </w:r>
          </w:p>
        </w:tc>
        <w:tc>
          <w:tcPr>
            <w:tcW w:w="1108" w:type="dxa"/>
          </w:tcPr>
          <w:p w:rsidR="00DC5299" w:rsidRPr="007A290E" w:rsidRDefault="00DC5299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29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427" w:type="dxa"/>
            <w:vMerge/>
            <w:hideMark/>
          </w:tcPr>
          <w:p w:rsidR="00DC5299" w:rsidRPr="007A290E" w:rsidRDefault="00DC5299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E6DC5" w:rsidRPr="007A290E" w:rsidTr="00DC5299">
        <w:trPr>
          <w:trHeight w:val="20"/>
        </w:trPr>
        <w:tc>
          <w:tcPr>
            <w:tcW w:w="2235" w:type="dxa"/>
            <w:hideMark/>
          </w:tcPr>
          <w:p w:rsidR="006E6DC5" w:rsidRPr="007A290E" w:rsidRDefault="006E6DC5" w:rsidP="00AE56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7A2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en-US"/>
              </w:rPr>
              <w:t>4</w:t>
            </w:r>
          </w:p>
          <w:p w:rsidR="006E6DC5" w:rsidRPr="007A290E" w:rsidRDefault="006E6DC5" w:rsidP="00AE56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7A2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en-US"/>
              </w:rPr>
              <w:t>Порядок проведения активных операций с ценными бумагами</w:t>
            </w:r>
          </w:p>
        </w:tc>
        <w:tc>
          <w:tcPr>
            <w:tcW w:w="9017" w:type="dxa"/>
            <w:gridSpan w:val="6"/>
            <w:hideMark/>
          </w:tcPr>
          <w:p w:rsidR="006E6DC5" w:rsidRPr="007A290E" w:rsidRDefault="006E6DC5" w:rsidP="007F73A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290E">
              <w:rPr>
                <w:rFonts w:ascii="Times New Roman" w:hAnsi="Times New Roman" w:cs="Times New Roman"/>
                <w:b/>
                <w:sz w:val="24"/>
                <w:szCs w:val="24"/>
              </w:rPr>
              <w:t>В результате изучения темы студент должен</w:t>
            </w:r>
          </w:p>
          <w:p w:rsidR="006E6DC5" w:rsidRPr="007A290E" w:rsidRDefault="006E6DC5" w:rsidP="007F73A7">
            <w:pPr>
              <w:widowControl w:val="0"/>
              <w:tabs>
                <w:tab w:val="left" w:pos="348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A290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уметь:</w:t>
            </w:r>
            <w:r w:rsidRPr="007A290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- консультировать клиентов по условиям обращения и погашения собственных ценных бумаг, о видах и условиях предоставления посреднических услуг на рынке ценных бумаг, о рисках вложений денежных средств в ценные бумаги;</w:t>
            </w:r>
          </w:p>
          <w:p w:rsidR="006E6DC5" w:rsidRPr="007A290E" w:rsidRDefault="006E6DC5" w:rsidP="007F73A7">
            <w:pPr>
              <w:widowControl w:val="0"/>
              <w:tabs>
                <w:tab w:val="left" w:pos="348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A290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оформлять документы по выпуску и продаже ценных бумаг банка;</w:t>
            </w:r>
          </w:p>
          <w:p w:rsidR="006E6DC5" w:rsidRPr="007A290E" w:rsidRDefault="006E6DC5" w:rsidP="007F73A7">
            <w:pPr>
              <w:widowControl w:val="0"/>
              <w:tabs>
                <w:tab w:val="left" w:pos="348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A290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рассчитывать, оформлять начисление и выплату доходов (дивидендов, процентов, дисконта) по ценным бумагам банка;</w:t>
            </w:r>
          </w:p>
          <w:p w:rsidR="006E6DC5" w:rsidRPr="007A290E" w:rsidRDefault="006E6DC5" w:rsidP="007F73A7">
            <w:pPr>
              <w:widowControl w:val="0"/>
              <w:tabs>
                <w:tab w:val="left" w:pos="348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A290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- проводить сравнительную оценку инвестиционного качества ценных бумаг, </w:t>
            </w:r>
            <w:r w:rsidRPr="007A290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оценивать степень</w:t>
            </w:r>
          </w:p>
          <w:p w:rsidR="006E6DC5" w:rsidRPr="007A290E" w:rsidRDefault="006E6DC5" w:rsidP="007F73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A290E">
              <w:rPr>
                <w:rFonts w:ascii="Times New Roman" w:eastAsia="Calibri" w:hAnsi="Times New Roman" w:cs="Times New Roman"/>
                <w:kern w:val="32"/>
                <w:sz w:val="24"/>
                <w:szCs w:val="24"/>
                <w:lang w:eastAsia="en-US"/>
              </w:rPr>
              <w:t>- оформлять документы при совершении операций с ценными бумагами сторонних эмитентов на организованном рынке ценных бумаг</w:t>
            </w:r>
          </w:p>
          <w:p w:rsidR="006E6DC5" w:rsidRPr="007A290E" w:rsidRDefault="006E6DC5" w:rsidP="007F73A7">
            <w:pPr>
              <w:widowControl w:val="0"/>
              <w:tabs>
                <w:tab w:val="left" w:pos="31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A29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знать:</w:t>
            </w:r>
            <w:r w:rsidRPr="007A290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деятельность кредитных организаций на рынке ценных бумаг в качестве эмитентов, инвесторов и профессиональных участников;</w:t>
            </w:r>
          </w:p>
          <w:p w:rsidR="006E6DC5" w:rsidRPr="007A290E" w:rsidRDefault="006E6DC5" w:rsidP="007F73A7">
            <w:pPr>
              <w:widowControl w:val="0"/>
              <w:tabs>
                <w:tab w:val="left" w:pos="31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A290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порядок выплаты дохода по долевым и долговым эмиссионным ценным бумагам;</w:t>
            </w:r>
          </w:p>
          <w:p w:rsidR="006E6DC5" w:rsidRPr="007A290E" w:rsidRDefault="006E6DC5" w:rsidP="007F73A7">
            <w:pPr>
              <w:widowControl w:val="0"/>
              <w:tabs>
                <w:tab w:val="left" w:pos="31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A290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условия выпуска и обращения депозитных и сберегательных сертификатов и порядок их регистрации;</w:t>
            </w:r>
          </w:p>
          <w:p w:rsidR="006E6DC5" w:rsidRPr="007A290E" w:rsidRDefault="006E6DC5" w:rsidP="007F73A7">
            <w:pPr>
              <w:widowControl w:val="0"/>
              <w:tabs>
                <w:tab w:val="left" w:pos="31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A290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порядок оформления операций по продаже и погашению сберегательных и депозитных сертификатов и выплате дохода по ним;</w:t>
            </w:r>
          </w:p>
          <w:p w:rsidR="006E6DC5" w:rsidRPr="007A290E" w:rsidRDefault="006E6DC5" w:rsidP="007F73A7">
            <w:pPr>
              <w:widowControl w:val="0"/>
              <w:tabs>
                <w:tab w:val="left" w:pos="31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A290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порядок выпуска и обращения собственных векселей банка;</w:t>
            </w:r>
          </w:p>
          <w:p w:rsidR="006E6DC5" w:rsidRPr="007A290E" w:rsidRDefault="006E6DC5" w:rsidP="007F73A7">
            <w:pPr>
              <w:widowControl w:val="0"/>
              <w:tabs>
                <w:tab w:val="left" w:pos="31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A290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порядок расчёта и выплаты доходов по собственным ценным бумагам банка (дивидендов, процентов, дисконта);</w:t>
            </w:r>
          </w:p>
          <w:p w:rsidR="006E6DC5" w:rsidRPr="007A290E" w:rsidRDefault="006E6DC5" w:rsidP="007F73A7">
            <w:pPr>
              <w:widowControl w:val="0"/>
              <w:tabs>
                <w:tab w:val="left" w:pos="31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A290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порядок оценки доходности и ликвидности различных видов ценных бумаг;</w:t>
            </w:r>
          </w:p>
          <w:p w:rsidR="006E6DC5" w:rsidRPr="007A290E" w:rsidRDefault="006E6DC5" w:rsidP="007F73A7">
            <w:pPr>
              <w:widowControl w:val="0"/>
              <w:tabs>
                <w:tab w:val="left" w:pos="31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A290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порядок определения степени инвестиционного риска и эффективности вложений в ценные бумаги;</w:t>
            </w:r>
          </w:p>
          <w:p w:rsidR="006E6DC5" w:rsidRPr="007A290E" w:rsidRDefault="006E6DC5" w:rsidP="007F73A7">
            <w:pPr>
              <w:widowControl w:val="0"/>
              <w:ind w:hanging="142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A290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порядок оформления операций доверительного управления;</w:t>
            </w:r>
          </w:p>
          <w:p w:rsidR="006E6DC5" w:rsidRPr="007A290E" w:rsidRDefault="006E6DC5" w:rsidP="007F73A7">
            <w:pPr>
              <w:widowControl w:val="0"/>
              <w:tabs>
                <w:tab w:val="left" w:pos="33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A290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условия создания общих фондов банковского управления и регламентация их деятельности;</w:t>
            </w:r>
          </w:p>
          <w:p w:rsidR="006E6DC5" w:rsidRPr="007A290E" w:rsidRDefault="006E6DC5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290E">
              <w:rPr>
                <w:rFonts w:ascii="Times New Roman" w:eastAsia="Calibri" w:hAnsi="Times New Roman" w:cs="Times New Roman"/>
                <w:kern w:val="32"/>
                <w:sz w:val="24"/>
                <w:szCs w:val="24"/>
                <w:lang w:eastAsia="en-US"/>
              </w:rPr>
              <w:t>- порядок предоставления депозитарных услуг.</w:t>
            </w:r>
          </w:p>
        </w:tc>
        <w:tc>
          <w:tcPr>
            <w:tcW w:w="1108" w:type="dxa"/>
            <w:hideMark/>
          </w:tcPr>
          <w:p w:rsidR="006E6DC5" w:rsidRPr="007A290E" w:rsidRDefault="006E6DC5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27" w:type="dxa"/>
            <w:vMerge/>
          </w:tcPr>
          <w:p w:rsidR="006E6DC5" w:rsidRPr="007A290E" w:rsidRDefault="006E6DC5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931CA7" w:rsidRDefault="00931CA7">
      <w:r>
        <w:lastRenderedPageBreak/>
        <w:br w:type="page"/>
      </w:r>
    </w:p>
    <w:tbl>
      <w:tblPr>
        <w:tblStyle w:val="aa"/>
        <w:tblW w:w="14787" w:type="dxa"/>
        <w:tblLayout w:type="fixed"/>
        <w:tblLook w:val="01E0"/>
      </w:tblPr>
      <w:tblGrid>
        <w:gridCol w:w="2376"/>
        <w:gridCol w:w="1167"/>
        <w:gridCol w:w="18"/>
        <w:gridCol w:w="7691"/>
        <w:gridCol w:w="1108"/>
        <w:gridCol w:w="2427"/>
      </w:tblGrid>
      <w:tr w:rsidR="006E6DC5" w:rsidRPr="007A290E" w:rsidTr="00931CA7">
        <w:trPr>
          <w:trHeight w:val="20"/>
        </w:trPr>
        <w:tc>
          <w:tcPr>
            <w:tcW w:w="2376" w:type="dxa"/>
            <w:hideMark/>
          </w:tcPr>
          <w:p w:rsidR="006E6DC5" w:rsidRPr="007A290E" w:rsidRDefault="006E6DC5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876" w:type="dxa"/>
            <w:gridSpan w:val="3"/>
            <w:hideMark/>
          </w:tcPr>
          <w:p w:rsidR="006E6DC5" w:rsidRPr="007A290E" w:rsidRDefault="006E6DC5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29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08" w:type="dxa"/>
            <w:hideMark/>
          </w:tcPr>
          <w:p w:rsidR="006E6DC5" w:rsidRPr="007A290E" w:rsidRDefault="00D54225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2427" w:type="dxa"/>
            <w:vMerge w:val="restart"/>
          </w:tcPr>
          <w:p w:rsidR="006E6DC5" w:rsidRPr="007A290E" w:rsidRDefault="006E6DC5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E403E" w:rsidRPr="007A290E" w:rsidTr="00D54225">
        <w:trPr>
          <w:trHeight w:val="20"/>
        </w:trPr>
        <w:tc>
          <w:tcPr>
            <w:tcW w:w="2376" w:type="dxa"/>
            <w:hideMark/>
          </w:tcPr>
          <w:p w:rsidR="00FE403E" w:rsidRPr="007A290E" w:rsidRDefault="00FE403E" w:rsidP="00931CA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4.1 Неорганизованный  рынок ценных бумаг</w:t>
            </w:r>
          </w:p>
        </w:tc>
        <w:tc>
          <w:tcPr>
            <w:tcW w:w="1185" w:type="dxa"/>
            <w:gridSpan w:val="2"/>
            <w:tcBorders>
              <w:right w:val="single" w:sz="4" w:space="0" w:color="auto"/>
            </w:tcBorders>
            <w:vAlign w:val="center"/>
            <w:hideMark/>
          </w:tcPr>
          <w:p w:rsidR="00FE403E" w:rsidRDefault="00FE403E" w:rsidP="00FE403E">
            <w:pPr>
              <w:jc w:val="center"/>
            </w:pPr>
            <w:r w:rsidRPr="009F5E9D">
              <w:rPr>
                <w:rFonts w:ascii="Times New Roman" w:hAnsi="Times New Roman" w:cs="Times New Roman"/>
                <w:sz w:val="16"/>
                <w:szCs w:val="16"/>
              </w:rPr>
              <w:t>Занятие № 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691" w:type="dxa"/>
            <w:tcBorders>
              <w:left w:val="single" w:sz="4" w:space="0" w:color="auto"/>
            </w:tcBorders>
          </w:tcPr>
          <w:p w:rsidR="00FE403E" w:rsidRPr="007A290E" w:rsidRDefault="00FE403E" w:rsidP="00BC3E24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A2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A290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Порядок совершения операций по приобретению и реализации ценных бумаг на неорганизованном рынке ценных бумаг.</w:t>
            </w:r>
            <w:r w:rsidRPr="007A290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108" w:type="dxa"/>
            <w:vAlign w:val="center"/>
            <w:hideMark/>
          </w:tcPr>
          <w:p w:rsidR="00FE403E" w:rsidRPr="007A290E" w:rsidRDefault="00FE403E" w:rsidP="00D542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29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427" w:type="dxa"/>
            <w:vMerge/>
            <w:hideMark/>
          </w:tcPr>
          <w:p w:rsidR="00FE403E" w:rsidRPr="007A290E" w:rsidRDefault="00FE403E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E403E" w:rsidRPr="007A290E" w:rsidTr="00D54225">
        <w:trPr>
          <w:trHeight w:val="20"/>
        </w:trPr>
        <w:tc>
          <w:tcPr>
            <w:tcW w:w="2376" w:type="dxa"/>
            <w:hideMark/>
          </w:tcPr>
          <w:p w:rsidR="00FE403E" w:rsidRPr="007A290E" w:rsidRDefault="00FE403E" w:rsidP="00580C6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4.2 Брокеры на  рынек ценных бумаг</w:t>
            </w:r>
          </w:p>
        </w:tc>
        <w:tc>
          <w:tcPr>
            <w:tcW w:w="1185" w:type="dxa"/>
            <w:gridSpan w:val="2"/>
            <w:tcBorders>
              <w:right w:val="single" w:sz="4" w:space="0" w:color="auto"/>
            </w:tcBorders>
            <w:vAlign w:val="center"/>
            <w:hideMark/>
          </w:tcPr>
          <w:p w:rsidR="00FE403E" w:rsidRDefault="00FE403E" w:rsidP="00FE403E">
            <w:pPr>
              <w:jc w:val="center"/>
            </w:pPr>
            <w:r w:rsidRPr="009F5E9D">
              <w:rPr>
                <w:rFonts w:ascii="Times New Roman" w:hAnsi="Times New Roman" w:cs="Times New Roman"/>
                <w:sz w:val="16"/>
                <w:szCs w:val="16"/>
              </w:rPr>
              <w:t>Занятие № 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691" w:type="dxa"/>
            <w:tcBorders>
              <w:left w:val="single" w:sz="4" w:space="0" w:color="auto"/>
            </w:tcBorders>
          </w:tcPr>
          <w:p w:rsidR="00FE403E" w:rsidRPr="007A290E" w:rsidRDefault="00FE403E" w:rsidP="00BC3E24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290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Порядок совершения операций купли/продажи ценных бумаг на организованном рынке ценных бумаг через брокера.</w:t>
            </w:r>
          </w:p>
        </w:tc>
        <w:tc>
          <w:tcPr>
            <w:tcW w:w="1108" w:type="dxa"/>
            <w:vAlign w:val="center"/>
            <w:hideMark/>
          </w:tcPr>
          <w:p w:rsidR="00FE403E" w:rsidRPr="007A290E" w:rsidRDefault="00D54225" w:rsidP="00D542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427" w:type="dxa"/>
            <w:vMerge w:val="restart"/>
            <w:hideMark/>
          </w:tcPr>
          <w:p w:rsidR="00FE403E" w:rsidRPr="007A290E" w:rsidRDefault="00FE403E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E747C" w:rsidRPr="007A290E" w:rsidTr="00D54225">
        <w:trPr>
          <w:trHeight w:val="20"/>
        </w:trPr>
        <w:tc>
          <w:tcPr>
            <w:tcW w:w="2376" w:type="dxa"/>
            <w:tcBorders>
              <w:bottom w:val="single" w:sz="4" w:space="0" w:color="auto"/>
            </w:tcBorders>
            <w:hideMark/>
          </w:tcPr>
          <w:p w:rsidR="000E747C" w:rsidRPr="007A290E" w:rsidRDefault="00D54225" w:rsidP="00D5422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4.3 Дилеры на рынке ценных бумаг </w:t>
            </w:r>
          </w:p>
        </w:tc>
        <w:tc>
          <w:tcPr>
            <w:tcW w:w="1167" w:type="dxa"/>
            <w:tcBorders>
              <w:right w:val="single" w:sz="4" w:space="0" w:color="auto"/>
            </w:tcBorders>
            <w:vAlign w:val="center"/>
            <w:hideMark/>
          </w:tcPr>
          <w:p w:rsidR="000E747C" w:rsidRPr="007A290E" w:rsidRDefault="00055D24" w:rsidP="00055D24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9F5E9D">
              <w:rPr>
                <w:rFonts w:ascii="Times New Roman" w:hAnsi="Times New Roman" w:cs="Times New Roman"/>
                <w:sz w:val="16"/>
                <w:szCs w:val="16"/>
              </w:rPr>
              <w:t>Занятие № 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7709" w:type="dxa"/>
            <w:gridSpan w:val="2"/>
            <w:tcBorders>
              <w:left w:val="single" w:sz="4" w:space="0" w:color="auto"/>
            </w:tcBorders>
          </w:tcPr>
          <w:p w:rsidR="000E747C" w:rsidRPr="00DD2FB0" w:rsidRDefault="009E1832" w:rsidP="00BC3E24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Дилерская деятельность на рынке ценных бумаг. Требования законодательства. </w:t>
            </w:r>
          </w:p>
        </w:tc>
        <w:tc>
          <w:tcPr>
            <w:tcW w:w="1108" w:type="dxa"/>
            <w:vAlign w:val="center"/>
            <w:hideMark/>
          </w:tcPr>
          <w:p w:rsidR="000E747C" w:rsidRPr="007A290E" w:rsidRDefault="00D54225" w:rsidP="00D542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427" w:type="dxa"/>
            <w:vMerge/>
            <w:hideMark/>
          </w:tcPr>
          <w:p w:rsidR="000E747C" w:rsidRPr="007A290E" w:rsidRDefault="000E747C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E747C" w:rsidRPr="007A290E" w:rsidTr="00D54225">
        <w:trPr>
          <w:trHeight w:val="20"/>
        </w:trPr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0E747C" w:rsidRPr="007A290E" w:rsidRDefault="00D54225" w:rsidP="00D5422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4.4 Управляющие компании  на рынке ценных бумаг</w:t>
            </w:r>
          </w:p>
        </w:tc>
        <w:tc>
          <w:tcPr>
            <w:tcW w:w="1167" w:type="dxa"/>
            <w:tcBorders>
              <w:right w:val="single" w:sz="4" w:space="0" w:color="auto"/>
            </w:tcBorders>
            <w:vAlign w:val="center"/>
            <w:hideMark/>
          </w:tcPr>
          <w:p w:rsidR="000E747C" w:rsidRPr="007A290E" w:rsidRDefault="00055D24" w:rsidP="00055D2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E9D">
              <w:rPr>
                <w:rFonts w:ascii="Times New Roman" w:hAnsi="Times New Roman" w:cs="Times New Roman"/>
                <w:sz w:val="16"/>
                <w:szCs w:val="16"/>
              </w:rPr>
              <w:t>Занятие № 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7709" w:type="dxa"/>
            <w:gridSpan w:val="2"/>
            <w:tcBorders>
              <w:left w:val="single" w:sz="4" w:space="0" w:color="auto"/>
            </w:tcBorders>
          </w:tcPr>
          <w:p w:rsidR="000E747C" w:rsidRPr="00DD2FB0" w:rsidRDefault="009E1832" w:rsidP="00BC3E24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Направления  деятельности   управляющих компаний. Догов</w:t>
            </w:r>
            <w:r w:rsidR="00EC262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 о доверительном управлении. </w:t>
            </w:r>
          </w:p>
        </w:tc>
        <w:tc>
          <w:tcPr>
            <w:tcW w:w="1108" w:type="dxa"/>
            <w:vAlign w:val="center"/>
            <w:hideMark/>
          </w:tcPr>
          <w:p w:rsidR="000E747C" w:rsidRPr="007A290E" w:rsidRDefault="000E747C" w:rsidP="00D542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29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427" w:type="dxa"/>
            <w:vMerge/>
            <w:hideMark/>
          </w:tcPr>
          <w:p w:rsidR="000E747C" w:rsidRPr="007A290E" w:rsidRDefault="000E747C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E747C" w:rsidRPr="007A290E" w:rsidTr="00D54225">
        <w:trPr>
          <w:trHeight w:val="20"/>
        </w:trPr>
        <w:tc>
          <w:tcPr>
            <w:tcW w:w="2376" w:type="dxa"/>
            <w:tcBorders>
              <w:top w:val="single" w:sz="4" w:space="0" w:color="auto"/>
            </w:tcBorders>
            <w:hideMark/>
          </w:tcPr>
          <w:p w:rsidR="000E747C" w:rsidRPr="007A290E" w:rsidRDefault="00D54225" w:rsidP="00D5422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4.5 Специализированные депозитарии</w:t>
            </w:r>
          </w:p>
        </w:tc>
        <w:tc>
          <w:tcPr>
            <w:tcW w:w="1167" w:type="dxa"/>
            <w:tcBorders>
              <w:right w:val="single" w:sz="4" w:space="0" w:color="auto"/>
            </w:tcBorders>
            <w:vAlign w:val="center"/>
            <w:hideMark/>
          </w:tcPr>
          <w:p w:rsidR="000E747C" w:rsidRPr="007A290E" w:rsidRDefault="00055D24" w:rsidP="00055D2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E9D">
              <w:rPr>
                <w:rFonts w:ascii="Times New Roman" w:hAnsi="Times New Roman" w:cs="Times New Roman"/>
                <w:sz w:val="16"/>
                <w:szCs w:val="16"/>
              </w:rPr>
              <w:t>Занятие № 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7709" w:type="dxa"/>
            <w:gridSpan w:val="2"/>
            <w:tcBorders>
              <w:left w:val="single" w:sz="4" w:space="0" w:color="auto"/>
            </w:tcBorders>
          </w:tcPr>
          <w:p w:rsidR="000E747C" w:rsidRPr="00DD2FB0" w:rsidRDefault="00DD2FB0" w:rsidP="00DD2FB0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2FB0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епозитарная  деятельность. Специализированные депозитарии. Счета депо. РЕПО сделки. </w:t>
            </w:r>
          </w:p>
        </w:tc>
        <w:tc>
          <w:tcPr>
            <w:tcW w:w="1108" w:type="dxa"/>
            <w:vAlign w:val="center"/>
            <w:hideMark/>
          </w:tcPr>
          <w:p w:rsidR="000E747C" w:rsidRPr="007A290E" w:rsidRDefault="00D54225" w:rsidP="00D542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427" w:type="dxa"/>
            <w:hideMark/>
          </w:tcPr>
          <w:p w:rsidR="000E747C" w:rsidRPr="007A290E" w:rsidRDefault="000E747C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13FF" w:rsidRPr="007A290E" w:rsidTr="00BB4E93">
        <w:trPr>
          <w:trHeight w:val="20"/>
        </w:trPr>
        <w:tc>
          <w:tcPr>
            <w:tcW w:w="2376" w:type="dxa"/>
            <w:vMerge w:val="restart"/>
            <w:hideMark/>
          </w:tcPr>
          <w:p w:rsidR="00AE13FF" w:rsidRPr="007A290E" w:rsidRDefault="00AE13FF" w:rsidP="00D5422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876" w:type="dxa"/>
            <w:gridSpan w:val="3"/>
            <w:vAlign w:val="center"/>
            <w:hideMark/>
          </w:tcPr>
          <w:tbl>
            <w:tblPr>
              <w:tblStyle w:val="aa"/>
              <w:tblW w:w="14900" w:type="dxa"/>
              <w:tblLayout w:type="fixed"/>
              <w:tblLook w:val="01E0"/>
            </w:tblPr>
            <w:tblGrid>
              <w:gridCol w:w="13259"/>
              <w:gridCol w:w="1641"/>
            </w:tblGrid>
            <w:tr w:rsidR="00AE13FF" w:rsidTr="00AE13FF">
              <w:trPr>
                <w:trHeight w:val="20"/>
              </w:trPr>
              <w:tc>
                <w:tcPr>
                  <w:tcW w:w="13259" w:type="dxa"/>
                  <w:vAlign w:val="center"/>
                  <w:hideMark/>
                </w:tcPr>
                <w:p w:rsidR="00AE13FF" w:rsidRDefault="00AE13FF" w:rsidP="00FD5AE4">
                  <w:pPr>
                    <w:widowControl w:val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A290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 том числе, практических занятий и лабораторных работ</w:t>
                  </w:r>
                </w:p>
              </w:tc>
              <w:tc>
                <w:tcPr>
                  <w:tcW w:w="1641" w:type="dxa"/>
                  <w:vAlign w:val="center"/>
                  <w:hideMark/>
                </w:tcPr>
                <w:p w:rsidR="00AE13FF" w:rsidRDefault="00AE13FF" w:rsidP="00FD5AE4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2</w:t>
                  </w:r>
                </w:p>
              </w:tc>
            </w:tr>
          </w:tbl>
          <w:p w:rsidR="00AE13FF" w:rsidRDefault="00AE13FF" w:rsidP="00FD5AE4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8" w:type="dxa"/>
            <w:vAlign w:val="center"/>
            <w:hideMark/>
          </w:tcPr>
          <w:p w:rsidR="00AE13FF" w:rsidRDefault="00AE13FF" w:rsidP="00D542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427" w:type="dxa"/>
            <w:hideMark/>
          </w:tcPr>
          <w:p w:rsidR="00AE13FF" w:rsidRPr="007A290E" w:rsidRDefault="00AE13FF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13FF" w:rsidRPr="007A290E" w:rsidTr="00D54225">
        <w:trPr>
          <w:trHeight w:val="20"/>
        </w:trPr>
        <w:tc>
          <w:tcPr>
            <w:tcW w:w="2376" w:type="dxa"/>
            <w:vMerge/>
            <w:hideMark/>
          </w:tcPr>
          <w:p w:rsidR="00AE13FF" w:rsidRPr="007A290E" w:rsidRDefault="00AE13FF" w:rsidP="00D5422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67" w:type="dxa"/>
            <w:tcBorders>
              <w:right w:val="single" w:sz="4" w:space="0" w:color="auto"/>
            </w:tcBorders>
            <w:vAlign w:val="center"/>
            <w:hideMark/>
          </w:tcPr>
          <w:p w:rsidR="00AE13FF" w:rsidRPr="007A290E" w:rsidRDefault="00AE13FF" w:rsidP="00D54225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E9D">
              <w:rPr>
                <w:rFonts w:ascii="Times New Roman" w:hAnsi="Times New Roman" w:cs="Times New Roman"/>
                <w:sz w:val="16"/>
                <w:szCs w:val="16"/>
              </w:rPr>
              <w:t>Занятие № 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7709" w:type="dxa"/>
            <w:gridSpan w:val="2"/>
            <w:tcBorders>
              <w:left w:val="single" w:sz="4" w:space="0" w:color="auto"/>
            </w:tcBorders>
          </w:tcPr>
          <w:p w:rsidR="00AE13FF" w:rsidRPr="007A290E" w:rsidRDefault="00AE13FF" w:rsidP="00AE13FF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  <w:r w:rsidRPr="007A2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7</w:t>
            </w:r>
            <w:r w:rsidRPr="007A29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290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Документальное оформление операций купли ценных бумаг на организованном рынке ценных бумаг через брокера</w:t>
            </w:r>
          </w:p>
        </w:tc>
        <w:tc>
          <w:tcPr>
            <w:tcW w:w="1108" w:type="dxa"/>
            <w:vAlign w:val="center"/>
            <w:hideMark/>
          </w:tcPr>
          <w:p w:rsidR="00AE13FF" w:rsidRDefault="00AE13FF" w:rsidP="00D542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427" w:type="dxa"/>
            <w:hideMark/>
          </w:tcPr>
          <w:p w:rsidR="00AE13FF" w:rsidRPr="007A290E" w:rsidRDefault="00AE13FF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13FF" w:rsidRPr="007A290E" w:rsidTr="00D54225">
        <w:trPr>
          <w:trHeight w:val="20"/>
        </w:trPr>
        <w:tc>
          <w:tcPr>
            <w:tcW w:w="2376" w:type="dxa"/>
            <w:vMerge/>
            <w:hideMark/>
          </w:tcPr>
          <w:p w:rsidR="00AE13FF" w:rsidRPr="007A290E" w:rsidRDefault="00AE13FF" w:rsidP="00185A9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876" w:type="dxa"/>
            <w:gridSpan w:val="3"/>
            <w:vAlign w:val="center"/>
            <w:hideMark/>
          </w:tcPr>
          <w:p w:rsidR="00AE13FF" w:rsidRDefault="00AE13FF" w:rsidP="007A290E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8" w:type="dxa"/>
            <w:vAlign w:val="center"/>
            <w:hideMark/>
          </w:tcPr>
          <w:p w:rsidR="00AE13FF" w:rsidRDefault="00AE13FF" w:rsidP="00D542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27" w:type="dxa"/>
            <w:hideMark/>
          </w:tcPr>
          <w:p w:rsidR="00AE13FF" w:rsidRPr="007A290E" w:rsidRDefault="00AE13FF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13FF" w:rsidRPr="007A290E" w:rsidTr="00D54225">
        <w:trPr>
          <w:trHeight w:val="20"/>
        </w:trPr>
        <w:tc>
          <w:tcPr>
            <w:tcW w:w="2376" w:type="dxa"/>
            <w:vMerge/>
            <w:hideMark/>
          </w:tcPr>
          <w:p w:rsidR="00AE13FF" w:rsidRPr="007A290E" w:rsidRDefault="00AE13FF" w:rsidP="00185A9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67" w:type="dxa"/>
            <w:tcBorders>
              <w:right w:val="single" w:sz="4" w:space="0" w:color="auto"/>
            </w:tcBorders>
            <w:vAlign w:val="center"/>
            <w:hideMark/>
          </w:tcPr>
          <w:p w:rsidR="00AE13FF" w:rsidRPr="007A290E" w:rsidRDefault="00AE13FF" w:rsidP="00D54225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E9D">
              <w:rPr>
                <w:rFonts w:ascii="Times New Roman" w:hAnsi="Times New Roman" w:cs="Times New Roman"/>
                <w:sz w:val="16"/>
                <w:szCs w:val="16"/>
              </w:rPr>
              <w:t>Занятие № 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7709" w:type="dxa"/>
            <w:gridSpan w:val="2"/>
            <w:tcBorders>
              <w:left w:val="single" w:sz="4" w:space="0" w:color="auto"/>
            </w:tcBorders>
          </w:tcPr>
          <w:p w:rsidR="00AE13FF" w:rsidRPr="007A290E" w:rsidRDefault="00AE13FF" w:rsidP="00A47378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  <w:r w:rsidRPr="007A2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A290E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7A29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290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Документальное оформление операций купли ценных бумаг на организованном рынке ценных бумаг через брокера</w:t>
            </w:r>
          </w:p>
        </w:tc>
        <w:tc>
          <w:tcPr>
            <w:tcW w:w="1108" w:type="dxa"/>
            <w:vAlign w:val="center"/>
            <w:hideMark/>
          </w:tcPr>
          <w:p w:rsidR="00AE13FF" w:rsidRPr="007A290E" w:rsidRDefault="00AE13FF" w:rsidP="00D542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29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427" w:type="dxa"/>
            <w:hideMark/>
          </w:tcPr>
          <w:p w:rsidR="00AE13FF" w:rsidRPr="007A290E" w:rsidRDefault="00AE13FF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13FF" w:rsidRPr="007A290E" w:rsidTr="00D54225">
        <w:trPr>
          <w:trHeight w:val="20"/>
        </w:trPr>
        <w:tc>
          <w:tcPr>
            <w:tcW w:w="2376" w:type="dxa"/>
            <w:hideMark/>
          </w:tcPr>
          <w:p w:rsidR="00AE13FF" w:rsidRPr="007A290E" w:rsidRDefault="00AE13FF" w:rsidP="00185A9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</w:tc>
        <w:tc>
          <w:tcPr>
            <w:tcW w:w="1167" w:type="dxa"/>
            <w:tcBorders>
              <w:right w:val="single" w:sz="4" w:space="0" w:color="auto"/>
            </w:tcBorders>
            <w:vAlign w:val="center"/>
            <w:hideMark/>
          </w:tcPr>
          <w:p w:rsidR="00AE13FF" w:rsidRPr="009F5E9D" w:rsidRDefault="00AE13FF" w:rsidP="0009776D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5E9D">
              <w:rPr>
                <w:rFonts w:ascii="Times New Roman" w:hAnsi="Times New Roman" w:cs="Times New Roman"/>
                <w:sz w:val="16"/>
                <w:szCs w:val="16"/>
              </w:rPr>
              <w:t xml:space="preserve">Занятие №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7709" w:type="dxa"/>
            <w:gridSpan w:val="2"/>
            <w:tcBorders>
              <w:left w:val="single" w:sz="4" w:space="0" w:color="auto"/>
            </w:tcBorders>
          </w:tcPr>
          <w:p w:rsidR="00AE13FF" w:rsidRDefault="00AE13FF" w:rsidP="00A47378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дифференцированному зачету</w:t>
            </w:r>
          </w:p>
        </w:tc>
        <w:tc>
          <w:tcPr>
            <w:tcW w:w="1108" w:type="dxa"/>
            <w:vAlign w:val="center"/>
            <w:hideMark/>
          </w:tcPr>
          <w:p w:rsidR="00AE13FF" w:rsidRPr="007A290E" w:rsidRDefault="00AE13FF" w:rsidP="00D542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427" w:type="dxa"/>
            <w:hideMark/>
          </w:tcPr>
          <w:p w:rsidR="00AE13FF" w:rsidRPr="007A290E" w:rsidRDefault="00AE13FF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09776D" w:rsidRDefault="0009776D"/>
    <w:tbl>
      <w:tblPr>
        <w:tblStyle w:val="aa"/>
        <w:tblW w:w="14787" w:type="dxa"/>
        <w:tblLayout w:type="fixed"/>
        <w:tblLook w:val="01E0"/>
      </w:tblPr>
      <w:tblGrid>
        <w:gridCol w:w="2376"/>
        <w:gridCol w:w="1167"/>
        <w:gridCol w:w="7709"/>
        <w:gridCol w:w="1108"/>
        <w:gridCol w:w="2427"/>
      </w:tblGrid>
      <w:tr w:rsidR="00D54225" w:rsidRPr="007A290E" w:rsidTr="00D54225">
        <w:trPr>
          <w:trHeight w:val="20"/>
        </w:trPr>
        <w:tc>
          <w:tcPr>
            <w:tcW w:w="2376" w:type="dxa"/>
            <w:hideMark/>
          </w:tcPr>
          <w:p w:rsidR="00D54225" w:rsidRPr="007A290E" w:rsidRDefault="00D54225" w:rsidP="00185A9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67" w:type="dxa"/>
            <w:tcBorders>
              <w:right w:val="single" w:sz="4" w:space="0" w:color="auto"/>
            </w:tcBorders>
            <w:vAlign w:val="center"/>
            <w:hideMark/>
          </w:tcPr>
          <w:p w:rsidR="00D54225" w:rsidRPr="009F5E9D" w:rsidRDefault="00D54225" w:rsidP="0009776D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5E9D">
              <w:rPr>
                <w:rFonts w:ascii="Times New Roman" w:hAnsi="Times New Roman" w:cs="Times New Roman"/>
                <w:sz w:val="16"/>
                <w:szCs w:val="16"/>
              </w:rPr>
              <w:t>Занятие № 2</w:t>
            </w:r>
            <w:r w:rsidR="0009776D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7709" w:type="dxa"/>
            <w:tcBorders>
              <w:left w:val="single" w:sz="4" w:space="0" w:color="auto"/>
            </w:tcBorders>
          </w:tcPr>
          <w:p w:rsidR="00D54225" w:rsidRPr="007A290E" w:rsidRDefault="00D54225" w:rsidP="00A47378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108" w:type="dxa"/>
            <w:vAlign w:val="center"/>
            <w:hideMark/>
          </w:tcPr>
          <w:p w:rsidR="00D54225" w:rsidRPr="007A290E" w:rsidRDefault="00D54225" w:rsidP="00D542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427" w:type="dxa"/>
            <w:hideMark/>
          </w:tcPr>
          <w:p w:rsidR="00D54225" w:rsidRPr="007A290E" w:rsidRDefault="00D54225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54225" w:rsidRPr="007A290E" w:rsidTr="00931CA7">
        <w:trPr>
          <w:trHeight w:val="20"/>
        </w:trPr>
        <w:tc>
          <w:tcPr>
            <w:tcW w:w="2376" w:type="dxa"/>
            <w:hideMark/>
          </w:tcPr>
          <w:p w:rsidR="00D54225" w:rsidRPr="007A290E" w:rsidRDefault="00D54225" w:rsidP="00185A9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876" w:type="dxa"/>
            <w:gridSpan w:val="2"/>
            <w:hideMark/>
          </w:tcPr>
          <w:p w:rsidR="00D54225" w:rsidRPr="007A290E" w:rsidRDefault="00D54225" w:rsidP="007A290E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8" w:type="dxa"/>
            <w:hideMark/>
          </w:tcPr>
          <w:p w:rsidR="00D54225" w:rsidRPr="007A290E" w:rsidRDefault="00D54225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27" w:type="dxa"/>
            <w:hideMark/>
          </w:tcPr>
          <w:p w:rsidR="00D54225" w:rsidRPr="007A290E" w:rsidRDefault="00D54225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54225" w:rsidRPr="007A290E" w:rsidTr="00DC5299">
        <w:trPr>
          <w:trHeight w:val="20"/>
        </w:trPr>
        <w:tc>
          <w:tcPr>
            <w:tcW w:w="11252" w:type="dxa"/>
            <w:gridSpan w:val="3"/>
          </w:tcPr>
          <w:p w:rsidR="00D54225" w:rsidRPr="007A290E" w:rsidRDefault="00D54225" w:rsidP="00185A99">
            <w:pPr>
              <w:widowControl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7A2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en-US"/>
              </w:rPr>
              <w:t>Всего</w:t>
            </w:r>
          </w:p>
        </w:tc>
        <w:tc>
          <w:tcPr>
            <w:tcW w:w="1108" w:type="dxa"/>
          </w:tcPr>
          <w:p w:rsidR="00D54225" w:rsidRPr="007A290E" w:rsidRDefault="00D54225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29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57</w:t>
            </w:r>
          </w:p>
        </w:tc>
        <w:tc>
          <w:tcPr>
            <w:tcW w:w="2427" w:type="dxa"/>
          </w:tcPr>
          <w:p w:rsidR="00D54225" w:rsidRPr="007A290E" w:rsidRDefault="00D54225" w:rsidP="00185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B90B04" w:rsidRPr="00B0318E" w:rsidRDefault="00B90B04" w:rsidP="00B90B04">
      <w:pPr>
        <w:spacing w:after="0" w:line="240" w:lineRule="auto"/>
        <w:rPr>
          <w:rFonts w:ascii="Times New Roman" w:eastAsia="Calibri" w:hAnsi="Times New Roman"/>
          <w:b/>
          <w:kern w:val="32"/>
          <w:sz w:val="24"/>
          <w:szCs w:val="24"/>
          <w:lang w:eastAsia="en-US"/>
        </w:rPr>
        <w:sectPr w:rsidR="00B90B04" w:rsidRPr="00B0318E">
          <w:headerReference w:type="default" r:id="rId13"/>
          <w:pgSz w:w="16838" w:h="11906" w:orient="landscape"/>
          <w:pgMar w:top="1701" w:right="1134" w:bottom="851" w:left="1134" w:header="709" w:footer="709" w:gutter="0"/>
          <w:cols w:space="720"/>
        </w:sectPr>
      </w:pPr>
    </w:p>
    <w:p w:rsidR="00B90B04" w:rsidRDefault="00B90B04" w:rsidP="00B90B04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Calibri" w:hAnsi="Times New Roman"/>
          <w:b/>
          <w:bCs/>
          <w:kern w:val="32"/>
          <w:sz w:val="24"/>
          <w:szCs w:val="24"/>
        </w:rPr>
      </w:pPr>
      <w:r w:rsidRPr="00B0318E">
        <w:rPr>
          <w:rFonts w:ascii="Times New Roman" w:eastAsia="Calibri" w:hAnsi="Times New Roman"/>
          <w:b/>
          <w:bCs/>
          <w:kern w:val="32"/>
          <w:sz w:val="24"/>
          <w:szCs w:val="24"/>
        </w:rPr>
        <w:lastRenderedPageBreak/>
        <w:t>3. УСЛОВИЯ РЕАЛИЗАЦИИ ПРОГРАММЫ УЧЕБНОЙ ДИСЦИПЛИНЫ</w:t>
      </w:r>
    </w:p>
    <w:p w:rsidR="00B90B04" w:rsidRPr="00B0318E" w:rsidRDefault="00B90B04" w:rsidP="00B90B04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Calibri" w:hAnsi="Times New Roman"/>
          <w:b/>
          <w:bCs/>
          <w:kern w:val="32"/>
          <w:sz w:val="24"/>
          <w:szCs w:val="24"/>
        </w:rPr>
      </w:pPr>
    </w:p>
    <w:p w:rsidR="00EB49AC" w:rsidRPr="006E10FC" w:rsidRDefault="00B90B04" w:rsidP="00EB49AC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B49AC">
        <w:rPr>
          <w:rFonts w:ascii="Times New Roman" w:hAnsi="Times New Roman"/>
          <w:b/>
          <w:bCs/>
          <w:sz w:val="24"/>
          <w:szCs w:val="24"/>
        </w:rPr>
        <w:t>3.1.</w:t>
      </w:r>
      <w:r w:rsidRPr="00B0318E">
        <w:rPr>
          <w:rFonts w:ascii="Times New Roman" w:hAnsi="Times New Roman"/>
          <w:bCs/>
          <w:sz w:val="24"/>
          <w:szCs w:val="24"/>
        </w:rPr>
        <w:t xml:space="preserve"> Для реализации программы учебной дисциплины  предусмотрены следующие </w:t>
      </w:r>
      <w:r w:rsidR="00EB49AC" w:rsidRPr="006E10FC">
        <w:rPr>
          <w:rFonts w:ascii="Times New Roman" w:hAnsi="Times New Roman"/>
          <w:bCs/>
          <w:sz w:val="24"/>
          <w:szCs w:val="24"/>
        </w:rPr>
        <w:t>специальные помещения:</w:t>
      </w:r>
    </w:p>
    <w:p w:rsidR="00EB49AC" w:rsidRDefault="00EB49AC" w:rsidP="00EB49AC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CE5EF1">
        <w:rPr>
          <w:rFonts w:ascii="Times New Roman" w:hAnsi="Times New Roman"/>
          <w:bCs/>
          <w:sz w:val="24"/>
          <w:szCs w:val="24"/>
        </w:rPr>
        <w:t>Кабинет экономико-финансовых дисциплин и бухгалтерского учета</w:t>
      </w:r>
      <w:r w:rsidRPr="00CE5EF1">
        <w:rPr>
          <w:rFonts w:ascii="Times New Roman" w:hAnsi="Times New Roman"/>
          <w:sz w:val="24"/>
          <w:szCs w:val="24"/>
          <w:lang w:eastAsia="en-US"/>
        </w:rPr>
        <w:t xml:space="preserve">, </w:t>
      </w:r>
      <w:r>
        <w:rPr>
          <w:rFonts w:ascii="Times New Roman" w:hAnsi="Times New Roman"/>
          <w:sz w:val="24"/>
          <w:szCs w:val="24"/>
          <w:lang w:eastAsia="en-US"/>
        </w:rPr>
        <w:t>имеющий оснащение:</w:t>
      </w:r>
      <w:r w:rsidRPr="00CE5EF1">
        <w:rPr>
          <w:rFonts w:ascii="Times New Roman" w:hAnsi="Times New Roman"/>
          <w:sz w:val="24"/>
          <w:szCs w:val="24"/>
          <w:lang w:eastAsia="en-US"/>
        </w:rPr>
        <w:t xml:space="preserve"> </w:t>
      </w:r>
    </w:p>
    <w:p w:rsidR="00EB49AC" w:rsidRPr="002C6988" w:rsidRDefault="00EB49AC" w:rsidP="00EB49AC">
      <w:pPr>
        <w:widowControl w:val="0"/>
        <w:numPr>
          <w:ilvl w:val="0"/>
          <w:numId w:val="6"/>
        </w:numPr>
        <w:tabs>
          <w:tab w:val="left" w:pos="235"/>
        </w:tabs>
        <w:autoSpaceDE w:val="0"/>
        <w:autoSpaceDN w:val="0"/>
        <w:adjustRightInd w:val="0"/>
        <w:spacing w:after="0" w:line="240" w:lineRule="auto"/>
        <w:ind w:left="35" w:firstLine="0"/>
        <w:rPr>
          <w:rFonts w:ascii="Times New Roman" w:hAnsi="Times New Roman"/>
          <w:sz w:val="24"/>
          <w:szCs w:val="24"/>
        </w:rPr>
      </w:pPr>
      <w:r w:rsidRPr="00030742">
        <w:rPr>
          <w:rFonts w:ascii="Times New Roman" w:hAnsi="Times New Roman"/>
          <w:sz w:val="24"/>
          <w:szCs w:val="24"/>
        </w:rPr>
        <w:t>к</w:t>
      </w:r>
      <w:r w:rsidRPr="002C6988">
        <w:rPr>
          <w:rFonts w:ascii="Times New Roman" w:hAnsi="Times New Roman"/>
          <w:sz w:val="24"/>
          <w:szCs w:val="24"/>
        </w:rPr>
        <w:t>омплект мебели для учебного кабинета</w:t>
      </w:r>
      <w:r w:rsidRPr="002C6988">
        <w:rPr>
          <w:rFonts w:ascii="Times New Roman" w:hAnsi="Times New Roman"/>
          <w:b/>
          <w:sz w:val="24"/>
          <w:szCs w:val="24"/>
        </w:rPr>
        <w:t>,</w:t>
      </w:r>
      <w:r w:rsidRPr="002C6988">
        <w:rPr>
          <w:rFonts w:ascii="Times New Roman" w:hAnsi="Times New Roman"/>
          <w:sz w:val="24"/>
          <w:szCs w:val="24"/>
        </w:rPr>
        <w:t xml:space="preserve"> </w:t>
      </w:r>
    </w:p>
    <w:p w:rsidR="00EB49AC" w:rsidRPr="002C6988" w:rsidRDefault="00EB49AC" w:rsidP="00EB49AC">
      <w:pPr>
        <w:widowControl w:val="0"/>
        <w:numPr>
          <w:ilvl w:val="0"/>
          <w:numId w:val="6"/>
        </w:numPr>
        <w:tabs>
          <w:tab w:val="left" w:pos="235"/>
        </w:tabs>
        <w:autoSpaceDE w:val="0"/>
        <w:autoSpaceDN w:val="0"/>
        <w:adjustRightInd w:val="0"/>
        <w:spacing w:after="0" w:line="240" w:lineRule="auto"/>
        <w:ind w:left="35" w:firstLine="0"/>
        <w:rPr>
          <w:rFonts w:ascii="Times New Roman" w:hAnsi="Times New Roman"/>
          <w:sz w:val="24"/>
          <w:szCs w:val="24"/>
        </w:rPr>
      </w:pPr>
      <w:r w:rsidRPr="002C6988">
        <w:rPr>
          <w:rFonts w:ascii="Times New Roman" w:hAnsi="Times New Roman"/>
          <w:sz w:val="24"/>
          <w:szCs w:val="24"/>
        </w:rPr>
        <w:t>доска классная,</w:t>
      </w:r>
    </w:p>
    <w:p w:rsidR="00EB49AC" w:rsidRDefault="00EB49AC" w:rsidP="00EB49AC">
      <w:pPr>
        <w:widowControl w:val="0"/>
        <w:numPr>
          <w:ilvl w:val="0"/>
          <w:numId w:val="6"/>
        </w:numPr>
        <w:tabs>
          <w:tab w:val="left" w:pos="35"/>
          <w:tab w:val="left" w:pos="176"/>
        </w:tabs>
        <w:autoSpaceDE w:val="0"/>
        <w:autoSpaceDN w:val="0"/>
        <w:adjustRightInd w:val="0"/>
        <w:spacing w:after="0" w:line="240" w:lineRule="auto"/>
        <w:ind w:left="35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2C6988">
        <w:rPr>
          <w:rFonts w:ascii="Times New Roman" w:hAnsi="Times New Roman"/>
          <w:sz w:val="24"/>
          <w:szCs w:val="24"/>
        </w:rPr>
        <w:t>комплект учебно-методической документации,</w:t>
      </w:r>
    </w:p>
    <w:p w:rsidR="00EB49AC" w:rsidRPr="00030742" w:rsidRDefault="00EB49AC" w:rsidP="00EB49AC">
      <w:pPr>
        <w:widowControl w:val="0"/>
        <w:numPr>
          <w:ilvl w:val="0"/>
          <w:numId w:val="6"/>
        </w:numPr>
        <w:tabs>
          <w:tab w:val="left" w:pos="35"/>
          <w:tab w:val="left" w:pos="176"/>
        </w:tabs>
        <w:autoSpaceDE w:val="0"/>
        <w:autoSpaceDN w:val="0"/>
        <w:adjustRightInd w:val="0"/>
        <w:spacing w:after="0" w:line="240" w:lineRule="auto"/>
        <w:ind w:left="35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030742">
        <w:rPr>
          <w:rFonts w:ascii="Times New Roman" w:hAnsi="Times New Roman"/>
          <w:sz w:val="24"/>
          <w:szCs w:val="24"/>
        </w:rPr>
        <w:t>обучающие и контролирующие тесты.</w:t>
      </w:r>
    </w:p>
    <w:p w:rsidR="00B90B04" w:rsidRPr="00B0318E" w:rsidRDefault="00B90B04" w:rsidP="00EB49AC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B90B04" w:rsidRPr="00B0318E" w:rsidRDefault="00B90B04" w:rsidP="00B90B04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Calibri" w:hAnsi="Times New Roman"/>
          <w:b/>
          <w:bCs/>
          <w:iCs/>
          <w:sz w:val="24"/>
          <w:szCs w:val="24"/>
          <w:lang w:eastAsia="en-US"/>
        </w:rPr>
      </w:pPr>
      <w:r w:rsidRPr="00B0318E">
        <w:rPr>
          <w:rFonts w:ascii="Times New Roman" w:eastAsia="Calibri" w:hAnsi="Times New Roman"/>
          <w:b/>
          <w:bCs/>
          <w:iCs/>
          <w:sz w:val="24"/>
          <w:szCs w:val="24"/>
          <w:lang w:eastAsia="en-US"/>
        </w:rPr>
        <w:t>3.2. Информационное обеспечение реализации программы</w:t>
      </w:r>
    </w:p>
    <w:p w:rsidR="00B90B04" w:rsidRPr="00B0318E" w:rsidRDefault="00B90B04" w:rsidP="00B90B0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B0318E">
        <w:rPr>
          <w:rFonts w:ascii="Times New Roman" w:hAnsi="Times New Roman"/>
          <w:sz w:val="24"/>
          <w:szCs w:val="24"/>
          <w:lang w:eastAsia="ar-SA"/>
        </w:rPr>
        <w:t>Для реализации программы библиотечный фонд образовательной организации им</w:t>
      </w:r>
      <w:r>
        <w:rPr>
          <w:rFonts w:ascii="Times New Roman" w:hAnsi="Times New Roman"/>
          <w:sz w:val="24"/>
          <w:szCs w:val="24"/>
          <w:lang w:eastAsia="ar-SA"/>
        </w:rPr>
        <w:t>е</w:t>
      </w:r>
      <w:r w:rsidRPr="00B0318E">
        <w:rPr>
          <w:rFonts w:ascii="Times New Roman" w:hAnsi="Times New Roman"/>
          <w:sz w:val="24"/>
          <w:szCs w:val="24"/>
          <w:lang w:eastAsia="ar-SA"/>
        </w:rPr>
        <w:t>ет печатные и электронные образовательные и информационные ресурсы, рекомендуемые для использования в образовательном процессе.</w:t>
      </w:r>
    </w:p>
    <w:p w:rsidR="00B90B04" w:rsidRPr="00B0318E" w:rsidRDefault="00B90B04" w:rsidP="00B90B0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/>
          <w:b/>
          <w:kern w:val="32"/>
          <w:sz w:val="24"/>
          <w:szCs w:val="24"/>
          <w:lang w:eastAsia="en-US"/>
        </w:rPr>
      </w:pPr>
    </w:p>
    <w:p w:rsidR="00B90B04" w:rsidRPr="00B0318E" w:rsidRDefault="00B90B04" w:rsidP="00B90B0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/>
          <w:b/>
          <w:kern w:val="32"/>
          <w:sz w:val="24"/>
          <w:szCs w:val="24"/>
          <w:lang w:eastAsia="en-US"/>
        </w:rPr>
      </w:pPr>
      <w:r w:rsidRPr="00B0318E">
        <w:rPr>
          <w:rFonts w:ascii="Times New Roman" w:eastAsia="Calibri" w:hAnsi="Times New Roman"/>
          <w:b/>
          <w:kern w:val="32"/>
          <w:sz w:val="24"/>
          <w:szCs w:val="24"/>
          <w:lang w:eastAsia="en-US"/>
        </w:rPr>
        <w:t>3.2.1. Печатные издания:</w:t>
      </w:r>
    </w:p>
    <w:p w:rsidR="00B90B04" w:rsidRPr="00F13938" w:rsidRDefault="00025500" w:rsidP="00B90B0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F13938" w:rsidRPr="00F13938">
        <w:rPr>
          <w:rFonts w:ascii="Times New Roman" w:hAnsi="Times New Roman" w:cs="Times New Roman"/>
          <w:sz w:val="24"/>
          <w:szCs w:val="24"/>
        </w:rPr>
        <w:t>. Стародубцева, Е. Б. Рынок ценных бумаг: Учебник/Стародубцева Е. Б. - Москва: ИД ФОРУМ, НИЦ ИНФРА-М, 2018. - 176 с. (Профессиональное образование) ISBN 978-5-8199-0263-9. - Текст: электронный</w:t>
      </w:r>
    </w:p>
    <w:p w:rsidR="00F13938" w:rsidRDefault="00F13938" w:rsidP="00B90B04">
      <w:pPr>
        <w:spacing w:after="0" w:line="240" w:lineRule="auto"/>
        <w:ind w:firstLine="709"/>
        <w:contextualSpacing/>
        <w:rPr>
          <w:rFonts w:ascii="Times New Roman" w:hAnsi="Times New Roman"/>
          <w:b/>
          <w:sz w:val="24"/>
          <w:szCs w:val="24"/>
        </w:rPr>
      </w:pPr>
    </w:p>
    <w:p w:rsidR="00B90B04" w:rsidRPr="00B0318E" w:rsidRDefault="00B90B04" w:rsidP="00B90B04">
      <w:pPr>
        <w:spacing w:after="0" w:line="240" w:lineRule="auto"/>
        <w:ind w:firstLine="709"/>
        <w:contextualSpacing/>
        <w:rPr>
          <w:rFonts w:ascii="Times New Roman" w:hAnsi="Times New Roman"/>
          <w:b/>
          <w:sz w:val="24"/>
          <w:szCs w:val="24"/>
        </w:rPr>
      </w:pPr>
      <w:r w:rsidRPr="00B0318E">
        <w:rPr>
          <w:rFonts w:ascii="Times New Roman" w:hAnsi="Times New Roman"/>
          <w:b/>
          <w:sz w:val="24"/>
          <w:szCs w:val="24"/>
        </w:rPr>
        <w:t>3.2.2. Электронные издания (электронные ресурсы):</w:t>
      </w:r>
    </w:p>
    <w:p w:rsidR="00B90B04" w:rsidRPr="00B0318E" w:rsidRDefault="00B90B04" w:rsidP="00B90B0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B0318E">
        <w:rPr>
          <w:rFonts w:ascii="Times New Roman" w:hAnsi="Times New Roman"/>
          <w:sz w:val="24"/>
          <w:szCs w:val="24"/>
        </w:rPr>
        <w:t xml:space="preserve">1. Официальный сайт Банка России: </w:t>
      </w:r>
      <w:hyperlink r:id="rId14" w:history="1">
        <w:r w:rsidRPr="00B0318E">
          <w:rPr>
            <w:rFonts w:ascii="Times New Roman" w:hAnsi="Times New Roman"/>
            <w:sz w:val="24"/>
            <w:szCs w:val="24"/>
          </w:rPr>
          <w:t>http://www.cbr.ru/</w:t>
        </w:r>
      </w:hyperlink>
    </w:p>
    <w:p w:rsidR="00B90B04" w:rsidRPr="00B0318E" w:rsidRDefault="00B90B04" w:rsidP="00B90B0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B0318E">
        <w:rPr>
          <w:rFonts w:ascii="Times New Roman" w:hAnsi="Times New Roman"/>
          <w:sz w:val="24"/>
          <w:szCs w:val="24"/>
        </w:rPr>
        <w:t xml:space="preserve">2. Журнал «Рынок ценных бумаг»  </w:t>
      </w:r>
      <w:hyperlink r:id="rId15" w:history="1">
        <w:r w:rsidRPr="00B0318E">
          <w:rPr>
            <w:rFonts w:ascii="Times New Roman" w:hAnsi="Times New Roman"/>
            <w:sz w:val="24"/>
            <w:szCs w:val="24"/>
          </w:rPr>
          <w:t>http://www.investor.ru/</w:t>
        </w:r>
      </w:hyperlink>
    </w:p>
    <w:p w:rsidR="00B90B04" w:rsidRPr="00B0318E" w:rsidRDefault="00B90B04" w:rsidP="00B90B0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B90B04" w:rsidRPr="00B0318E" w:rsidRDefault="00B90B04" w:rsidP="00B90B04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kern w:val="32"/>
          <w:sz w:val="24"/>
          <w:szCs w:val="24"/>
          <w:lang w:eastAsia="en-US"/>
        </w:rPr>
      </w:pPr>
      <w:r w:rsidRPr="00B0318E">
        <w:rPr>
          <w:rFonts w:ascii="Times New Roman" w:eastAsia="Calibri" w:hAnsi="Times New Roman"/>
          <w:b/>
          <w:kern w:val="32"/>
          <w:sz w:val="24"/>
          <w:szCs w:val="24"/>
          <w:lang w:eastAsia="en-US"/>
        </w:rPr>
        <w:t>3.2.3. Дополнительные источники:</w:t>
      </w:r>
    </w:p>
    <w:p w:rsidR="00025500" w:rsidRPr="00B0318E" w:rsidRDefault="00025500" w:rsidP="00025500">
      <w:pPr>
        <w:numPr>
          <w:ilvl w:val="0"/>
          <w:numId w:val="2"/>
        </w:numPr>
        <w:spacing w:after="0" w:line="240" w:lineRule="auto"/>
        <w:ind w:left="426" w:firstLine="283"/>
        <w:contextualSpacing/>
        <w:jc w:val="both"/>
        <w:rPr>
          <w:rFonts w:ascii="Times New Roman" w:hAnsi="Times New Roman"/>
          <w:sz w:val="24"/>
          <w:szCs w:val="24"/>
        </w:rPr>
      </w:pPr>
      <w:r w:rsidRPr="00B0318E">
        <w:rPr>
          <w:rFonts w:ascii="Times New Roman" w:hAnsi="Times New Roman"/>
          <w:sz w:val="24"/>
          <w:szCs w:val="24"/>
        </w:rPr>
        <w:t>Выполнение операций с ценными бумагами: учебник / Н.Н. Мартыненко, Н.А. Ковалева, под ред. — Москва: КноРус, 2017. — 370 с. — СПО. — ISB</w:t>
      </w:r>
      <w:r>
        <w:rPr>
          <w:rFonts w:ascii="Times New Roman" w:hAnsi="Times New Roman"/>
          <w:sz w:val="24"/>
          <w:szCs w:val="24"/>
          <w:lang w:val="en-US"/>
        </w:rPr>
        <w:t>N</w:t>
      </w:r>
      <w:r w:rsidRPr="00B0318E">
        <w:rPr>
          <w:rFonts w:ascii="Times New Roman" w:hAnsi="Times New Roman"/>
          <w:sz w:val="24"/>
          <w:szCs w:val="24"/>
        </w:rPr>
        <w:t xml:space="preserve"> 978-5-406-05648-6</w:t>
      </w:r>
    </w:p>
    <w:p w:rsidR="00B90B04" w:rsidRPr="00B0318E" w:rsidRDefault="00B90B04" w:rsidP="00B90B04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B0318E">
        <w:rPr>
          <w:rFonts w:ascii="Times New Roman" w:hAnsi="Times New Roman"/>
          <w:sz w:val="24"/>
          <w:szCs w:val="24"/>
        </w:rPr>
        <w:t>Инвестиции. Сборник заданий для самостоятельной подготовки: учебное пособие / Н.И. Лахметкина под ред. — Москва: КноРус, 2016</w:t>
      </w:r>
    </w:p>
    <w:p w:rsidR="00F13938" w:rsidRDefault="00F13938" w:rsidP="007437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3731" w:rsidRPr="00743731" w:rsidRDefault="00743731" w:rsidP="007437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3731">
        <w:rPr>
          <w:rFonts w:ascii="Times New Roman" w:hAnsi="Times New Roman" w:cs="Times New Roman"/>
          <w:b/>
          <w:sz w:val="24"/>
          <w:szCs w:val="24"/>
        </w:rPr>
        <w:t>3.3 Реализация учебной дисциплины</w:t>
      </w:r>
    </w:p>
    <w:p w:rsidR="00743731" w:rsidRPr="00743731" w:rsidRDefault="00743731" w:rsidP="007437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3731" w:rsidRPr="00743731" w:rsidRDefault="00743731" w:rsidP="00743731">
      <w:pPr>
        <w:tabs>
          <w:tab w:val="num" w:pos="0"/>
          <w:tab w:val="left" w:pos="1134"/>
        </w:tabs>
        <w:spacing w:after="0"/>
        <w:ind w:left="360" w:firstLine="34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43731">
        <w:rPr>
          <w:rFonts w:ascii="Times New Roman" w:hAnsi="Times New Roman" w:cs="Times New Roman"/>
          <w:bCs/>
          <w:sz w:val="24"/>
          <w:szCs w:val="24"/>
        </w:rPr>
        <w:t>Учебная дисциплина ОП.0</w:t>
      </w:r>
      <w:r>
        <w:rPr>
          <w:rFonts w:ascii="Times New Roman" w:hAnsi="Times New Roman" w:cs="Times New Roman"/>
          <w:bCs/>
          <w:sz w:val="24"/>
          <w:szCs w:val="24"/>
        </w:rPr>
        <w:t>6</w:t>
      </w:r>
      <w:r w:rsidRPr="00743731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Рынок ценных бумаг</w:t>
      </w:r>
      <w:r w:rsidRPr="00743731">
        <w:rPr>
          <w:rFonts w:ascii="Times New Roman" w:hAnsi="Times New Roman" w:cs="Times New Roman"/>
          <w:bCs/>
          <w:sz w:val="24"/>
          <w:szCs w:val="24"/>
        </w:rPr>
        <w:t xml:space="preserve"> реализуется путем непосредственного взаимодействия педагогического работника со студентом и/или с применением электронного обучения, дистанционных образовательных технологий.</w:t>
      </w:r>
    </w:p>
    <w:p w:rsidR="00743731" w:rsidRPr="00743731" w:rsidRDefault="00743731" w:rsidP="00743731">
      <w:pPr>
        <w:tabs>
          <w:tab w:val="num" w:pos="0"/>
          <w:tab w:val="left" w:pos="1134"/>
        </w:tabs>
        <w:spacing w:after="0"/>
        <w:ind w:left="360" w:firstLine="34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43731">
        <w:rPr>
          <w:rFonts w:ascii="Times New Roman" w:hAnsi="Times New Roman" w:cs="Times New Roman"/>
          <w:bCs/>
          <w:sz w:val="24"/>
          <w:szCs w:val="24"/>
        </w:rPr>
        <w:t>Реализация учебной дисциплины ОП.0</w:t>
      </w:r>
      <w:r>
        <w:rPr>
          <w:rFonts w:ascii="Times New Roman" w:hAnsi="Times New Roman" w:cs="Times New Roman"/>
          <w:bCs/>
          <w:sz w:val="24"/>
          <w:szCs w:val="24"/>
        </w:rPr>
        <w:t>6</w:t>
      </w:r>
      <w:r w:rsidRPr="00743731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Рынок ценных бумаг</w:t>
      </w:r>
      <w:r w:rsidRPr="00743731">
        <w:rPr>
          <w:rFonts w:ascii="Times New Roman" w:hAnsi="Times New Roman" w:cs="Times New Roman"/>
          <w:bCs/>
          <w:sz w:val="24"/>
          <w:szCs w:val="24"/>
        </w:rPr>
        <w:t xml:space="preserve"> с применением электронного обучения и дистанционных образовательных технологий может осуществляться на 100%, в полном объеме.</w:t>
      </w:r>
    </w:p>
    <w:p w:rsidR="00743731" w:rsidRPr="00743731" w:rsidRDefault="00743731" w:rsidP="00743731">
      <w:pPr>
        <w:tabs>
          <w:tab w:val="left" w:pos="1134"/>
        </w:tabs>
        <w:spacing w:after="0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90B04" w:rsidRPr="00B0318E" w:rsidRDefault="00B90B04" w:rsidP="00743731">
      <w:pPr>
        <w:spacing w:after="0" w:line="240" w:lineRule="auto"/>
        <w:ind w:firstLine="709"/>
        <w:contextualSpacing/>
        <w:rPr>
          <w:rFonts w:ascii="Times New Roman" w:eastAsia="Calibri" w:hAnsi="Times New Roman"/>
          <w:b/>
          <w:bCs/>
          <w:kern w:val="32"/>
          <w:sz w:val="24"/>
          <w:szCs w:val="24"/>
        </w:rPr>
      </w:pPr>
      <w:r w:rsidRPr="00B0318E">
        <w:rPr>
          <w:rFonts w:ascii="Times New Roman" w:hAnsi="Times New Roman"/>
          <w:sz w:val="24"/>
          <w:szCs w:val="24"/>
        </w:rPr>
        <w:br w:type="page"/>
      </w:r>
      <w:r w:rsidRPr="00B0318E">
        <w:rPr>
          <w:rFonts w:ascii="Times New Roman" w:eastAsia="Calibri" w:hAnsi="Times New Roman"/>
          <w:b/>
          <w:bCs/>
          <w:kern w:val="32"/>
          <w:sz w:val="24"/>
          <w:szCs w:val="24"/>
        </w:rPr>
        <w:lastRenderedPageBreak/>
        <w:t>4.</w:t>
      </w:r>
      <w:r w:rsidRPr="00B0318E">
        <w:rPr>
          <w:rFonts w:ascii="Times New Roman" w:hAnsi="Times New Roman"/>
          <w:b/>
          <w:sz w:val="24"/>
          <w:szCs w:val="24"/>
        </w:rPr>
        <w:t xml:space="preserve"> </w:t>
      </w:r>
      <w:r w:rsidRPr="00B0318E">
        <w:rPr>
          <w:rFonts w:ascii="Times New Roman" w:eastAsia="Calibri" w:hAnsi="Times New Roman"/>
          <w:b/>
          <w:bCs/>
          <w:kern w:val="32"/>
          <w:sz w:val="24"/>
          <w:szCs w:val="24"/>
        </w:rPr>
        <w:t xml:space="preserve">КОНТРОЛЬ И ОЦЕНКА РЕЗУЛЬТАТОВ ОСВОЕНИЯ УЧЕБНОЙ </w:t>
      </w:r>
    </w:p>
    <w:p w:rsidR="00B90B04" w:rsidRPr="00B0318E" w:rsidRDefault="00B90B04" w:rsidP="00B90B04">
      <w:pPr>
        <w:spacing w:after="0" w:line="240" w:lineRule="auto"/>
        <w:contextualSpacing/>
        <w:jc w:val="center"/>
        <w:rPr>
          <w:rFonts w:ascii="Times New Roman" w:eastAsia="Calibri" w:hAnsi="Times New Roman"/>
          <w:b/>
          <w:bCs/>
          <w:kern w:val="32"/>
          <w:sz w:val="24"/>
          <w:szCs w:val="24"/>
        </w:rPr>
      </w:pPr>
      <w:r w:rsidRPr="00B0318E">
        <w:rPr>
          <w:rFonts w:ascii="Times New Roman" w:eastAsia="Calibri" w:hAnsi="Times New Roman"/>
          <w:b/>
          <w:bCs/>
          <w:kern w:val="32"/>
          <w:sz w:val="24"/>
          <w:szCs w:val="24"/>
        </w:rPr>
        <w:t>ДИСЦИПЛИНЫ</w:t>
      </w:r>
    </w:p>
    <w:p w:rsidR="00B90B04" w:rsidRPr="00B0318E" w:rsidRDefault="00B90B04" w:rsidP="00B90B04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80"/>
        <w:gridCol w:w="2854"/>
        <w:gridCol w:w="2837"/>
      </w:tblGrid>
      <w:tr w:rsidR="00B90B04" w:rsidRPr="00B0318E" w:rsidTr="00C25375">
        <w:trPr>
          <w:trHeight w:val="316"/>
        </w:trPr>
        <w:tc>
          <w:tcPr>
            <w:tcW w:w="2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B04" w:rsidRPr="00B0318E" w:rsidRDefault="00B90B04" w:rsidP="007A290E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i/>
                <w:kern w:val="32"/>
                <w:sz w:val="24"/>
                <w:szCs w:val="24"/>
                <w:lang w:eastAsia="en-US"/>
              </w:rPr>
            </w:pPr>
            <w:r w:rsidRPr="00B0318E">
              <w:rPr>
                <w:rFonts w:ascii="Times New Roman" w:eastAsia="Calibri" w:hAnsi="Times New Roman"/>
                <w:bCs/>
                <w:i/>
                <w:kern w:val="32"/>
                <w:sz w:val="24"/>
                <w:szCs w:val="24"/>
                <w:lang w:eastAsia="en-US"/>
              </w:rPr>
              <w:t>Результаты обучения</w:t>
            </w:r>
          </w:p>
        </w:tc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B04" w:rsidRPr="00B0318E" w:rsidRDefault="00B90B04" w:rsidP="007A290E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i/>
                <w:kern w:val="32"/>
                <w:sz w:val="24"/>
                <w:szCs w:val="24"/>
                <w:lang w:eastAsia="en-US"/>
              </w:rPr>
            </w:pPr>
            <w:r w:rsidRPr="00B0318E">
              <w:rPr>
                <w:rFonts w:ascii="Times New Roman" w:eastAsia="Calibri" w:hAnsi="Times New Roman"/>
                <w:bCs/>
                <w:i/>
                <w:kern w:val="32"/>
                <w:sz w:val="24"/>
                <w:szCs w:val="24"/>
                <w:lang w:eastAsia="en-US"/>
              </w:rPr>
              <w:t xml:space="preserve">Критерии </w:t>
            </w:r>
            <w:r w:rsidR="00C25375" w:rsidRPr="00B0318E">
              <w:rPr>
                <w:rFonts w:ascii="Times New Roman" w:eastAsia="Calibri" w:hAnsi="Times New Roman"/>
                <w:bCs/>
                <w:i/>
                <w:kern w:val="32"/>
                <w:sz w:val="24"/>
                <w:szCs w:val="24"/>
                <w:lang w:eastAsia="en-US"/>
              </w:rPr>
              <w:t>оценки</w:t>
            </w:r>
          </w:p>
        </w:tc>
        <w:tc>
          <w:tcPr>
            <w:tcW w:w="1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0B04" w:rsidRPr="00B0318E" w:rsidRDefault="00B90B04" w:rsidP="007A290E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i/>
                <w:kern w:val="32"/>
                <w:sz w:val="24"/>
                <w:szCs w:val="24"/>
                <w:lang w:eastAsia="en-US"/>
              </w:rPr>
            </w:pPr>
            <w:r w:rsidRPr="00B0318E">
              <w:rPr>
                <w:rFonts w:ascii="Times New Roman" w:eastAsia="Calibri" w:hAnsi="Times New Roman"/>
                <w:bCs/>
                <w:i/>
                <w:kern w:val="32"/>
                <w:sz w:val="24"/>
                <w:szCs w:val="24"/>
                <w:lang w:eastAsia="en-US"/>
              </w:rPr>
              <w:t>Методы оценки</w:t>
            </w:r>
          </w:p>
        </w:tc>
      </w:tr>
      <w:tr w:rsidR="00C25375" w:rsidRPr="00B0318E" w:rsidTr="00185A99">
        <w:trPr>
          <w:trHeight w:val="419"/>
        </w:trPr>
        <w:tc>
          <w:tcPr>
            <w:tcW w:w="2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375" w:rsidRPr="00EB49AC" w:rsidRDefault="00C25375" w:rsidP="007A290E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</w:pPr>
            <w:r w:rsidRPr="00EB49AC"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  <w:t>Перечень знаний, осваиваемых в рамках дисциплины</w:t>
            </w:r>
          </w:p>
        </w:tc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375" w:rsidRPr="007A290E" w:rsidRDefault="00C25375" w:rsidP="007A290E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7A290E">
              <w:rPr>
                <w:rFonts w:ascii="Times New Roman" w:hAnsi="Times New Roman"/>
                <w:bCs/>
                <w:i/>
                <w:sz w:val="24"/>
                <w:szCs w:val="24"/>
              </w:rPr>
              <w:t>Характеристики демонстрируемых знаний, которые могут быть проверены</w:t>
            </w:r>
          </w:p>
        </w:tc>
        <w:tc>
          <w:tcPr>
            <w:tcW w:w="1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375" w:rsidRPr="00EB49AC" w:rsidRDefault="00C25375" w:rsidP="007A290E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</w:pPr>
            <w:r w:rsidRPr="00EB49AC"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  <w:t>Какими процедурами производится оценка</w:t>
            </w:r>
          </w:p>
        </w:tc>
      </w:tr>
      <w:tr w:rsidR="00B9735D" w:rsidRPr="00B0318E" w:rsidTr="007A290E">
        <w:trPr>
          <w:trHeight w:val="419"/>
        </w:trPr>
        <w:tc>
          <w:tcPr>
            <w:tcW w:w="2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735D" w:rsidRPr="007A290E" w:rsidRDefault="00B9735D" w:rsidP="007A290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A290E">
              <w:rPr>
                <w:rFonts w:ascii="Times New Roman" w:hAnsi="Times New Roman"/>
                <w:bCs/>
                <w:sz w:val="24"/>
                <w:szCs w:val="24"/>
              </w:rPr>
              <w:t>- нормативные правовые документы, регулирующие выпуск и обращение ценных бумаг, деятельность кредитных организаций на рынке ценных бумаг в качестве эмитентов, инвесторов и профессиональных участников;</w:t>
            </w:r>
          </w:p>
          <w:p w:rsidR="00B9735D" w:rsidRPr="007A290E" w:rsidRDefault="00B9735D" w:rsidP="007A290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735D" w:rsidRPr="007A290E" w:rsidRDefault="007A290E" w:rsidP="007A290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A290E">
              <w:rPr>
                <w:rFonts w:ascii="Times New Roman" w:hAnsi="Times New Roman"/>
                <w:bCs/>
                <w:sz w:val="24"/>
                <w:szCs w:val="24"/>
              </w:rPr>
              <w:t xml:space="preserve">Знание законодательной базы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в банковской сфере и сфере рынка ценных бумаг. </w:t>
            </w:r>
          </w:p>
        </w:tc>
        <w:tc>
          <w:tcPr>
            <w:tcW w:w="1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735D" w:rsidRPr="00C53655" w:rsidRDefault="00B9735D" w:rsidP="007A290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53655">
              <w:rPr>
                <w:rFonts w:ascii="Times New Roman" w:hAnsi="Times New Roman"/>
                <w:bCs/>
                <w:sz w:val="24"/>
                <w:szCs w:val="24"/>
              </w:rPr>
              <w:t>Экспертная оценка результатов устного и письменного опроса</w:t>
            </w:r>
          </w:p>
          <w:p w:rsidR="00B9735D" w:rsidRPr="00C53655" w:rsidRDefault="00B9735D" w:rsidP="007A290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 темам 1.1</w:t>
            </w:r>
            <w:r w:rsidRPr="00C53655">
              <w:rPr>
                <w:rFonts w:ascii="Times New Roman" w:hAnsi="Times New Roman"/>
                <w:bCs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2.1</w:t>
            </w:r>
          </w:p>
          <w:p w:rsidR="00B9735D" w:rsidRDefault="00B9735D" w:rsidP="007A290E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53655">
              <w:rPr>
                <w:rFonts w:ascii="Times New Roman" w:hAnsi="Times New Roman"/>
                <w:bCs/>
                <w:sz w:val="24"/>
                <w:szCs w:val="24"/>
              </w:rPr>
              <w:t xml:space="preserve">тестирование по теме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2.2</w:t>
            </w:r>
            <w:r w:rsidRPr="005B528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B9735D" w:rsidRPr="008C4B30" w:rsidRDefault="00B9735D" w:rsidP="007A290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B528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Экспертная оценка результатов самостоятельной работы по темам 1.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2; 2.1</w:t>
            </w:r>
          </w:p>
        </w:tc>
      </w:tr>
      <w:tr w:rsidR="00B9735D" w:rsidRPr="00B0318E" w:rsidTr="007A290E">
        <w:trPr>
          <w:trHeight w:val="419"/>
        </w:trPr>
        <w:tc>
          <w:tcPr>
            <w:tcW w:w="2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735D" w:rsidRPr="007A290E" w:rsidRDefault="00B9735D" w:rsidP="007A290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A290E">
              <w:rPr>
                <w:rFonts w:ascii="Times New Roman" w:hAnsi="Times New Roman"/>
                <w:bCs/>
                <w:sz w:val="24"/>
                <w:szCs w:val="24"/>
              </w:rPr>
              <w:t>- порядок выплаты дохода по долевым и долговым эмиссионным ценным бумагам;</w:t>
            </w:r>
          </w:p>
          <w:p w:rsidR="00B9735D" w:rsidRPr="007A290E" w:rsidRDefault="00B9735D" w:rsidP="007A290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9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735D" w:rsidRPr="007A290E" w:rsidRDefault="007A290E" w:rsidP="007A290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Знание видов доходов по </w:t>
            </w:r>
            <w:r w:rsidRPr="007A290E">
              <w:rPr>
                <w:rFonts w:ascii="Times New Roman" w:hAnsi="Times New Roman"/>
                <w:bCs/>
                <w:sz w:val="24"/>
                <w:szCs w:val="24"/>
              </w:rPr>
              <w:t>долевым и долговым эмиссионным ценным бумагам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, формул расчета доходов </w:t>
            </w:r>
          </w:p>
        </w:tc>
        <w:tc>
          <w:tcPr>
            <w:tcW w:w="1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735D" w:rsidRPr="00C53655" w:rsidRDefault="00B9735D" w:rsidP="007A290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53655">
              <w:rPr>
                <w:rFonts w:ascii="Times New Roman" w:hAnsi="Times New Roman"/>
                <w:bCs/>
                <w:sz w:val="24"/>
                <w:szCs w:val="24"/>
              </w:rPr>
              <w:t>Экспертная оценка результатов устного и письменного опроса</w:t>
            </w:r>
          </w:p>
          <w:p w:rsidR="00B9735D" w:rsidRPr="00C53655" w:rsidRDefault="00B9735D" w:rsidP="007A290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 темам 1.1</w:t>
            </w:r>
            <w:r w:rsidRPr="00C53655">
              <w:rPr>
                <w:rFonts w:ascii="Times New Roman" w:hAnsi="Times New Roman"/>
                <w:bCs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1.2</w:t>
            </w:r>
          </w:p>
          <w:p w:rsidR="00B9735D" w:rsidRPr="008C4B30" w:rsidRDefault="00B9735D" w:rsidP="007A290E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53655">
              <w:rPr>
                <w:rFonts w:ascii="Times New Roman" w:hAnsi="Times New Roman"/>
                <w:bCs/>
                <w:sz w:val="24"/>
                <w:szCs w:val="24"/>
              </w:rPr>
              <w:t xml:space="preserve">тестирование по теме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1.2</w:t>
            </w:r>
            <w:r w:rsidRPr="005B528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B9735D" w:rsidRPr="00B0318E" w:rsidTr="007A290E">
        <w:trPr>
          <w:trHeight w:val="419"/>
        </w:trPr>
        <w:tc>
          <w:tcPr>
            <w:tcW w:w="2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735D" w:rsidRPr="007A290E" w:rsidRDefault="00B9735D" w:rsidP="007A290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A290E">
              <w:rPr>
                <w:rFonts w:ascii="Times New Roman" w:hAnsi="Times New Roman"/>
                <w:bCs/>
                <w:sz w:val="24"/>
                <w:szCs w:val="24"/>
              </w:rPr>
              <w:t>- условия выпуска и обращения депозитных и сберегательных сертификатов и порядок их регистрации;</w:t>
            </w:r>
          </w:p>
          <w:p w:rsidR="00B9735D" w:rsidRPr="007A290E" w:rsidRDefault="00B9735D" w:rsidP="007A290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9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735D" w:rsidRPr="007A290E" w:rsidRDefault="007A290E" w:rsidP="007A290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Знание этапов выпуска и порядка обращения сертификатов</w:t>
            </w:r>
          </w:p>
        </w:tc>
        <w:tc>
          <w:tcPr>
            <w:tcW w:w="1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735D" w:rsidRPr="00C53655" w:rsidRDefault="00B9735D" w:rsidP="007A290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53655">
              <w:rPr>
                <w:rFonts w:ascii="Times New Roman" w:hAnsi="Times New Roman"/>
                <w:bCs/>
                <w:sz w:val="24"/>
                <w:szCs w:val="24"/>
              </w:rPr>
              <w:t>Экспертная оценка результатов устного и письменного опроса</w:t>
            </w:r>
          </w:p>
          <w:p w:rsidR="00B9735D" w:rsidRPr="00C53655" w:rsidRDefault="00B9735D" w:rsidP="007A290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 темам 1.2; 2.1</w:t>
            </w:r>
          </w:p>
          <w:p w:rsidR="00B9735D" w:rsidRPr="00030742" w:rsidRDefault="00B9735D" w:rsidP="007A290E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FF0000"/>
                <w:sz w:val="24"/>
                <w:szCs w:val="24"/>
              </w:rPr>
            </w:pPr>
            <w:r w:rsidRPr="00C53655">
              <w:rPr>
                <w:rFonts w:ascii="Times New Roman" w:hAnsi="Times New Roman"/>
                <w:bCs/>
                <w:sz w:val="24"/>
                <w:szCs w:val="24"/>
              </w:rPr>
              <w:t xml:space="preserve">тестирование по теме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2.1</w:t>
            </w:r>
          </w:p>
        </w:tc>
      </w:tr>
      <w:tr w:rsidR="00B9735D" w:rsidRPr="00B0318E" w:rsidTr="007A290E">
        <w:trPr>
          <w:trHeight w:val="419"/>
        </w:trPr>
        <w:tc>
          <w:tcPr>
            <w:tcW w:w="2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735D" w:rsidRPr="007A290E" w:rsidRDefault="00B9735D" w:rsidP="007A290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A290E">
              <w:rPr>
                <w:rFonts w:ascii="Times New Roman" w:hAnsi="Times New Roman"/>
                <w:bCs/>
                <w:sz w:val="24"/>
                <w:szCs w:val="24"/>
              </w:rPr>
              <w:t>- порядок оформления операций по продаже и погашению сберегательных и депозитных сертификатов и выплате дохода по ним;</w:t>
            </w:r>
          </w:p>
          <w:p w:rsidR="00B9735D" w:rsidRPr="007A290E" w:rsidRDefault="00B9735D" w:rsidP="007A290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9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735D" w:rsidRPr="007A290E" w:rsidRDefault="007A290E" w:rsidP="007A290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Знание формул расчета доходов по </w:t>
            </w:r>
            <w:r w:rsidRPr="007A290E">
              <w:rPr>
                <w:rFonts w:ascii="Times New Roman" w:hAnsi="Times New Roman"/>
                <w:bCs/>
                <w:sz w:val="24"/>
                <w:szCs w:val="24"/>
              </w:rPr>
              <w:t>сберегательны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м</w:t>
            </w:r>
            <w:r w:rsidRPr="007A290E">
              <w:rPr>
                <w:rFonts w:ascii="Times New Roman" w:hAnsi="Times New Roman"/>
                <w:bCs/>
                <w:sz w:val="24"/>
                <w:szCs w:val="24"/>
              </w:rPr>
              <w:t xml:space="preserve"> и депозитны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м сертификатам</w:t>
            </w:r>
          </w:p>
        </w:tc>
        <w:tc>
          <w:tcPr>
            <w:tcW w:w="1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735D" w:rsidRPr="00C53655" w:rsidRDefault="00B9735D" w:rsidP="007A290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53655">
              <w:rPr>
                <w:rFonts w:ascii="Times New Roman" w:hAnsi="Times New Roman"/>
                <w:bCs/>
                <w:sz w:val="24"/>
                <w:szCs w:val="24"/>
              </w:rPr>
              <w:t>Экспертная оценка результатов устного и письменного опроса</w:t>
            </w:r>
          </w:p>
          <w:p w:rsidR="00B9735D" w:rsidRPr="00C53655" w:rsidRDefault="00B9735D" w:rsidP="007A290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 темам 1.1; 1.2; 2.1</w:t>
            </w:r>
          </w:p>
          <w:p w:rsidR="00B9735D" w:rsidRPr="00030742" w:rsidRDefault="00B9735D" w:rsidP="007A290E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color w:val="FF0000"/>
                <w:sz w:val="24"/>
                <w:szCs w:val="24"/>
              </w:rPr>
            </w:pPr>
            <w:r w:rsidRPr="00C53655">
              <w:rPr>
                <w:rFonts w:ascii="Times New Roman" w:hAnsi="Times New Roman"/>
                <w:bCs/>
                <w:sz w:val="24"/>
                <w:szCs w:val="24"/>
              </w:rPr>
              <w:t xml:space="preserve">тестирование по теме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2.1; 2.2</w:t>
            </w:r>
          </w:p>
        </w:tc>
      </w:tr>
      <w:tr w:rsidR="00B9735D" w:rsidRPr="00B0318E" w:rsidTr="007A290E">
        <w:trPr>
          <w:trHeight w:val="419"/>
        </w:trPr>
        <w:tc>
          <w:tcPr>
            <w:tcW w:w="2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735D" w:rsidRPr="007A290E" w:rsidRDefault="00B9735D" w:rsidP="007A290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A290E">
              <w:rPr>
                <w:rFonts w:ascii="Times New Roman" w:hAnsi="Times New Roman"/>
                <w:bCs/>
                <w:sz w:val="24"/>
                <w:szCs w:val="24"/>
              </w:rPr>
              <w:t>- порядок выпуска и обращения собственных векселей банка;  порядок расчёта и выплаты доходов по собственным ценным бумагам банка (дивидендов, процентов, дисконта);</w:t>
            </w:r>
          </w:p>
        </w:tc>
        <w:tc>
          <w:tcPr>
            <w:tcW w:w="1491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735D" w:rsidRDefault="007A290E" w:rsidP="007A290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Знание этапов выпуска и порядка обращения векселей. </w:t>
            </w:r>
          </w:p>
          <w:p w:rsidR="007A290E" w:rsidRDefault="007A290E" w:rsidP="007A290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Знание формул расчета котировки ценных бумаг</w:t>
            </w:r>
          </w:p>
          <w:p w:rsidR="007A290E" w:rsidRPr="007A290E" w:rsidRDefault="007A290E" w:rsidP="007A290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Знание формул расчета доходов по различным видам</w:t>
            </w:r>
            <w:r w:rsidRPr="007A290E">
              <w:rPr>
                <w:rFonts w:ascii="Times New Roman" w:hAnsi="Times New Roman"/>
                <w:bCs/>
                <w:sz w:val="24"/>
                <w:szCs w:val="24"/>
              </w:rPr>
              <w:t xml:space="preserve"> ценных бумаг</w:t>
            </w:r>
          </w:p>
        </w:tc>
        <w:tc>
          <w:tcPr>
            <w:tcW w:w="1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735D" w:rsidRPr="00C53655" w:rsidRDefault="00B9735D" w:rsidP="007A290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53655">
              <w:rPr>
                <w:rFonts w:ascii="Times New Roman" w:hAnsi="Times New Roman"/>
                <w:bCs/>
                <w:sz w:val="24"/>
                <w:szCs w:val="24"/>
              </w:rPr>
              <w:t>Экспертная оценка результатов устного и письменного опроса</w:t>
            </w:r>
          </w:p>
          <w:p w:rsidR="00B9735D" w:rsidRPr="00C53655" w:rsidRDefault="00B9735D" w:rsidP="007A290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 темам 1.2; 2.1; 2.2</w:t>
            </w:r>
          </w:p>
          <w:p w:rsidR="00B9735D" w:rsidRPr="00030742" w:rsidRDefault="00B9735D" w:rsidP="007A290E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color w:val="FF0000"/>
                <w:sz w:val="24"/>
                <w:szCs w:val="24"/>
              </w:rPr>
            </w:pPr>
            <w:r w:rsidRPr="00C53655">
              <w:rPr>
                <w:rFonts w:ascii="Times New Roman" w:hAnsi="Times New Roman"/>
                <w:bCs/>
                <w:sz w:val="24"/>
                <w:szCs w:val="24"/>
              </w:rPr>
              <w:t xml:space="preserve">тестирование по теме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2.1; 2.2</w:t>
            </w:r>
          </w:p>
        </w:tc>
      </w:tr>
      <w:tr w:rsidR="00B9735D" w:rsidRPr="00B0318E" w:rsidTr="007A290E">
        <w:trPr>
          <w:trHeight w:val="397"/>
        </w:trPr>
        <w:tc>
          <w:tcPr>
            <w:tcW w:w="2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735D" w:rsidRPr="007A290E" w:rsidRDefault="00B9735D" w:rsidP="007A290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A290E">
              <w:rPr>
                <w:rFonts w:ascii="Times New Roman" w:hAnsi="Times New Roman"/>
                <w:bCs/>
                <w:sz w:val="24"/>
                <w:szCs w:val="24"/>
              </w:rPr>
              <w:t>- порядок оценки доходности и ликвидности различных видов ценных бумаг;</w:t>
            </w:r>
          </w:p>
        </w:tc>
        <w:tc>
          <w:tcPr>
            <w:tcW w:w="149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735D" w:rsidRPr="007A290E" w:rsidRDefault="00B9735D" w:rsidP="007A290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735D" w:rsidRPr="00C53655" w:rsidRDefault="00B9735D" w:rsidP="007A290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53655">
              <w:rPr>
                <w:rFonts w:ascii="Times New Roman" w:hAnsi="Times New Roman"/>
                <w:bCs/>
                <w:sz w:val="24"/>
                <w:szCs w:val="24"/>
              </w:rPr>
              <w:t>Экспертная оценка результатов устного и письменного опроса</w:t>
            </w:r>
          </w:p>
          <w:p w:rsidR="00B9735D" w:rsidRPr="00C53655" w:rsidRDefault="00B9735D" w:rsidP="007A290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 темам 1.1</w:t>
            </w:r>
          </w:p>
          <w:p w:rsidR="00B9735D" w:rsidRPr="00030742" w:rsidRDefault="00B9735D" w:rsidP="007A290E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color w:val="FF0000"/>
                <w:sz w:val="24"/>
                <w:szCs w:val="24"/>
              </w:rPr>
            </w:pPr>
            <w:r w:rsidRPr="00C53655">
              <w:rPr>
                <w:rFonts w:ascii="Times New Roman" w:hAnsi="Times New Roman"/>
                <w:bCs/>
                <w:sz w:val="24"/>
                <w:szCs w:val="24"/>
              </w:rPr>
              <w:t xml:space="preserve">тестирование по теме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1.1; 1.2</w:t>
            </w:r>
          </w:p>
        </w:tc>
      </w:tr>
      <w:tr w:rsidR="00B9735D" w:rsidRPr="00B0318E" w:rsidTr="007A290E">
        <w:trPr>
          <w:trHeight w:val="419"/>
        </w:trPr>
        <w:tc>
          <w:tcPr>
            <w:tcW w:w="2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735D" w:rsidRPr="007A290E" w:rsidRDefault="00B9735D" w:rsidP="007A290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A290E">
              <w:rPr>
                <w:rFonts w:ascii="Times New Roman" w:hAnsi="Times New Roman"/>
                <w:bCs/>
                <w:sz w:val="24"/>
                <w:szCs w:val="24"/>
              </w:rPr>
              <w:t xml:space="preserve">- порядок определения степени инвестиционного риска и </w:t>
            </w:r>
            <w:r w:rsidRPr="007A290E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эффективности вложений в ценные бумаги; порядок оформления операций доверительного управления;</w:t>
            </w:r>
          </w:p>
        </w:tc>
        <w:tc>
          <w:tcPr>
            <w:tcW w:w="149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735D" w:rsidRPr="007A290E" w:rsidRDefault="00B9735D" w:rsidP="007A290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735D" w:rsidRPr="00C53655" w:rsidRDefault="00B9735D" w:rsidP="007A290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53655">
              <w:rPr>
                <w:rFonts w:ascii="Times New Roman" w:hAnsi="Times New Roman"/>
                <w:bCs/>
                <w:sz w:val="24"/>
                <w:szCs w:val="24"/>
              </w:rPr>
              <w:t xml:space="preserve">Экспертная оценка результатов устного и </w:t>
            </w:r>
            <w:r w:rsidRPr="00C53655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письменного опроса</w:t>
            </w:r>
          </w:p>
          <w:p w:rsidR="00B9735D" w:rsidRPr="00C53655" w:rsidRDefault="00B9735D" w:rsidP="007A290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 темам 1.2; 2.1</w:t>
            </w:r>
          </w:p>
          <w:p w:rsidR="00B9735D" w:rsidRPr="00030742" w:rsidRDefault="00B9735D" w:rsidP="007A290E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FF0000"/>
                <w:sz w:val="24"/>
                <w:szCs w:val="24"/>
              </w:rPr>
            </w:pPr>
            <w:r w:rsidRPr="00C53655">
              <w:rPr>
                <w:rFonts w:ascii="Times New Roman" w:hAnsi="Times New Roman"/>
                <w:bCs/>
                <w:sz w:val="24"/>
                <w:szCs w:val="24"/>
              </w:rPr>
              <w:t xml:space="preserve">тестирование по теме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2.1</w:t>
            </w:r>
          </w:p>
        </w:tc>
      </w:tr>
      <w:tr w:rsidR="00B9735D" w:rsidRPr="00B0318E" w:rsidTr="007A290E">
        <w:trPr>
          <w:trHeight w:val="419"/>
        </w:trPr>
        <w:tc>
          <w:tcPr>
            <w:tcW w:w="2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735D" w:rsidRPr="007A290E" w:rsidRDefault="00B9735D" w:rsidP="007A290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A290E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- условия создания общих фондов банковского управления и регламентация их деятельности; порядок предоставления депозитарных услуг.</w:t>
            </w:r>
          </w:p>
        </w:tc>
        <w:tc>
          <w:tcPr>
            <w:tcW w:w="149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735D" w:rsidRPr="007A290E" w:rsidRDefault="00B9735D" w:rsidP="007A290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735D" w:rsidRPr="00C53655" w:rsidRDefault="00B9735D" w:rsidP="007A290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53655">
              <w:rPr>
                <w:rFonts w:ascii="Times New Roman" w:hAnsi="Times New Roman"/>
                <w:bCs/>
                <w:sz w:val="24"/>
                <w:szCs w:val="24"/>
              </w:rPr>
              <w:t>Экспертная оценка результатов устного и письменного опроса</w:t>
            </w:r>
          </w:p>
          <w:p w:rsidR="00B9735D" w:rsidRPr="00C53655" w:rsidRDefault="00B9735D" w:rsidP="007A290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 темам 1.1; 2.1</w:t>
            </w:r>
          </w:p>
          <w:p w:rsidR="00B9735D" w:rsidRPr="00030742" w:rsidRDefault="00B9735D" w:rsidP="007A290E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FF0000"/>
                <w:sz w:val="24"/>
                <w:szCs w:val="24"/>
              </w:rPr>
            </w:pPr>
            <w:r w:rsidRPr="00C53655">
              <w:rPr>
                <w:rFonts w:ascii="Times New Roman" w:hAnsi="Times New Roman"/>
                <w:bCs/>
                <w:sz w:val="24"/>
                <w:szCs w:val="24"/>
              </w:rPr>
              <w:t xml:space="preserve">тестирование по теме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1.1</w:t>
            </w:r>
          </w:p>
        </w:tc>
      </w:tr>
      <w:tr w:rsidR="008C4B30" w:rsidRPr="00B0318E" w:rsidTr="007A290E">
        <w:trPr>
          <w:trHeight w:val="638"/>
        </w:trPr>
        <w:tc>
          <w:tcPr>
            <w:tcW w:w="2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4B30" w:rsidRPr="007A290E" w:rsidRDefault="008C4B30" w:rsidP="007A290E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7A290E">
              <w:rPr>
                <w:rFonts w:ascii="Times New Roman" w:hAnsi="Times New Roman"/>
                <w:bCs/>
                <w:i/>
                <w:sz w:val="24"/>
                <w:szCs w:val="24"/>
              </w:rPr>
              <w:t>Перечень умений, осваиваемых в рамках дисциплины:</w:t>
            </w:r>
          </w:p>
        </w:tc>
        <w:tc>
          <w:tcPr>
            <w:tcW w:w="149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4B30" w:rsidRPr="007A290E" w:rsidRDefault="008C4B30" w:rsidP="007A290E">
            <w:pPr>
              <w:widowControl w:val="0"/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8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4B30" w:rsidRPr="00B0318E" w:rsidRDefault="008C4B30" w:rsidP="007A290E">
            <w:pPr>
              <w:widowControl w:val="0"/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B9735D" w:rsidRPr="00B0318E" w:rsidTr="007A290E">
        <w:trPr>
          <w:trHeight w:val="638"/>
        </w:trPr>
        <w:tc>
          <w:tcPr>
            <w:tcW w:w="2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735D" w:rsidRPr="007A290E" w:rsidRDefault="00B9735D" w:rsidP="007A290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A290E">
              <w:rPr>
                <w:rFonts w:ascii="Times New Roman" w:hAnsi="Times New Roman"/>
                <w:bCs/>
                <w:sz w:val="24"/>
                <w:szCs w:val="24"/>
              </w:rPr>
              <w:t>- консультировать клиентов по условиям обращения и погашения собственных ценных бумаг, о видах и условиях предоставления посреднических услуг на рынке ценных бумаг, о рисках вложений денежных средств в ценные бумаги;</w:t>
            </w:r>
          </w:p>
        </w:tc>
        <w:tc>
          <w:tcPr>
            <w:tcW w:w="149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735D" w:rsidRPr="007A290E" w:rsidRDefault="007A290E" w:rsidP="007A290E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Умение предоставлять информацию для клиента в доступном для него виде</w:t>
            </w:r>
          </w:p>
        </w:tc>
        <w:tc>
          <w:tcPr>
            <w:tcW w:w="148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735D" w:rsidRDefault="00B9735D" w:rsidP="007A290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53655">
              <w:rPr>
                <w:rFonts w:ascii="Times New Roman" w:hAnsi="Times New Roman"/>
                <w:bCs/>
                <w:sz w:val="24"/>
                <w:szCs w:val="24"/>
              </w:rPr>
              <w:t>Экспертная оценка при выполнении ПЗ №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1; ПЗ №2, ПЗ №3</w:t>
            </w:r>
          </w:p>
          <w:p w:rsidR="00B9735D" w:rsidRPr="00B9735D" w:rsidRDefault="00B9735D" w:rsidP="007A290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53655">
              <w:rPr>
                <w:rFonts w:ascii="Times New Roman" w:hAnsi="Times New Roman"/>
                <w:bCs/>
                <w:sz w:val="24"/>
                <w:szCs w:val="24"/>
              </w:rPr>
              <w:t>Экспертная оценка результатов проведенного дифференцированного зачета</w:t>
            </w:r>
          </w:p>
        </w:tc>
      </w:tr>
      <w:tr w:rsidR="00B9735D" w:rsidRPr="00B0318E" w:rsidTr="007A290E">
        <w:trPr>
          <w:trHeight w:val="638"/>
        </w:trPr>
        <w:tc>
          <w:tcPr>
            <w:tcW w:w="2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735D" w:rsidRPr="007A290E" w:rsidRDefault="00B9735D" w:rsidP="007A290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A290E">
              <w:rPr>
                <w:rFonts w:ascii="Times New Roman" w:hAnsi="Times New Roman"/>
                <w:bCs/>
                <w:sz w:val="24"/>
                <w:szCs w:val="24"/>
              </w:rPr>
              <w:t>- оформлять документы по выпуску и продаже ценных бумаг банка;</w:t>
            </w:r>
          </w:p>
        </w:tc>
        <w:tc>
          <w:tcPr>
            <w:tcW w:w="149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735D" w:rsidRPr="007A290E" w:rsidRDefault="007A290E" w:rsidP="007A290E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Умение правильно подбирать и заполнять соответствующую документацию </w:t>
            </w:r>
          </w:p>
        </w:tc>
        <w:tc>
          <w:tcPr>
            <w:tcW w:w="148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735D" w:rsidRDefault="00B9735D" w:rsidP="007A290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53655">
              <w:rPr>
                <w:rFonts w:ascii="Times New Roman" w:hAnsi="Times New Roman"/>
                <w:bCs/>
                <w:sz w:val="24"/>
                <w:szCs w:val="24"/>
              </w:rPr>
              <w:t>Экспертная оценка при выполнении ПЗ №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4; ПЗ №5</w:t>
            </w:r>
          </w:p>
          <w:p w:rsidR="00B9735D" w:rsidRPr="00B9735D" w:rsidRDefault="00B9735D" w:rsidP="007A290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53655">
              <w:rPr>
                <w:rFonts w:ascii="Times New Roman" w:hAnsi="Times New Roman"/>
                <w:bCs/>
                <w:sz w:val="24"/>
                <w:szCs w:val="24"/>
              </w:rPr>
              <w:t>Экспертная оценка результатов проведенного дифференцированного зачета</w:t>
            </w:r>
          </w:p>
        </w:tc>
      </w:tr>
      <w:tr w:rsidR="00B9735D" w:rsidRPr="00B0318E" w:rsidTr="007A290E">
        <w:trPr>
          <w:trHeight w:val="638"/>
        </w:trPr>
        <w:tc>
          <w:tcPr>
            <w:tcW w:w="2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735D" w:rsidRPr="007A290E" w:rsidRDefault="00B9735D" w:rsidP="007A290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A290E">
              <w:rPr>
                <w:rFonts w:ascii="Times New Roman" w:hAnsi="Times New Roman"/>
                <w:bCs/>
                <w:sz w:val="24"/>
                <w:szCs w:val="24"/>
              </w:rPr>
              <w:t>- рассчитывать, оформлять начисление и выплату доходов (дивидендов, процентов, дисконта) по ценным бумагам банка;</w:t>
            </w:r>
          </w:p>
        </w:tc>
        <w:tc>
          <w:tcPr>
            <w:tcW w:w="1491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735D" w:rsidRDefault="007A290E" w:rsidP="007A290E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Умение определять финансовые результаты от операций с ценными бумагами</w:t>
            </w:r>
          </w:p>
          <w:p w:rsidR="007A290E" w:rsidRPr="007A290E" w:rsidRDefault="007A290E" w:rsidP="007A290E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Умение правильно подбирать и заполнять соответствующую документацию</w:t>
            </w:r>
          </w:p>
        </w:tc>
        <w:tc>
          <w:tcPr>
            <w:tcW w:w="148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735D" w:rsidRDefault="00B9735D" w:rsidP="007A290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53655">
              <w:rPr>
                <w:rFonts w:ascii="Times New Roman" w:hAnsi="Times New Roman"/>
                <w:bCs/>
                <w:sz w:val="24"/>
                <w:szCs w:val="24"/>
              </w:rPr>
              <w:t>Экспертная оценка при выполнении ПЗ №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  <w:p w:rsidR="00B9735D" w:rsidRPr="00B9735D" w:rsidRDefault="00B9735D" w:rsidP="007A290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53655">
              <w:rPr>
                <w:rFonts w:ascii="Times New Roman" w:hAnsi="Times New Roman"/>
                <w:bCs/>
                <w:sz w:val="24"/>
                <w:szCs w:val="24"/>
              </w:rPr>
              <w:t>Экспертная оценка результатов проведенного дифференцированного зачета</w:t>
            </w:r>
          </w:p>
        </w:tc>
      </w:tr>
      <w:tr w:rsidR="00B9735D" w:rsidRPr="00B0318E" w:rsidTr="007A290E">
        <w:trPr>
          <w:trHeight w:val="638"/>
        </w:trPr>
        <w:tc>
          <w:tcPr>
            <w:tcW w:w="2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735D" w:rsidRPr="007A290E" w:rsidRDefault="00B9735D" w:rsidP="007A290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A290E">
              <w:rPr>
                <w:rFonts w:ascii="Times New Roman" w:hAnsi="Times New Roman"/>
                <w:bCs/>
                <w:sz w:val="24"/>
                <w:szCs w:val="24"/>
              </w:rPr>
              <w:t>- проводить сравнительную оценку инвестиционного качества ценных бумаг, оценивать степень</w:t>
            </w:r>
          </w:p>
        </w:tc>
        <w:tc>
          <w:tcPr>
            <w:tcW w:w="149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735D" w:rsidRPr="007A290E" w:rsidRDefault="00B9735D" w:rsidP="007A290E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8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735D" w:rsidRDefault="00B9735D" w:rsidP="007A290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53655">
              <w:rPr>
                <w:rFonts w:ascii="Times New Roman" w:hAnsi="Times New Roman"/>
                <w:bCs/>
                <w:sz w:val="24"/>
                <w:szCs w:val="24"/>
              </w:rPr>
              <w:t>Экспертная оценка при выполнении ПЗ №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7; ПЗ№8</w:t>
            </w:r>
          </w:p>
          <w:p w:rsidR="00B9735D" w:rsidRPr="00B9735D" w:rsidRDefault="00B9735D" w:rsidP="007A290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53655">
              <w:rPr>
                <w:rFonts w:ascii="Times New Roman" w:hAnsi="Times New Roman"/>
                <w:bCs/>
                <w:sz w:val="24"/>
                <w:szCs w:val="24"/>
              </w:rPr>
              <w:t>Экспертная оценка результатов проведенного дифференцированного зачета</w:t>
            </w:r>
          </w:p>
        </w:tc>
      </w:tr>
      <w:tr w:rsidR="00B9735D" w:rsidRPr="00B0318E" w:rsidTr="007A290E">
        <w:trPr>
          <w:trHeight w:val="638"/>
        </w:trPr>
        <w:tc>
          <w:tcPr>
            <w:tcW w:w="2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735D" w:rsidRPr="007A290E" w:rsidRDefault="00B9735D" w:rsidP="007A290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A290E">
              <w:rPr>
                <w:rFonts w:ascii="Times New Roman" w:hAnsi="Times New Roman"/>
                <w:bCs/>
                <w:sz w:val="24"/>
                <w:szCs w:val="24"/>
              </w:rPr>
              <w:t>- оформлять документы при совершении операций с ценными бумагами сторонних эмитентов на организованном рынке ценных бумаг.</w:t>
            </w:r>
          </w:p>
        </w:tc>
        <w:tc>
          <w:tcPr>
            <w:tcW w:w="149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9735D" w:rsidRPr="007A290E" w:rsidRDefault="00B9735D" w:rsidP="007A290E">
            <w:pPr>
              <w:widowControl w:val="0"/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8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735D" w:rsidRDefault="00B9735D" w:rsidP="007A290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53655">
              <w:rPr>
                <w:rFonts w:ascii="Times New Roman" w:hAnsi="Times New Roman"/>
                <w:bCs/>
                <w:sz w:val="24"/>
                <w:szCs w:val="24"/>
              </w:rPr>
              <w:t xml:space="preserve">Экспертная оценка при выполнении ПЗ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№1; ПЗ№2; ПЗ №3; ПЗ</w:t>
            </w:r>
            <w:r w:rsidRPr="00C53655">
              <w:rPr>
                <w:rFonts w:ascii="Times New Roman" w:hAnsi="Times New Roman"/>
                <w:bCs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7; ПЗ№8</w:t>
            </w:r>
          </w:p>
          <w:p w:rsidR="00B9735D" w:rsidRPr="00B9735D" w:rsidRDefault="00B9735D" w:rsidP="007A290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53655">
              <w:rPr>
                <w:rFonts w:ascii="Times New Roman" w:hAnsi="Times New Roman"/>
                <w:bCs/>
                <w:sz w:val="24"/>
                <w:szCs w:val="24"/>
              </w:rPr>
              <w:t xml:space="preserve">Экспертная оценка </w:t>
            </w:r>
            <w:r w:rsidRPr="00C53655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результатов проведенного дифференцированного зачета</w:t>
            </w:r>
          </w:p>
        </w:tc>
      </w:tr>
    </w:tbl>
    <w:p w:rsidR="007A290E" w:rsidRDefault="007A290E" w:rsidP="00B90B04">
      <w:pPr>
        <w:spacing w:after="0" w:line="240" w:lineRule="auto"/>
        <w:jc w:val="both"/>
        <w:rPr>
          <w:rFonts w:ascii="Times New Roman" w:eastAsia="Calibri" w:hAnsi="Times New Roman"/>
          <w:kern w:val="32"/>
          <w:sz w:val="24"/>
          <w:szCs w:val="24"/>
          <w:lang w:eastAsia="en-US"/>
        </w:rPr>
      </w:pPr>
    </w:p>
    <w:p w:rsidR="00625277" w:rsidRDefault="00625277"/>
    <w:sectPr w:rsidR="00625277" w:rsidSect="003B34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4587" w:rsidRDefault="00724587" w:rsidP="00B90B04">
      <w:pPr>
        <w:spacing w:after="0" w:line="240" w:lineRule="auto"/>
      </w:pPr>
      <w:r>
        <w:separator/>
      </w:r>
    </w:p>
  </w:endnote>
  <w:endnote w:type="continuationSeparator" w:id="1">
    <w:p w:rsidR="00724587" w:rsidRDefault="00724587" w:rsidP="00B90B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4B30" w:rsidRPr="000B7BC7" w:rsidRDefault="009828B6">
    <w:pPr>
      <w:pStyle w:val="a3"/>
      <w:jc w:val="center"/>
      <w:rPr>
        <w:b/>
      </w:rPr>
    </w:pPr>
    <w:r w:rsidRPr="000B7BC7">
      <w:rPr>
        <w:b/>
      </w:rPr>
      <w:fldChar w:fldCharType="begin"/>
    </w:r>
    <w:r w:rsidR="008C4B30" w:rsidRPr="000B7BC7">
      <w:rPr>
        <w:b/>
      </w:rPr>
      <w:instrText>PAGE   \* MERGEFORMAT</w:instrText>
    </w:r>
    <w:r w:rsidRPr="000B7BC7">
      <w:rPr>
        <w:b/>
      </w:rPr>
      <w:fldChar w:fldCharType="separate"/>
    </w:r>
    <w:r w:rsidR="008C1E8E">
      <w:rPr>
        <w:b/>
        <w:noProof/>
      </w:rPr>
      <w:t>2</w:t>
    </w:r>
    <w:r w:rsidRPr="000B7BC7">
      <w:rPr>
        <w:b/>
      </w:rPr>
      <w:fldChar w:fldCharType="end"/>
    </w:r>
  </w:p>
  <w:p w:rsidR="008C4B30" w:rsidRDefault="008C4B30">
    <w:pPr>
      <w:pStyle w:val="a3"/>
      <w:rPr>
        <w:b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4B30" w:rsidRDefault="009828B6">
    <w:pPr>
      <w:pStyle w:val="a3"/>
      <w:jc w:val="center"/>
    </w:pPr>
    <w:fldSimple w:instr="PAGE   \* MERGEFORMAT">
      <w:r w:rsidR="008C1E8E">
        <w:rPr>
          <w:noProof/>
        </w:rPr>
        <w:t>1</w:t>
      </w:r>
    </w:fldSimple>
  </w:p>
  <w:p w:rsidR="008C4B30" w:rsidRDefault="008C4B30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4587" w:rsidRDefault="00724587" w:rsidP="00B90B04">
      <w:pPr>
        <w:spacing w:after="0" w:line="240" w:lineRule="auto"/>
      </w:pPr>
      <w:r>
        <w:separator/>
      </w:r>
    </w:p>
  </w:footnote>
  <w:footnote w:type="continuationSeparator" w:id="1">
    <w:p w:rsidR="00724587" w:rsidRDefault="00724587" w:rsidP="00B90B04">
      <w:pPr>
        <w:spacing w:after="0" w:line="240" w:lineRule="auto"/>
      </w:pPr>
      <w:r>
        <w:continuationSeparator/>
      </w:r>
    </w:p>
  </w:footnote>
  <w:footnote w:id="2">
    <w:p w:rsidR="008A5CAC" w:rsidRPr="00924283" w:rsidRDefault="008A5CAC" w:rsidP="00A22325">
      <w:pPr>
        <w:pStyle w:val="ac"/>
        <w:ind w:firstLine="426"/>
        <w:jc w:val="both"/>
        <w:rPr>
          <w:lang w:val="ru-RU"/>
        </w:rPr>
      </w:pPr>
      <w:r w:rsidRPr="001D58A0">
        <w:rPr>
          <w:rStyle w:val="ae"/>
          <w:i/>
        </w:rPr>
        <w:footnoteRef/>
      </w:r>
      <w:r w:rsidRPr="001D58A0">
        <w:rPr>
          <w:rStyle w:val="af"/>
          <w:iCs/>
          <w:lang w:val="ru-RU"/>
        </w:rPr>
        <w:t xml:space="preserve">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объема учебной дисциплины в количестве часов, необходимом для выполнения заданий самостоятельной работы </w:t>
      </w:r>
      <w:r w:rsidRPr="00924283">
        <w:rPr>
          <w:lang w:val="ru-RU"/>
        </w:rPr>
        <w:t>студентов</w:t>
      </w:r>
      <w:r w:rsidRPr="001D58A0">
        <w:rPr>
          <w:rStyle w:val="af"/>
          <w:iCs/>
          <w:lang w:val="ru-RU"/>
        </w:rPr>
        <w:t>, предусмотренных тематическим планом и содержанием учебной дисциплины.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/>
    </w:tblPr>
    <w:tblGrid>
      <w:gridCol w:w="2238"/>
      <w:gridCol w:w="6108"/>
      <w:gridCol w:w="1225"/>
    </w:tblGrid>
    <w:tr w:rsidR="008C4B30" w:rsidRPr="00484864" w:rsidTr="00185A99">
      <w:trPr>
        <w:trHeight w:val="465"/>
        <w:jc w:val="center"/>
      </w:trPr>
      <w:tc>
        <w:tcPr>
          <w:tcW w:w="1169" w:type="pct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8C4B30" w:rsidRPr="00484864" w:rsidRDefault="008C4B30" w:rsidP="00624A47">
          <w:pPr>
            <w:pStyle w:val="a5"/>
            <w:jc w:val="center"/>
            <w:rPr>
              <w:b/>
            </w:rPr>
          </w:pPr>
          <w:r w:rsidRPr="00484864">
            <w:rPr>
              <w:b/>
            </w:rPr>
            <w:t>ОГБПОУ Д</w:t>
          </w:r>
          <w:r w:rsidR="00624A47">
            <w:rPr>
              <w:b/>
            </w:rPr>
            <w:t>иТЭК</w:t>
          </w:r>
        </w:p>
      </w:tc>
      <w:tc>
        <w:tcPr>
          <w:tcW w:w="3191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8C4B30" w:rsidRPr="00484864" w:rsidRDefault="008C4B30" w:rsidP="00185A99">
          <w:pPr>
            <w:pStyle w:val="a5"/>
            <w:jc w:val="center"/>
          </w:pPr>
        </w:p>
      </w:tc>
      <w:tc>
        <w:tcPr>
          <w:tcW w:w="640" w:type="pct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8C4B30" w:rsidRPr="00C55B6B" w:rsidRDefault="008C4B30" w:rsidP="005B3A7D">
          <w:pPr>
            <w:pStyle w:val="a5"/>
            <w:jc w:val="center"/>
            <w:rPr>
              <w:lang w:val="en-US"/>
            </w:rPr>
          </w:pPr>
          <w:r w:rsidRPr="00484864">
            <w:t>стр</w:t>
          </w:r>
          <w:r w:rsidRPr="00484864">
            <w:rPr>
              <w:color w:val="000000"/>
            </w:rPr>
            <w:t xml:space="preserve">. </w:t>
          </w:r>
          <w:r w:rsidR="009828B6" w:rsidRPr="00484864">
            <w:rPr>
              <w:color w:val="000000"/>
            </w:rPr>
            <w:fldChar w:fldCharType="begin"/>
          </w:r>
          <w:r w:rsidRPr="00484864">
            <w:rPr>
              <w:color w:val="000000"/>
            </w:rPr>
            <w:instrText>PAGE   \* MERGEFORMAT</w:instrText>
          </w:r>
          <w:r w:rsidR="009828B6" w:rsidRPr="00484864">
            <w:rPr>
              <w:color w:val="000000"/>
            </w:rPr>
            <w:fldChar w:fldCharType="separate"/>
          </w:r>
          <w:r w:rsidR="008C1E8E">
            <w:rPr>
              <w:noProof/>
              <w:color w:val="000000"/>
            </w:rPr>
            <w:t>2</w:t>
          </w:r>
          <w:r w:rsidR="009828B6" w:rsidRPr="00484864">
            <w:rPr>
              <w:color w:val="000000"/>
            </w:rPr>
            <w:fldChar w:fldCharType="end"/>
          </w:r>
          <w:r w:rsidRPr="00484864">
            <w:rPr>
              <w:color w:val="000000"/>
            </w:rPr>
            <w:t xml:space="preserve"> из </w:t>
          </w:r>
          <w:r w:rsidR="005B3A7D">
            <w:rPr>
              <w:color w:val="000000"/>
            </w:rPr>
            <w:t>20</w:t>
          </w:r>
        </w:p>
      </w:tc>
    </w:tr>
    <w:tr w:rsidR="008C4B30" w:rsidRPr="00484864" w:rsidTr="00185A99">
      <w:trPr>
        <w:trHeight w:val="176"/>
        <w:jc w:val="center"/>
      </w:trPr>
      <w:tc>
        <w:tcPr>
          <w:tcW w:w="1169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8C4B30" w:rsidRPr="00484864" w:rsidRDefault="008C4B30" w:rsidP="00185A99">
          <w:pPr>
            <w:rPr>
              <w:rFonts w:ascii="Times New Roman" w:hAnsi="Times New Roman" w:cs="Times New Roman"/>
              <w:b/>
              <w:sz w:val="24"/>
              <w:szCs w:val="24"/>
            </w:rPr>
          </w:pPr>
        </w:p>
      </w:tc>
      <w:tc>
        <w:tcPr>
          <w:tcW w:w="3191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8C4B30" w:rsidRPr="00484864" w:rsidRDefault="008C4B30" w:rsidP="00185A99">
          <w:pPr>
            <w:pStyle w:val="a5"/>
            <w:jc w:val="center"/>
          </w:pPr>
          <w:r w:rsidRPr="00484864">
            <w:t xml:space="preserve">Рабочая программа дисциплины </w:t>
          </w:r>
        </w:p>
        <w:p w:rsidR="008C4B30" w:rsidRPr="00B90B04" w:rsidRDefault="008C4B30" w:rsidP="00185A99">
          <w:pPr>
            <w:pStyle w:val="a5"/>
            <w:jc w:val="center"/>
          </w:pPr>
          <w:r>
            <w:t>ОП.06 Рынок ценных бумаг</w:t>
          </w:r>
        </w:p>
      </w:tc>
      <w:tc>
        <w:tcPr>
          <w:tcW w:w="640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8C4B30" w:rsidRPr="00484864" w:rsidRDefault="008C4B30" w:rsidP="00185A99">
          <w:pPr>
            <w:rPr>
              <w:rFonts w:ascii="Times New Roman" w:hAnsi="Times New Roman" w:cs="Times New Roman"/>
              <w:sz w:val="24"/>
              <w:szCs w:val="24"/>
            </w:rPr>
          </w:pPr>
        </w:p>
      </w:tc>
    </w:tr>
  </w:tbl>
  <w:p w:rsidR="008C4B30" w:rsidRPr="00B90B04" w:rsidRDefault="008C4B30" w:rsidP="00B90B04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/>
    </w:tblPr>
    <w:tblGrid>
      <w:gridCol w:w="2238"/>
      <w:gridCol w:w="6108"/>
      <w:gridCol w:w="1225"/>
    </w:tblGrid>
    <w:tr w:rsidR="008C4B30" w:rsidRPr="00484864" w:rsidTr="00185A99">
      <w:trPr>
        <w:trHeight w:val="465"/>
        <w:jc w:val="center"/>
      </w:trPr>
      <w:tc>
        <w:tcPr>
          <w:tcW w:w="1169" w:type="pct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8C4B30" w:rsidRPr="00484864" w:rsidRDefault="008C4B30" w:rsidP="005775E1">
          <w:pPr>
            <w:pStyle w:val="a5"/>
            <w:jc w:val="center"/>
            <w:rPr>
              <w:b/>
            </w:rPr>
          </w:pPr>
          <w:r w:rsidRPr="00484864">
            <w:rPr>
              <w:b/>
            </w:rPr>
            <w:t>ОГБПОУ Д</w:t>
          </w:r>
          <w:r w:rsidR="005775E1">
            <w:rPr>
              <w:b/>
            </w:rPr>
            <w:t>иТЭК</w:t>
          </w:r>
        </w:p>
      </w:tc>
      <w:tc>
        <w:tcPr>
          <w:tcW w:w="3191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8C4B30" w:rsidRPr="00484864" w:rsidRDefault="008C4B30" w:rsidP="00185A99">
          <w:pPr>
            <w:pStyle w:val="a5"/>
            <w:jc w:val="center"/>
          </w:pPr>
        </w:p>
      </w:tc>
      <w:tc>
        <w:tcPr>
          <w:tcW w:w="640" w:type="pct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8C4B30" w:rsidRPr="00C55B6B" w:rsidRDefault="008C4B30" w:rsidP="005B3A7D">
          <w:pPr>
            <w:pStyle w:val="a5"/>
            <w:jc w:val="center"/>
            <w:rPr>
              <w:lang w:val="en-US"/>
            </w:rPr>
          </w:pPr>
          <w:r w:rsidRPr="00484864">
            <w:t>стр</w:t>
          </w:r>
          <w:r w:rsidRPr="00484864">
            <w:rPr>
              <w:color w:val="000000"/>
            </w:rPr>
            <w:t xml:space="preserve">. </w:t>
          </w:r>
          <w:r w:rsidR="009828B6" w:rsidRPr="00484864">
            <w:rPr>
              <w:color w:val="000000"/>
            </w:rPr>
            <w:fldChar w:fldCharType="begin"/>
          </w:r>
          <w:r w:rsidRPr="00484864">
            <w:rPr>
              <w:color w:val="000000"/>
            </w:rPr>
            <w:instrText>PAGE   \* MERGEFORMAT</w:instrText>
          </w:r>
          <w:r w:rsidR="009828B6" w:rsidRPr="00484864">
            <w:rPr>
              <w:color w:val="000000"/>
            </w:rPr>
            <w:fldChar w:fldCharType="separate"/>
          </w:r>
          <w:r w:rsidR="008C1E8E">
            <w:rPr>
              <w:noProof/>
              <w:color w:val="000000"/>
            </w:rPr>
            <w:t>1</w:t>
          </w:r>
          <w:r w:rsidR="009828B6" w:rsidRPr="00484864">
            <w:rPr>
              <w:color w:val="000000"/>
            </w:rPr>
            <w:fldChar w:fldCharType="end"/>
          </w:r>
          <w:r w:rsidRPr="00484864">
            <w:rPr>
              <w:color w:val="000000"/>
            </w:rPr>
            <w:t xml:space="preserve"> из </w:t>
          </w:r>
          <w:r w:rsidR="005B3A7D">
            <w:rPr>
              <w:color w:val="000000"/>
            </w:rPr>
            <w:t>20</w:t>
          </w:r>
        </w:p>
      </w:tc>
    </w:tr>
    <w:tr w:rsidR="008C4B30" w:rsidRPr="00484864" w:rsidTr="00185A99">
      <w:trPr>
        <w:trHeight w:val="176"/>
        <w:jc w:val="center"/>
      </w:trPr>
      <w:tc>
        <w:tcPr>
          <w:tcW w:w="1169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8C4B30" w:rsidRPr="00484864" w:rsidRDefault="008C4B30" w:rsidP="00185A99">
          <w:pPr>
            <w:rPr>
              <w:rFonts w:ascii="Times New Roman" w:hAnsi="Times New Roman" w:cs="Times New Roman"/>
              <w:b/>
              <w:sz w:val="24"/>
              <w:szCs w:val="24"/>
            </w:rPr>
          </w:pPr>
        </w:p>
      </w:tc>
      <w:tc>
        <w:tcPr>
          <w:tcW w:w="3191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8C4B30" w:rsidRPr="00484864" w:rsidRDefault="008C4B30" w:rsidP="00185A99">
          <w:pPr>
            <w:pStyle w:val="a5"/>
            <w:jc w:val="center"/>
          </w:pPr>
          <w:r w:rsidRPr="00484864">
            <w:t xml:space="preserve">Рабочая программа дисциплины </w:t>
          </w:r>
        </w:p>
        <w:p w:rsidR="008C4B30" w:rsidRPr="00B90B04" w:rsidRDefault="008C4B30" w:rsidP="00B90B04">
          <w:pPr>
            <w:pStyle w:val="a5"/>
            <w:jc w:val="center"/>
          </w:pPr>
          <w:r>
            <w:t>ОП.06 Рынок ценных бумаг</w:t>
          </w:r>
        </w:p>
      </w:tc>
      <w:tc>
        <w:tcPr>
          <w:tcW w:w="640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8C4B30" w:rsidRPr="00484864" w:rsidRDefault="008C4B30" w:rsidP="00185A99">
          <w:pPr>
            <w:rPr>
              <w:rFonts w:ascii="Times New Roman" w:hAnsi="Times New Roman" w:cs="Times New Roman"/>
              <w:sz w:val="24"/>
              <w:szCs w:val="24"/>
            </w:rPr>
          </w:pPr>
        </w:p>
      </w:tc>
    </w:tr>
  </w:tbl>
  <w:p w:rsidR="008C4B30" w:rsidRDefault="008C4B30" w:rsidP="00B90B04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/>
    </w:tblPr>
    <w:tblGrid>
      <w:gridCol w:w="2124"/>
      <w:gridCol w:w="3540"/>
      <w:gridCol w:w="1371"/>
    </w:tblGrid>
    <w:tr w:rsidR="008C4B30" w:rsidRPr="00484864" w:rsidTr="00B90B04">
      <w:trPr>
        <w:trHeight w:val="465"/>
        <w:jc w:val="center"/>
      </w:trPr>
      <w:tc>
        <w:tcPr>
          <w:tcW w:w="0" w:type="auto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8C4B30" w:rsidRPr="00484864" w:rsidRDefault="008C4B30" w:rsidP="009E59E0">
          <w:pPr>
            <w:pStyle w:val="a5"/>
            <w:jc w:val="center"/>
            <w:rPr>
              <w:b/>
            </w:rPr>
          </w:pPr>
          <w:r w:rsidRPr="00484864">
            <w:rPr>
              <w:b/>
            </w:rPr>
            <w:t>ОГБПОУ Д</w:t>
          </w:r>
          <w:r w:rsidR="009E59E0">
            <w:rPr>
              <w:b/>
            </w:rPr>
            <w:t>иТЭК</w:t>
          </w:r>
        </w:p>
      </w:tc>
      <w:tc>
        <w:tcPr>
          <w:tcW w:w="0" w:type="auto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8C4B30" w:rsidRPr="00484864" w:rsidRDefault="008C4B30" w:rsidP="00185A99">
          <w:pPr>
            <w:pStyle w:val="a5"/>
            <w:jc w:val="center"/>
          </w:pPr>
        </w:p>
      </w:tc>
      <w:tc>
        <w:tcPr>
          <w:tcW w:w="0" w:type="auto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C55B6B" w:rsidRPr="009E59E0" w:rsidRDefault="008C4B30" w:rsidP="009E59E0">
          <w:pPr>
            <w:pStyle w:val="a5"/>
            <w:jc w:val="center"/>
            <w:rPr>
              <w:color w:val="000000"/>
            </w:rPr>
          </w:pPr>
          <w:r w:rsidRPr="00484864">
            <w:t>стр</w:t>
          </w:r>
          <w:r w:rsidRPr="00484864">
            <w:rPr>
              <w:color w:val="000000"/>
            </w:rPr>
            <w:t xml:space="preserve">. </w:t>
          </w:r>
          <w:r w:rsidR="009828B6" w:rsidRPr="00484864">
            <w:rPr>
              <w:color w:val="000000"/>
            </w:rPr>
            <w:fldChar w:fldCharType="begin"/>
          </w:r>
          <w:r w:rsidRPr="00484864">
            <w:rPr>
              <w:color w:val="000000"/>
            </w:rPr>
            <w:instrText>PAGE   \* MERGEFORMAT</w:instrText>
          </w:r>
          <w:r w:rsidR="009828B6" w:rsidRPr="00484864">
            <w:rPr>
              <w:color w:val="000000"/>
            </w:rPr>
            <w:fldChar w:fldCharType="separate"/>
          </w:r>
          <w:r w:rsidR="008C1E8E">
            <w:rPr>
              <w:noProof/>
              <w:color w:val="000000"/>
            </w:rPr>
            <w:t>20</w:t>
          </w:r>
          <w:r w:rsidR="009828B6" w:rsidRPr="00484864">
            <w:rPr>
              <w:color w:val="000000"/>
            </w:rPr>
            <w:fldChar w:fldCharType="end"/>
          </w:r>
          <w:r w:rsidRPr="00484864">
            <w:rPr>
              <w:color w:val="000000"/>
            </w:rPr>
            <w:t xml:space="preserve"> из </w:t>
          </w:r>
          <w:r w:rsidR="009E59E0">
            <w:rPr>
              <w:color w:val="000000"/>
            </w:rPr>
            <w:t>20</w:t>
          </w:r>
        </w:p>
      </w:tc>
    </w:tr>
    <w:tr w:rsidR="008C4B30" w:rsidRPr="00484864" w:rsidTr="00B90B04">
      <w:trPr>
        <w:trHeight w:val="176"/>
        <w:jc w:val="center"/>
      </w:trPr>
      <w:tc>
        <w:tcPr>
          <w:tcW w:w="0" w:type="auto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8C4B30" w:rsidRPr="00484864" w:rsidRDefault="008C4B30" w:rsidP="00185A99">
          <w:pPr>
            <w:rPr>
              <w:rFonts w:ascii="Times New Roman" w:hAnsi="Times New Roman" w:cs="Times New Roman"/>
              <w:b/>
              <w:sz w:val="24"/>
              <w:szCs w:val="24"/>
            </w:rPr>
          </w:pPr>
        </w:p>
      </w:tc>
      <w:tc>
        <w:tcPr>
          <w:tcW w:w="0" w:type="auto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8C4B30" w:rsidRPr="00484864" w:rsidRDefault="008C4B30" w:rsidP="00185A99">
          <w:pPr>
            <w:pStyle w:val="a5"/>
            <w:jc w:val="center"/>
          </w:pPr>
          <w:r w:rsidRPr="00484864">
            <w:t xml:space="preserve">Рабочая программа дисциплины </w:t>
          </w:r>
        </w:p>
        <w:p w:rsidR="008C4B30" w:rsidRPr="00B90B04" w:rsidRDefault="008C4B30" w:rsidP="00185A99">
          <w:pPr>
            <w:pStyle w:val="a5"/>
            <w:jc w:val="center"/>
          </w:pPr>
          <w:r>
            <w:t>ОП.06 Рынок ценных бумаг</w:t>
          </w:r>
        </w:p>
      </w:tc>
      <w:tc>
        <w:tcPr>
          <w:tcW w:w="0" w:type="auto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8C4B30" w:rsidRPr="00484864" w:rsidRDefault="008C4B30" w:rsidP="00185A99">
          <w:pPr>
            <w:rPr>
              <w:rFonts w:ascii="Times New Roman" w:hAnsi="Times New Roman" w:cs="Times New Roman"/>
              <w:sz w:val="24"/>
              <w:szCs w:val="24"/>
            </w:rPr>
          </w:pPr>
        </w:p>
      </w:tc>
    </w:tr>
  </w:tbl>
  <w:p w:rsidR="008C4B30" w:rsidRPr="00B0318E" w:rsidRDefault="008C4B30">
    <w:pPr>
      <w:pStyle w:val="a5"/>
      <w:rPr>
        <w:b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14320"/>
    <w:multiLevelType w:val="hybridMultilevel"/>
    <w:tmpl w:val="F00A44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1A5DFB"/>
    <w:multiLevelType w:val="hybridMultilevel"/>
    <w:tmpl w:val="F59AA404"/>
    <w:lvl w:ilvl="0" w:tplc="8084D2B2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ED4E43"/>
    <w:multiLevelType w:val="hybridMultilevel"/>
    <w:tmpl w:val="6E3C73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9A0CD9"/>
    <w:multiLevelType w:val="hybridMultilevel"/>
    <w:tmpl w:val="969A077C"/>
    <w:lvl w:ilvl="0" w:tplc="2AF8ED6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2805B6"/>
    <w:multiLevelType w:val="hybridMultilevel"/>
    <w:tmpl w:val="636E0AAA"/>
    <w:lvl w:ilvl="0" w:tplc="5B845CE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9C5324"/>
    <w:multiLevelType w:val="multilevel"/>
    <w:tmpl w:val="843C567C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90B04"/>
    <w:rsid w:val="00025500"/>
    <w:rsid w:val="00025528"/>
    <w:rsid w:val="00055D24"/>
    <w:rsid w:val="0009776D"/>
    <w:rsid w:val="000E747C"/>
    <w:rsid w:val="00173371"/>
    <w:rsid w:val="00180BE8"/>
    <w:rsid w:val="00185A99"/>
    <w:rsid w:val="001A0DEC"/>
    <w:rsid w:val="001B71E2"/>
    <w:rsid w:val="00207F97"/>
    <w:rsid w:val="002427C1"/>
    <w:rsid w:val="002B7199"/>
    <w:rsid w:val="0032288D"/>
    <w:rsid w:val="003405A9"/>
    <w:rsid w:val="00381A46"/>
    <w:rsid w:val="003B2991"/>
    <w:rsid w:val="003B3406"/>
    <w:rsid w:val="003D7989"/>
    <w:rsid w:val="00440356"/>
    <w:rsid w:val="00496BF8"/>
    <w:rsid w:val="00536052"/>
    <w:rsid w:val="00550267"/>
    <w:rsid w:val="005775E1"/>
    <w:rsid w:val="00580C67"/>
    <w:rsid w:val="005A45BE"/>
    <w:rsid w:val="005B3A7D"/>
    <w:rsid w:val="00614AC5"/>
    <w:rsid w:val="00624A47"/>
    <w:rsid w:val="00625277"/>
    <w:rsid w:val="006802C2"/>
    <w:rsid w:val="00682C9D"/>
    <w:rsid w:val="006B5FFE"/>
    <w:rsid w:val="006E1402"/>
    <w:rsid w:val="006E6DC5"/>
    <w:rsid w:val="00724587"/>
    <w:rsid w:val="00732CF1"/>
    <w:rsid w:val="007406DF"/>
    <w:rsid w:val="00743731"/>
    <w:rsid w:val="00760225"/>
    <w:rsid w:val="007A290E"/>
    <w:rsid w:val="007A795B"/>
    <w:rsid w:val="007F73A7"/>
    <w:rsid w:val="00811BDA"/>
    <w:rsid w:val="00882755"/>
    <w:rsid w:val="008A5CAC"/>
    <w:rsid w:val="008B03B5"/>
    <w:rsid w:val="008C1E8E"/>
    <w:rsid w:val="008C4B30"/>
    <w:rsid w:val="008F6E1C"/>
    <w:rsid w:val="009049CA"/>
    <w:rsid w:val="00914622"/>
    <w:rsid w:val="00931CA7"/>
    <w:rsid w:val="00975730"/>
    <w:rsid w:val="009777DF"/>
    <w:rsid w:val="00980886"/>
    <w:rsid w:val="009828B6"/>
    <w:rsid w:val="009E1832"/>
    <w:rsid w:val="009E59E0"/>
    <w:rsid w:val="009F2C10"/>
    <w:rsid w:val="00A14A42"/>
    <w:rsid w:val="00A22325"/>
    <w:rsid w:val="00A315A9"/>
    <w:rsid w:val="00A53FBE"/>
    <w:rsid w:val="00AA114B"/>
    <w:rsid w:val="00AC2718"/>
    <w:rsid w:val="00AD1157"/>
    <w:rsid w:val="00AD7569"/>
    <w:rsid w:val="00AE13FF"/>
    <w:rsid w:val="00AE5659"/>
    <w:rsid w:val="00AF6CBC"/>
    <w:rsid w:val="00B32EAF"/>
    <w:rsid w:val="00B646CE"/>
    <w:rsid w:val="00B90B04"/>
    <w:rsid w:val="00B95524"/>
    <w:rsid w:val="00B9735D"/>
    <w:rsid w:val="00C25375"/>
    <w:rsid w:val="00C33BF8"/>
    <w:rsid w:val="00C55B6B"/>
    <w:rsid w:val="00C9284F"/>
    <w:rsid w:val="00C93982"/>
    <w:rsid w:val="00CB1B9D"/>
    <w:rsid w:val="00CC0E43"/>
    <w:rsid w:val="00D27B2F"/>
    <w:rsid w:val="00D54225"/>
    <w:rsid w:val="00DC5299"/>
    <w:rsid w:val="00DD2FB0"/>
    <w:rsid w:val="00DD4E24"/>
    <w:rsid w:val="00DD5A93"/>
    <w:rsid w:val="00E37950"/>
    <w:rsid w:val="00E867B4"/>
    <w:rsid w:val="00EA424B"/>
    <w:rsid w:val="00EB49AC"/>
    <w:rsid w:val="00EC262C"/>
    <w:rsid w:val="00ED0516"/>
    <w:rsid w:val="00ED2BE8"/>
    <w:rsid w:val="00ED3CD0"/>
    <w:rsid w:val="00EF0569"/>
    <w:rsid w:val="00EF2B04"/>
    <w:rsid w:val="00F13938"/>
    <w:rsid w:val="00F543E9"/>
    <w:rsid w:val="00F85EDC"/>
    <w:rsid w:val="00F91860"/>
    <w:rsid w:val="00F95E69"/>
    <w:rsid w:val="00FA3B37"/>
    <w:rsid w:val="00FB7397"/>
    <w:rsid w:val="00FE403E"/>
    <w:rsid w:val="00FF67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34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aliases w:val="Нижний колонтитул Знак Знак Знак,Нижний колонтитул1,Нижний колонтитул Знак Знак"/>
    <w:basedOn w:val="a"/>
    <w:link w:val="a4"/>
    <w:uiPriority w:val="99"/>
    <w:rsid w:val="00B90B04"/>
    <w:pPr>
      <w:tabs>
        <w:tab w:val="center" w:pos="4677"/>
        <w:tab w:val="right" w:pos="9355"/>
      </w:tabs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0"/>
    <w:link w:val="a3"/>
    <w:uiPriority w:val="99"/>
    <w:rsid w:val="00B90B04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B90B0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Верхний колонтитул Знак"/>
    <w:basedOn w:val="a0"/>
    <w:link w:val="a5"/>
    <w:uiPriority w:val="99"/>
    <w:rsid w:val="00B90B04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B90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90B04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180BE8"/>
    <w:pPr>
      <w:ind w:left="720"/>
      <w:contextualSpacing/>
    </w:pPr>
  </w:style>
  <w:style w:type="table" w:styleId="aa">
    <w:name w:val="Table Grid"/>
    <w:basedOn w:val="a1"/>
    <w:uiPriority w:val="59"/>
    <w:rsid w:val="007A290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semiHidden/>
    <w:unhideWhenUsed/>
    <w:rsid w:val="00F95E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footnote text"/>
    <w:basedOn w:val="a"/>
    <w:link w:val="ad"/>
    <w:uiPriority w:val="99"/>
    <w:qFormat/>
    <w:rsid w:val="008A5C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d">
    <w:name w:val="Текст сноски Знак"/>
    <w:basedOn w:val="a0"/>
    <w:link w:val="ac"/>
    <w:uiPriority w:val="99"/>
    <w:rsid w:val="008A5CAC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e">
    <w:name w:val="footnote reference"/>
    <w:uiPriority w:val="99"/>
    <w:rsid w:val="008A5CAC"/>
    <w:rPr>
      <w:rFonts w:cs="Times New Roman"/>
      <w:vertAlign w:val="superscript"/>
    </w:rPr>
  </w:style>
  <w:style w:type="character" w:styleId="af">
    <w:name w:val="Emphasis"/>
    <w:uiPriority w:val="20"/>
    <w:qFormat/>
    <w:rsid w:val="008A5CAC"/>
    <w:rPr>
      <w:rFonts w:cs="Times New Roman"/>
      <w:i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14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://www.investor.ru/" TargetMode="Externa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www.cbr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DC97A0-6819-41FA-A6EA-C8666E9285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</Pages>
  <Words>3848</Words>
  <Characters>21935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76</cp:revision>
  <dcterms:created xsi:type="dcterms:W3CDTF">2019-04-03T08:48:00Z</dcterms:created>
  <dcterms:modified xsi:type="dcterms:W3CDTF">2022-09-01T02:30:00Z</dcterms:modified>
</cp:coreProperties>
</file>