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b/>
        </w:rPr>
      </w:pPr>
      <w:r w:rsidRPr="00590AE7">
        <w:rPr>
          <w:rFonts w:ascii="Times New Roman" w:hAnsi="Times New Roman"/>
          <w:b/>
        </w:rPr>
        <w:t>МИНИСТЕРСТВО ПРОСВЕЩЕНИЯ И ВОСПИТАНИЯ УЛЬЯНОВСКОЙ ОБЛАСТИ</w:t>
      </w:r>
    </w:p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0AE7">
        <w:rPr>
          <w:rFonts w:ascii="Times New Roman" w:hAnsi="Times New Roman"/>
          <w:sz w:val="28"/>
          <w:szCs w:val="28"/>
        </w:rPr>
        <w:t xml:space="preserve">Областное государственное бюджетное профессиональное образовательное учреждение </w:t>
      </w:r>
    </w:p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90AE7">
        <w:rPr>
          <w:rFonts w:ascii="Times New Roman" w:hAnsi="Times New Roman"/>
          <w:b/>
          <w:sz w:val="32"/>
          <w:szCs w:val="32"/>
        </w:rPr>
        <w:t>Димитровградский технико-экономический колледж</w:t>
      </w:r>
    </w:p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</w:rPr>
      </w:pPr>
    </w:p>
    <w:p w:rsidR="00590AE7" w:rsidRPr="00590AE7" w:rsidRDefault="00590AE7" w:rsidP="00590AE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590AE7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  <w:r w:rsidRPr="00590AE7">
        <w:rPr>
          <w:rFonts w:ascii="Times New Roman" w:hAnsi="Times New Roman"/>
          <w:b/>
          <w:sz w:val="32"/>
          <w:szCs w:val="32"/>
        </w:rPr>
        <w:t xml:space="preserve">учебной дисциплины </w:t>
      </w:r>
      <w:r w:rsidRPr="00590AE7">
        <w:rPr>
          <w:rFonts w:ascii="Times New Roman" w:hAnsi="Times New Roman"/>
          <w:sz w:val="40"/>
          <w:szCs w:val="40"/>
          <w:u w:val="single"/>
        </w:rPr>
        <w:tab/>
      </w:r>
      <w:r w:rsidRPr="00590AE7">
        <w:rPr>
          <w:rFonts w:ascii="Times New Roman" w:hAnsi="Times New Roman"/>
          <w:sz w:val="32"/>
          <w:szCs w:val="32"/>
          <w:u w:val="single"/>
        </w:rPr>
        <w:t xml:space="preserve">ЕН.01 </w:t>
      </w:r>
      <w:r w:rsidRPr="00590AE7">
        <w:rPr>
          <w:rFonts w:ascii="Times New Roman" w:hAnsi="Times New Roman" w:cs="Times New Roman"/>
          <w:sz w:val="32"/>
          <w:szCs w:val="32"/>
          <w:u w:val="single"/>
        </w:rPr>
        <w:t>Информатика и информационные технологии в профессиональной деятельности</w:t>
      </w:r>
    </w:p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590AE7">
        <w:rPr>
          <w:rFonts w:ascii="Times New Roman" w:hAnsi="Times New Roman"/>
          <w:i/>
          <w:sz w:val="18"/>
          <w:szCs w:val="18"/>
        </w:rPr>
        <w:t>(индекс, наименование)</w:t>
      </w:r>
    </w:p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sz w:val="18"/>
          <w:szCs w:val="18"/>
          <w:u w:val="single"/>
        </w:rPr>
      </w:pPr>
    </w:p>
    <w:p w:rsidR="00590AE7" w:rsidRPr="00590AE7" w:rsidRDefault="00590AE7" w:rsidP="00590AE7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590AE7" w:rsidRPr="00590AE7" w:rsidRDefault="00590AE7" w:rsidP="00590AE7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590AE7" w:rsidRPr="00590AE7" w:rsidRDefault="00590AE7" w:rsidP="00590AE7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90AE7" w:rsidRPr="00590AE7" w:rsidRDefault="00590AE7" w:rsidP="00590AE7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590AE7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590AE7">
        <w:rPr>
          <w:rFonts w:ascii="Times New Roman" w:hAnsi="Times New Roman"/>
          <w:sz w:val="32"/>
          <w:szCs w:val="32"/>
          <w:u w:val="single"/>
        </w:rPr>
        <w:t>43.02.12 Технология эстетических услуг</w:t>
      </w:r>
      <w:r w:rsidRPr="00590AE7">
        <w:rPr>
          <w:rFonts w:ascii="Times New Roman" w:hAnsi="Times New Roman"/>
          <w:sz w:val="32"/>
          <w:szCs w:val="32"/>
          <w:u w:val="single"/>
        </w:rPr>
        <w:tab/>
      </w:r>
      <w:r w:rsidRPr="00590AE7">
        <w:rPr>
          <w:rFonts w:ascii="Times New Roman" w:hAnsi="Times New Roman"/>
          <w:sz w:val="32"/>
          <w:szCs w:val="32"/>
          <w:u w:val="single"/>
        </w:rPr>
        <w:tab/>
      </w:r>
    </w:p>
    <w:p w:rsidR="00590AE7" w:rsidRPr="00590AE7" w:rsidRDefault="00590AE7" w:rsidP="00590AE7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590AE7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590AE7" w:rsidRPr="00590AE7" w:rsidRDefault="00590AE7" w:rsidP="00590AE7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590AE7" w:rsidRPr="00590AE7" w:rsidRDefault="005E1443" w:rsidP="00590A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Димитровград 2022</w:t>
      </w:r>
    </w:p>
    <w:p w:rsidR="00590AE7" w:rsidRPr="00590AE7" w:rsidRDefault="00590AE7" w:rsidP="005E1443">
      <w:pPr>
        <w:pStyle w:val="2"/>
        <w:shd w:val="clear" w:color="auto" w:fill="FFFFFF"/>
        <w:spacing w:before="0" w:after="0"/>
        <w:jc w:val="both"/>
        <w:rPr>
          <w:rFonts w:ascii="Times New Roman" w:hAnsi="Times New Roman"/>
          <w:bCs w:val="0"/>
          <w:i w:val="0"/>
          <w:sz w:val="10"/>
          <w:szCs w:val="10"/>
          <w:u w:val="single"/>
          <w:vertAlign w:val="superscript"/>
        </w:rPr>
      </w:pPr>
      <w:r w:rsidRPr="00590AE7">
        <w:rPr>
          <w:rFonts w:ascii="Times New Roman" w:hAnsi="Times New Roman"/>
        </w:rPr>
        <w:br w:type="page"/>
      </w:r>
      <w:r w:rsidR="005E1443">
        <w:rPr>
          <w:rFonts w:ascii="Times New Roman" w:hAnsi="Times New Roman"/>
          <w:b w:val="0"/>
          <w:i w:val="0"/>
          <w:noProof/>
        </w:rPr>
        <w:lastRenderedPageBreak/>
        <w:drawing>
          <wp:inline distT="0" distB="0" distL="0" distR="0">
            <wp:extent cx="5937140" cy="7315200"/>
            <wp:effectExtent l="19050" t="0" r="64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E7" w:rsidRPr="00590AE7" w:rsidRDefault="00590AE7" w:rsidP="00590AE7">
      <w:pPr>
        <w:rPr>
          <w:rFonts w:ascii="Times New Roman" w:hAnsi="Times New Roman"/>
          <w:b/>
          <w:bCs/>
          <w:i/>
          <w:sz w:val="28"/>
          <w:szCs w:val="28"/>
        </w:rPr>
      </w:pPr>
      <w:r w:rsidRPr="00590AE7">
        <w:rPr>
          <w:rFonts w:ascii="Times New Roman" w:hAnsi="Times New Roman"/>
          <w:b/>
          <w:bCs/>
          <w:i/>
        </w:rPr>
        <w:br w:type="page"/>
      </w:r>
    </w:p>
    <w:p w:rsidR="00590AE7" w:rsidRPr="00590AE7" w:rsidRDefault="00590AE7" w:rsidP="00590AE7">
      <w:pPr>
        <w:jc w:val="center"/>
        <w:outlineLvl w:val="0"/>
        <w:rPr>
          <w:rFonts w:ascii="Times New Roman" w:hAnsi="Times New Roman"/>
          <w:sz w:val="24"/>
          <w:szCs w:val="24"/>
        </w:rPr>
      </w:pPr>
      <w:bookmarkStart w:id="0" w:name="_Toc69483986"/>
      <w:r w:rsidRPr="00590AE7">
        <w:rPr>
          <w:rFonts w:ascii="Times New Roman" w:hAnsi="Times New Roman"/>
          <w:b/>
          <w:sz w:val="24"/>
          <w:szCs w:val="24"/>
        </w:rPr>
        <w:lastRenderedPageBreak/>
        <w:t>СОДЕРЖАНИЕ</w:t>
      </w:r>
      <w:bookmarkEnd w:id="0"/>
    </w:p>
    <w:p w:rsidR="00590AE7" w:rsidRPr="00590AE7" w:rsidRDefault="00590AE7" w:rsidP="00590AE7">
      <w:p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1679004"/>
        <w:docPartObj>
          <w:docPartGallery w:val="Table of Contents"/>
          <w:docPartUnique/>
        </w:docPartObj>
      </w:sdtPr>
      <w:sdtContent>
        <w:p w:rsidR="00AA5E30" w:rsidRDefault="00217C61" w:rsidP="00AA5E30">
          <w:pPr>
            <w:pStyle w:val="af"/>
            <w:rPr>
              <w:noProof/>
            </w:rPr>
          </w:pPr>
          <w:r w:rsidRPr="00217C61">
            <w:fldChar w:fldCharType="begin"/>
          </w:r>
          <w:r w:rsidR="00AA5E30">
            <w:instrText xml:space="preserve"> TOC \o "1-3" \h \z \u </w:instrText>
          </w:r>
          <w:r w:rsidRPr="00217C61">
            <w:fldChar w:fldCharType="separate"/>
          </w:r>
        </w:p>
        <w:p w:rsidR="00AA5E30" w:rsidRDefault="00217C6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69483987" w:history="1">
            <w:r w:rsidR="00AA5E30" w:rsidRPr="00147081">
              <w:rPr>
                <w:rStyle w:val="a6"/>
                <w:rFonts w:ascii="Times New Roman" w:hAnsi="Times New Roman"/>
                <w:noProof/>
              </w:rPr>
              <w:t>1. ОБЩАЯ ХАРАКТЕРИСТИКА РАБОЧЕЙ ПРОГРАММЫ УЧЕБНОЙ ДИСЦИПЛИНЫ</w:t>
            </w:r>
            <w:r w:rsidR="00AA5E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E30">
              <w:rPr>
                <w:noProof/>
                <w:webHidden/>
              </w:rPr>
              <w:instrText xml:space="preserve"> PAGEREF _Toc69483987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E3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E30" w:rsidRDefault="00217C6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69483990" w:history="1">
            <w:r w:rsidR="00AA5E30" w:rsidRPr="00147081">
              <w:rPr>
                <w:rStyle w:val="a6"/>
                <w:rFonts w:ascii="Times New Roman" w:hAnsi="Times New Roman"/>
                <w:noProof/>
              </w:rPr>
              <w:t>2. СТРУКТУРА И СОДЕРЖАНИЕ УЧЕБНОЙ ДИСЦИПЛИНЫ</w:t>
            </w:r>
            <w:r w:rsidR="00AA5E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E30">
              <w:rPr>
                <w:noProof/>
                <w:webHidden/>
              </w:rPr>
              <w:instrText xml:space="preserve"> PAGEREF _Toc69483990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E3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E30" w:rsidRDefault="00217C6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69483992" w:history="1">
            <w:r w:rsidR="00AA5E30" w:rsidRPr="00147081">
              <w:rPr>
                <w:rStyle w:val="a6"/>
                <w:rFonts w:ascii="Times New Roman" w:hAnsi="Times New Roman"/>
                <w:noProof/>
              </w:rPr>
              <w:t>3. УСЛОВИЯ РЕАЛИЗАЦИИ ПРОГРАММЫ УЧЕБНОЙ ДИСЦИПЛИНЫ</w:t>
            </w:r>
            <w:r w:rsidR="00AA5E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E30">
              <w:rPr>
                <w:noProof/>
                <w:webHidden/>
              </w:rPr>
              <w:instrText xml:space="preserve"> PAGEREF _Toc69483992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E3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E30" w:rsidRDefault="00217C6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69483999" w:history="1">
            <w:r w:rsidR="00AA5E30" w:rsidRPr="00147081">
              <w:rPr>
                <w:rStyle w:val="a6"/>
                <w:rFonts w:ascii="Times New Roman" w:hAnsi="Times New Roman"/>
                <w:noProof/>
              </w:rPr>
              <w:t>4. КОНТРОЛЬ И ОЦЕНКА РЕЗУЛЬТАТОВ ОСВОЕНИЯ УЧЕБНОЙ ДИСЦИПЛИНЫ</w:t>
            </w:r>
            <w:r w:rsidR="00AA5E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E30">
              <w:rPr>
                <w:noProof/>
                <w:webHidden/>
              </w:rPr>
              <w:instrText xml:space="preserve"> PAGEREF _Toc69483999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E3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E30" w:rsidRDefault="00217C61">
          <w:r>
            <w:fldChar w:fldCharType="end"/>
          </w:r>
        </w:p>
      </w:sdtContent>
    </w:sdt>
    <w:p w:rsidR="00590AE7" w:rsidRPr="00590AE7" w:rsidRDefault="00590AE7" w:rsidP="00590AE7">
      <w:p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</w:p>
    <w:p w:rsidR="00590AE7" w:rsidRPr="00590AE7" w:rsidRDefault="00590AE7" w:rsidP="00590AE7">
      <w:p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590AE7">
        <w:rPr>
          <w:rFonts w:ascii="Times New Roman" w:hAnsi="Times New Roman"/>
          <w:sz w:val="24"/>
          <w:szCs w:val="24"/>
        </w:rPr>
        <w:br w:type="page"/>
      </w:r>
    </w:p>
    <w:p w:rsidR="00590AE7" w:rsidRPr="00590AE7" w:rsidRDefault="00590AE7" w:rsidP="00590AE7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</w:rPr>
      </w:pPr>
      <w:bookmarkStart w:id="1" w:name="_Toc69483987"/>
      <w:r w:rsidRPr="00590AE7">
        <w:rPr>
          <w:rFonts w:ascii="Times New Roman" w:hAnsi="Times New Roman" w:cs="Times New Roman"/>
          <w:color w:val="auto"/>
          <w:sz w:val="24"/>
        </w:rPr>
        <w:lastRenderedPageBreak/>
        <w:t>1. ОБЩАЯ ХАРАКТЕРИСТИКА РАБОЧЕЙ ПРОГРАММЫ УЧЕБНОЙ ДИСЦИПЛИНЫ</w:t>
      </w:r>
      <w:bookmarkEnd w:id="1"/>
    </w:p>
    <w:p w:rsidR="00590AE7" w:rsidRPr="00590AE7" w:rsidRDefault="00590AE7" w:rsidP="00590AE7"/>
    <w:p w:rsidR="00590AE7" w:rsidRPr="00590AE7" w:rsidRDefault="00590AE7" w:rsidP="00590AE7">
      <w:pPr>
        <w:spacing w:after="0"/>
        <w:ind w:firstLine="658"/>
        <w:outlineLvl w:val="0"/>
        <w:rPr>
          <w:rFonts w:ascii="Times New Roman" w:hAnsi="Times New Roman"/>
          <w:b/>
          <w:sz w:val="24"/>
          <w:szCs w:val="24"/>
        </w:rPr>
      </w:pPr>
      <w:bookmarkStart w:id="2" w:name="_Toc69483988"/>
      <w:r w:rsidRPr="00590AE7">
        <w:rPr>
          <w:rFonts w:ascii="Times New Roman" w:hAnsi="Times New Roman"/>
          <w:b/>
          <w:sz w:val="24"/>
          <w:szCs w:val="24"/>
        </w:rPr>
        <w:t>1.1. Область применения программы</w:t>
      </w:r>
      <w:bookmarkEnd w:id="2"/>
    </w:p>
    <w:p w:rsidR="00590AE7" w:rsidRPr="00590AE7" w:rsidRDefault="00590AE7" w:rsidP="00590AE7">
      <w:pPr>
        <w:spacing w:after="0"/>
        <w:ind w:firstLine="658"/>
        <w:jc w:val="both"/>
        <w:rPr>
          <w:rFonts w:ascii="Times New Roman" w:hAnsi="Times New Roman"/>
          <w:sz w:val="24"/>
          <w:szCs w:val="24"/>
        </w:rPr>
      </w:pPr>
      <w:r w:rsidRPr="00590AE7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образовательной программы в соответствии с ФГОС СПО по специальности  43.02.12 Технология эстетических услуг. </w:t>
      </w:r>
    </w:p>
    <w:p w:rsidR="00590AE7" w:rsidRPr="00590AE7" w:rsidRDefault="00590AE7" w:rsidP="00590AE7">
      <w:pPr>
        <w:spacing w:after="0"/>
        <w:ind w:firstLine="658"/>
        <w:rPr>
          <w:rFonts w:ascii="Times New Roman" w:hAnsi="Times New Roman"/>
          <w:b/>
          <w:sz w:val="24"/>
          <w:szCs w:val="24"/>
        </w:rPr>
      </w:pPr>
    </w:p>
    <w:p w:rsidR="00590AE7" w:rsidRPr="00590AE7" w:rsidRDefault="00590AE7" w:rsidP="00590AE7">
      <w:pPr>
        <w:spacing w:after="0"/>
        <w:ind w:firstLine="658"/>
        <w:outlineLvl w:val="0"/>
        <w:rPr>
          <w:rFonts w:ascii="Times New Roman" w:hAnsi="Times New Roman"/>
          <w:b/>
          <w:sz w:val="24"/>
          <w:szCs w:val="24"/>
        </w:rPr>
      </w:pPr>
      <w:bookmarkStart w:id="3" w:name="_Toc69483989"/>
      <w:r w:rsidRPr="00590AE7">
        <w:rPr>
          <w:rFonts w:ascii="Times New Roman" w:hAnsi="Times New Roman"/>
          <w:b/>
          <w:sz w:val="24"/>
          <w:szCs w:val="24"/>
        </w:rPr>
        <w:t>1.2. Цель и планируемые результаты освоения дисциплины:</w:t>
      </w:r>
      <w:bookmarkEnd w:id="3"/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9"/>
        <w:gridCol w:w="3261"/>
        <w:gridCol w:w="4858"/>
      </w:tblGrid>
      <w:tr w:rsidR="00590AE7" w:rsidRPr="00590AE7" w:rsidTr="00AD5843">
        <w:trPr>
          <w:trHeight w:val="649"/>
        </w:trPr>
        <w:tc>
          <w:tcPr>
            <w:tcW w:w="1129" w:type="dxa"/>
            <w:vAlign w:val="center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Код ПК, ОК</w:t>
            </w:r>
          </w:p>
        </w:tc>
        <w:tc>
          <w:tcPr>
            <w:tcW w:w="3261" w:type="dxa"/>
            <w:vAlign w:val="center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858" w:type="dxa"/>
            <w:vAlign w:val="center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590AE7" w:rsidRPr="00590AE7" w:rsidTr="00AD5843">
        <w:trPr>
          <w:trHeight w:val="5802"/>
        </w:trPr>
        <w:tc>
          <w:tcPr>
            <w:tcW w:w="1129" w:type="dxa"/>
          </w:tcPr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ПК 6.1-6.4</w:t>
            </w:r>
          </w:p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01</w:t>
            </w:r>
          </w:p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02</w:t>
            </w:r>
          </w:p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03</w:t>
            </w:r>
          </w:p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04</w:t>
            </w:r>
          </w:p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05</w:t>
            </w:r>
          </w:p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06</w:t>
            </w:r>
          </w:p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07</w:t>
            </w:r>
          </w:p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09</w:t>
            </w:r>
          </w:p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10</w:t>
            </w:r>
          </w:p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11</w:t>
            </w:r>
          </w:p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пользоваться современными средствами связи и оргтехникой; обрабатывать текстовую и табличную информацию;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пользоваться прикладным программным обеспечением в сфере профессиональной деятельности и владеть методами сбора, хранения и обработки информации;</w:t>
            </w:r>
          </w:p>
          <w:p w:rsidR="00590AE7" w:rsidRPr="00590AE7" w:rsidRDefault="00590AE7" w:rsidP="00590AE7">
            <w:pPr>
              <w:tabs>
                <w:tab w:val="num" w:pos="64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осуществлять поиск информации на компьютерных носителях, в локальных и глобальных информационных сетях;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использовать в профессиональной деятельности различные виды программного обеспечения, применять компьютерные и телекоммуникационные средства;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обеспечивать информационную безопасность;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применять антивирусные средства защиты информации;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осуществлять поиск необходимой информации</w:t>
            </w:r>
          </w:p>
        </w:tc>
        <w:tc>
          <w:tcPr>
            <w:tcW w:w="4858" w:type="dxa"/>
          </w:tcPr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основные понятия автоматизированной обработки информации; 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общий состав и структуру персональных компьютеров и вычислительных систем; 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базовые системные программные продукты в области профессиональной деятельности;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состав, функции и возможности использования информационных и телекоммуникационных технологий в профессиональной деятельности; 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методы и средства сбора, обработки, хранения, передачи и накопления информации; 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технологию освоения пакетов прикладных программ; мультимедийные технологии обработки и представления информации;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основные методы и приемы обеспечения информационной безопасности</w:t>
            </w:r>
          </w:p>
          <w:p w:rsidR="00590AE7" w:rsidRPr="00590AE7" w:rsidRDefault="00590AE7" w:rsidP="00590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0AE7" w:rsidRPr="00590AE7" w:rsidRDefault="00590AE7" w:rsidP="00590AE7">
      <w:pPr>
        <w:rPr>
          <w:rFonts w:ascii="Times New Roman" w:hAnsi="Times New Roman"/>
          <w:b/>
          <w:sz w:val="24"/>
          <w:szCs w:val="24"/>
        </w:rPr>
      </w:pPr>
    </w:p>
    <w:p w:rsidR="00590AE7" w:rsidRPr="00590AE7" w:rsidRDefault="00590AE7" w:rsidP="00590AE7">
      <w:pPr>
        <w:rPr>
          <w:rFonts w:ascii="Times New Roman" w:hAnsi="Times New Roman"/>
          <w:sz w:val="24"/>
          <w:szCs w:val="24"/>
        </w:rPr>
      </w:pPr>
    </w:p>
    <w:p w:rsidR="00590AE7" w:rsidRPr="00590AE7" w:rsidRDefault="00590AE7" w:rsidP="00590AE7">
      <w:pPr>
        <w:rPr>
          <w:rFonts w:ascii="Times New Roman" w:hAnsi="Times New Roman"/>
          <w:sz w:val="24"/>
          <w:szCs w:val="24"/>
        </w:rPr>
      </w:pPr>
    </w:p>
    <w:p w:rsidR="00590AE7" w:rsidRPr="00590AE7" w:rsidRDefault="00590AE7" w:rsidP="00590AE7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</w:rPr>
      </w:pPr>
      <w:bookmarkStart w:id="4" w:name="_Toc69483990"/>
      <w:r w:rsidRPr="00590AE7">
        <w:rPr>
          <w:rFonts w:ascii="Times New Roman" w:hAnsi="Times New Roman" w:cs="Times New Roman"/>
          <w:color w:val="auto"/>
          <w:sz w:val="24"/>
        </w:rPr>
        <w:lastRenderedPageBreak/>
        <w:t>2. СТРУКТУРА И СОДЕРЖАНИЕ УЧЕБНОЙ ДИСЦИПЛИНЫ</w:t>
      </w:r>
      <w:bookmarkEnd w:id="4"/>
    </w:p>
    <w:p w:rsidR="00590AE7" w:rsidRPr="00590AE7" w:rsidRDefault="00590AE7" w:rsidP="00590AE7">
      <w:pPr>
        <w:ind w:firstLine="660"/>
        <w:rPr>
          <w:rFonts w:ascii="Times New Roman" w:hAnsi="Times New Roman"/>
          <w:b/>
          <w:sz w:val="24"/>
          <w:szCs w:val="24"/>
        </w:rPr>
      </w:pPr>
    </w:p>
    <w:p w:rsidR="00590AE7" w:rsidRPr="00590AE7" w:rsidRDefault="00590AE7" w:rsidP="00590AE7">
      <w:pPr>
        <w:ind w:firstLine="660"/>
        <w:rPr>
          <w:rFonts w:ascii="Times New Roman" w:hAnsi="Times New Roman"/>
          <w:b/>
          <w:sz w:val="24"/>
          <w:szCs w:val="24"/>
        </w:rPr>
      </w:pPr>
      <w:r w:rsidRPr="00590AE7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4738" w:type="pct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12"/>
        <w:gridCol w:w="62"/>
        <w:gridCol w:w="1495"/>
      </w:tblGrid>
      <w:tr w:rsidR="00590AE7" w:rsidRPr="00590AE7" w:rsidTr="00590AE7">
        <w:trPr>
          <w:trHeight w:val="490"/>
        </w:trPr>
        <w:tc>
          <w:tcPr>
            <w:tcW w:w="4176" w:type="pct"/>
            <w:gridSpan w:val="2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824" w:type="pct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Объем 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iCs/>
                <w:sz w:val="24"/>
                <w:szCs w:val="24"/>
              </w:rPr>
              <w:t>часов</w:t>
            </w:r>
          </w:p>
        </w:tc>
      </w:tr>
      <w:tr w:rsidR="00590AE7" w:rsidRPr="00590AE7" w:rsidTr="00590AE7">
        <w:trPr>
          <w:trHeight w:val="490"/>
        </w:trPr>
        <w:tc>
          <w:tcPr>
            <w:tcW w:w="4176" w:type="pct"/>
            <w:gridSpan w:val="2"/>
            <w:vAlign w:val="center"/>
          </w:tcPr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824" w:type="pct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iCs/>
                <w:sz w:val="24"/>
                <w:szCs w:val="24"/>
              </w:rPr>
              <w:t>146</w:t>
            </w:r>
          </w:p>
        </w:tc>
      </w:tr>
      <w:tr w:rsidR="00590AE7" w:rsidRPr="00590AE7" w:rsidTr="00590AE7">
        <w:trPr>
          <w:trHeight w:val="490"/>
        </w:trPr>
        <w:tc>
          <w:tcPr>
            <w:tcW w:w="4176" w:type="pct"/>
            <w:gridSpan w:val="2"/>
            <w:vAlign w:val="center"/>
          </w:tcPr>
          <w:p w:rsidR="00590AE7" w:rsidRPr="00590AE7" w:rsidRDefault="00590AE7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 xml:space="preserve">Объем программы </w:t>
            </w:r>
          </w:p>
        </w:tc>
        <w:tc>
          <w:tcPr>
            <w:tcW w:w="824" w:type="pct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iCs/>
                <w:sz w:val="24"/>
                <w:szCs w:val="24"/>
              </w:rPr>
              <w:t>148</w:t>
            </w:r>
          </w:p>
        </w:tc>
      </w:tr>
      <w:tr w:rsidR="00590AE7" w:rsidRPr="00590AE7" w:rsidTr="00590AE7">
        <w:trPr>
          <w:trHeight w:val="490"/>
        </w:trPr>
        <w:tc>
          <w:tcPr>
            <w:tcW w:w="5000" w:type="pct"/>
            <w:gridSpan w:val="3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590AE7" w:rsidRPr="00590AE7" w:rsidTr="00590AE7">
        <w:trPr>
          <w:trHeight w:val="490"/>
        </w:trPr>
        <w:tc>
          <w:tcPr>
            <w:tcW w:w="4142" w:type="pct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858" w:type="pct"/>
            <w:gridSpan w:val="2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iCs/>
                <w:sz w:val="24"/>
                <w:szCs w:val="24"/>
              </w:rPr>
              <w:t>70</w:t>
            </w:r>
          </w:p>
        </w:tc>
      </w:tr>
      <w:tr w:rsidR="00590AE7" w:rsidRPr="00590AE7" w:rsidTr="00590AE7">
        <w:trPr>
          <w:trHeight w:val="490"/>
        </w:trPr>
        <w:tc>
          <w:tcPr>
            <w:tcW w:w="4142" w:type="pct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858" w:type="pct"/>
            <w:gridSpan w:val="2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490"/>
        </w:trPr>
        <w:tc>
          <w:tcPr>
            <w:tcW w:w="4142" w:type="pct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858" w:type="pct"/>
            <w:gridSpan w:val="2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iCs/>
                <w:sz w:val="24"/>
                <w:szCs w:val="24"/>
              </w:rPr>
              <w:t>74</w:t>
            </w:r>
          </w:p>
        </w:tc>
      </w:tr>
      <w:tr w:rsidR="00590AE7" w:rsidRPr="00590AE7" w:rsidTr="00590AE7">
        <w:trPr>
          <w:trHeight w:val="490"/>
        </w:trPr>
        <w:tc>
          <w:tcPr>
            <w:tcW w:w="4142" w:type="pct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858" w:type="pct"/>
            <w:gridSpan w:val="2"/>
            <w:vAlign w:val="center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90AE7" w:rsidRPr="00590AE7" w:rsidTr="00590AE7">
        <w:trPr>
          <w:trHeight w:val="490"/>
        </w:trPr>
        <w:tc>
          <w:tcPr>
            <w:tcW w:w="4142" w:type="pct"/>
            <w:vAlign w:val="center"/>
          </w:tcPr>
          <w:p w:rsidR="00590AE7" w:rsidRPr="00590AE7" w:rsidRDefault="00590AE7" w:rsidP="00AD584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8" w:type="pct"/>
            <w:gridSpan w:val="2"/>
            <w:vAlign w:val="center"/>
          </w:tcPr>
          <w:p w:rsidR="00590AE7" w:rsidRPr="00590AE7" w:rsidRDefault="00590AE7" w:rsidP="00AD5843">
            <w:pPr>
              <w:suppressAutoHyphens/>
              <w:spacing w:after="0" w:line="240" w:lineRule="auto"/>
              <w:ind w:hanging="42"/>
              <w:rPr>
                <w:rFonts w:ascii="Times New Roman" w:hAnsi="Times New Roman"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90AE7" w:rsidRPr="00590AE7" w:rsidTr="00590AE7">
        <w:trPr>
          <w:trHeight w:val="490"/>
        </w:trPr>
        <w:tc>
          <w:tcPr>
            <w:tcW w:w="4142" w:type="pct"/>
            <w:tcBorders>
              <w:right w:val="single" w:sz="4" w:space="0" w:color="auto"/>
            </w:tcBorders>
            <w:vAlign w:val="center"/>
          </w:tcPr>
          <w:p w:rsidR="00590AE7" w:rsidRPr="00590AE7" w:rsidRDefault="00590AE7" w:rsidP="00AD584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858" w:type="pct"/>
            <w:gridSpan w:val="2"/>
            <w:tcBorders>
              <w:left w:val="single" w:sz="4" w:space="0" w:color="auto"/>
            </w:tcBorders>
            <w:vAlign w:val="center"/>
          </w:tcPr>
          <w:p w:rsidR="00590AE7" w:rsidRPr="00590AE7" w:rsidRDefault="00590AE7" w:rsidP="00AD5843">
            <w:pPr>
              <w:suppressAutoHyphens/>
              <w:spacing w:after="0" w:line="240" w:lineRule="auto"/>
              <w:ind w:hanging="42"/>
              <w:rPr>
                <w:rFonts w:ascii="Times New Roman" w:hAnsi="Times New Roman"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590AE7" w:rsidRPr="00590AE7" w:rsidTr="00590AE7">
        <w:trPr>
          <w:trHeight w:val="490"/>
        </w:trPr>
        <w:tc>
          <w:tcPr>
            <w:tcW w:w="4142" w:type="pct"/>
            <w:tcBorders>
              <w:right w:val="single" w:sz="4" w:space="0" w:color="auto"/>
            </w:tcBorders>
            <w:vAlign w:val="center"/>
          </w:tcPr>
          <w:p w:rsidR="00590AE7" w:rsidRPr="00590AE7" w:rsidRDefault="00590AE7" w:rsidP="00AD5843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 в форме дифференцированного зачета</w:t>
            </w:r>
          </w:p>
        </w:tc>
        <w:tc>
          <w:tcPr>
            <w:tcW w:w="858" w:type="pct"/>
            <w:gridSpan w:val="2"/>
            <w:tcBorders>
              <w:left w:val="single" w:sz="4" w:space="0" w:color="auto"/>
            </w:tcBorders>
            <w:vAlign w:val="center"/>
          </w:tcPr>
          <w:p w:rsidR="00590AE7" w:rsidRPr="00590AE7" w:rsidRDefault="00590AE7" w:rsidP="00AD5843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iCs/>
                <w:sz w:val="24"/>
                <w:szCs w:val="24"/>
              </w:rPr>
              <w:t>2</w:t>
            </w:r>
          </w:p>
        </w:tc>
      </w:tr>
    </w:tbl>
    <w:p w:rsidR="00590AE7" w:rsidRPr="00590AE7" w:rsidRDefault="00590AE7" w:rsidP="00590AE7">
      <w:pPr>
        <w:rPr>
          <w:rFonts w:ascii="Times New Roman" w:hAnsi="Times New Roman"/>
          <w:b/>
          <w:sz w:val="24"/>
          <w:szCs w:val="24"/>
        </w:rPr>
      </w:pPr>
    </w:p>
    <w:p w:rsidR="00590AE7" w:rsidRPr="00590AE7" w:rsidRDefault="00590AE7" w:rsidP="00590AE7">
      <w:pPr>
        <w:rPr>
          <w:rFonts w:ascii="Times New Roman" w:hAnsi="Times New Roman"/>
          <w:b/>
          <w:sz w:val="24"/>
          <w:szCs w:val="24"/>
        </w:rPr>
      </w:pPr>
    </w:p>
    <w:p w:rsidR="00590AE7" w:rsidRPr="00590AE7" w:rsidRDefault="00590AE7" w:rsidP="00590AE7">
      <w:pPr>
        <w:rPr>
          <w:rFonts w:ascii="Times New Roman" w:hAnsi="Times New Roman"/>
          <w:b/>
          <w:sz w:val="24"/>
          <w:szCs w:val="24"/>
        </w:rPr>
        <w:sectPr w:rsidR="00590AE7" w:rsidRPr="00590AE7">
          <w:headerReference w:type="default" r:id="rId9"/>
          <w:pgSz w:w="11906" w:h="16838"/>
          <w:pgMar w:top="1134" w:right="850" w:bottom="284" w:left="1701" w:header="708" w:footer="708" w:gutter="0"/>
          <w:cols w:space="720"/>
        </w:sectPr>
      </w:pPr>
    </w:p>
    <w:p w:rsidR="00590AE7" w:rsidRPr="00590AE7" w:rsidRDefault="00590AE7" w:rsidP="00590AE7">
      <w:pPr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5" w:name="_Toc69483991"/>
      <w:r w:rsidRPr="00590AE7">
        <w:rPr>
          <w:rFonts w:ascii="Times New Roman" w:hAnsi="Times New Roman"/>
          <w:b/>
          <w:sz w:val="24"/>
          <w:szCs w:val="24"/>
        </w:rPr>
        <w:lastRenderedPageBreak/>
        <w:t>2.2. Тематический план и содержание учебной дисциплины</w:t>
      </w:r>
      <w:bookmarkEnd w:id="5"/>
      <w:r w:rsidRPr="00590AE7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8"/>
        <w:gridCol w:w="9442"/>
        <w:gridCol w:w="1584"/>
        <w:gridCol w:w="1759"/>
      </w:tblGrid>
      <w:tr w:rsidR="00590AE7" w:rsidRPr="00590AE7" w:rsidTr="00590AE7">
        <w:trPr>
          <w:trHeight w:val="20"/>
        </w:trPr>
        <w:tc>
          <w:tcPr>
            <w:tcW w:w="836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516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573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Осваиваемые элементы компетенций</w:t>
            </w: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6" w:type="pc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73" w:type="pc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основные понятия автоматизированной обработки информации; </w:t>
            </w:r>
          </w:p>
          <w:p w:rsidR="00590AE7" w:rsidRPr="00590AE7" w:rsidRDefault="00590AE7" w:rsidP="00AD5843">
            <w:pPr>
              <w:pStyle w:val="Style4"/>
              <w:keepNext/>
              <w:widowControl/>
              <w:rPr>
                <w:bCs/>
              </w:rPr>
            </w:pPr>
            <w:r w:rsidRPr="00590AE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16" w:type="pc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1-7, 9,10</w:t>
            </w: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590A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Цели, задачи и содержание дисциплины. Значение информационных технологий в профессиональной деятельности.</w:t>
            </w:r>
            <w:r w:rsidRPr="00590AE7">
              <w:rPr>
                <w:rFonts w:ascii="Helvetica" w:hAnsi="Helvetica" w:cs="Helvetica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16" w:type="pc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3" w:type="pc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Общий состав и структура ПК. Программное обеспечение ПК.</w:t>
            </w:r>
          </w:p>
        </w:tc>
        <w:tc>
          <w:tcPr>
            <w:tcW w:w="516" w:type="pc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73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 1.1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Устройство ПК. 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обеспечение ПК. Классификация программного обеспечения.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общий состав и структуру персональных компьютеров и вычислительных систем; </w:t>
            </w:r>
          </w:p>
          <w:p w:rsidR="00590AE7" w:rsidRPr="00590AE7" w:rsidRDefault="00590AE7" w:rsidP="00AD5843">
            <w:pPr>
              <w:pStyle w:val="Style4"/>
              <w:keepNext/>
              <w:widowControl/>
              <w:rPr>
                <w:bCs/>
              </w:rPr>
            </w:pPr>
            <w:r w:rsidRPr="00590AE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1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73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1-7, 9,10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1409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Архитектура персонального компьютера.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Состав и структура персональных ЭВМ и вычислительных систем. Характеристика основных устройств ПК.</w:t>
            </w:r>
            <w:r w:rsidRPr="00590AE7">
              <w:rPr>
                <w:sz w:val="24"/>
                <w:szCs w:val="24"/>
              </w:rPr>
              <w:t xml:space="preserve"> </w:t>
            </w: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Основные комплектующие системного блока и  их характеристики.</w:t>
            </w:r>
            <w:r w:rsidRPr="00590AE7">
              <w:rPr>
                <w:sz w:val="24"/>
                <w:szCs w:val="24"/>
              </w:rPr>
              <w:t xml:space="preserve"> </w:t>
            </w: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Кодирование информации, единицы измерения информации. Структура хранения информации в ПК.</w:t>
            </w:r>
          </w:p>
        </w:tc>
        <w:tc>
          <w:tcPr>
            <w:tcW w:w="516" w:type="pct"/>
            <w:vMerge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 1.2.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Операционные системы, виды операционных систем их основные характеристики и функции. 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общий состав и структуру персональных компьютеров и вычислительных систем; </w:t>
            </w:r>
          </w:p>
          <w:p w:rsidR="00590AE7" w:rsidRPr="00590AE7" w:rsidRDefault="00590AE7" w:rsidP="00AD5843">
            <w:pPr>
              <w:pStyle w:val="Style4"/>
              <w:keepNext/>
              <w:widowControl/>
              <w:rPr>
                <w:bCs/>
              </w:rPr>
            </w:pPr>
            <w:r w:rsidRPr="00590AE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1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73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1-7, 9,10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962210">
        <w:trPr>
          <w:trHeight w:val="845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590A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Понятие операционной системы. Виды операционных систем. Функциональные назначения операционных систем. Средства хранения и переноса информации. .</w:t>
            </w:r>
          </w:p>
        </w:tc>
        <w:tc>
          <w:tcPr>
            <w:tcW w:w="51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 1.3.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Информационные и </w:t>
            </w: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коммуникационные технологии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590AE7" w:rsidRPr="00590AE7" w:rsidRDefault="00590AE7" w:rsidP="00590AE7">
            <w:pPr>
              <w:tabs>
                <w:tab w:val="num" w:pos="64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поиск информации на компьютерных носителях, в локальных и глобальных информационных сетях;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осуществлять поиск необходимой информации</w:t>
            </w: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состав, функции и возможности использования информационных и телекоммуникационных технологий в профессиональной деятельности; 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методы и средства сбора, обработки, хранения, передачи и накопления информации; </w:t>
            </w:r>
          </w:p>
          <w:p w:rsidR="00590AE7" w:rsidRPr="00590AE7" w:rsidRDefault="00590AE7" w:rsidP="00AD5843">
            <w:pPr>
              <w:pStyle w:val="Style4"/>
              <w:keepNext/>
              <w:widowControl/>
              <w:rPr>
                <w:bCs/>
              </w:rPr>
            </w:pPr>
            <w:r w:rsidRPr="00590AE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1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3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Основные понятия,  классификация и структура автоматизированных информационных систем.  Классификация информационных систем. Глобальная сеть Интернет. История создания Всемирная паутина. Поисковые системы.</w:t>
            </w:r>
          </w:p>
        </w:tc>
        <w:tc>
          <w:tcPr>
            <w:tcW w:w="516" w:type="pct"/>
            <w:vMerge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3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1-7, 9,10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</w:t>
            </w:r>
          </w:p>
        </w:tc>
        <w:tc>
          <w:tcPr>
            <w:tcW w:w="516" w:type="pc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567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 xml:space="preserve">Основы работы в Глобальной сети Интернет. Работа с различными поисковыми системами. </w:t>
            </w:r>
          </w:p>
        </w:tc>
        <w:tc>
          <w:tcPr>
            <w:tcW w:w="516" w:type="pct"/>
          </w:tcPr>
          <w:p w:rsidR="00590AE7" w:rsidRPr="00590AE7" w:rsidRDefault="00590AE7" w:rsidP="00AD58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Базовые системные программные продукты и пакеты прикладных программ в области профессиональной деятельности</w:t>
            </w:r>
          </w:p>
        </w:tc>
        <w:tc>
          <w:tcPr>
            <w:tcW w:w="516" w:type="pct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106</w:t>
            </w:r>
          </w:p>
        </w:tc>
        <w:tc>
          <w:tcPr>
            <w:tcW w:w="573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 2.1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обработки текстовой информации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пользоваться современными средствами связи и оргтехникой; обрабатывать текстовую и табличную информацию;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базовые системные программные продукты в области профессиональной деятельности;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методы и средства сбора, обработки, хранения, передачи и накопления информации; </w:t>
            </w:r>
          </w:p>
          <w:p w:rsidR="00590AE7" w:rsidRPr="00590AE7" w:rsidRDefault="00590AE7" w:rsidP="00AD5843">
            <w:pPr>
              <w:pStyle w:val="Style4"/>
              <w:keepNext/>
              <w:widowControl/>
              <w:rPr>
                <w:bCs/>
              </w:rPr>
            </w:pPr>
            <w:r w:rsidRPr="00590AE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16" w:type="pct"/>
            <w:vMerge w:val="restar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73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1-7, 9,10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ПК 6.1-6.3</w:t>
            </w: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Текстовые редакторы как один из пакетов прикладного программного обеспечения, общие сведения о редактировании текстов. Основы конвертирования текстовых файлов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Оформление страниц документов, формирование оглавлений. Расстановка колонтитулов, нумерация страниц, буквица. Шаблоны и стили оформления. Работа с таблицами и рисунками в тексте. Водяные знаки в тексте. Слияние документов. Издательские возможности редактора.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624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4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Создание и форматирование документа с помощью текстового редактора MS WORD. Создание структурированного документа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76"/>
        </w:trPr>
        <w:tc>
          <w:tcPr>
            <w:tcW w:w="83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 2.2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обработки графической информации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пользоваться прикладным программным обеспечением в сфере профессиональной деятельности и владеть методами сбора, хранения и обработки информации;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использовать в профессиональной деятельности различные виды программного обеспечения, применять компьютерные и телекоммуникационные средства;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базовые системные программные продукты в области профессиональной деятельности;</w:t>
            </w:r>
          </w:p>
          <w:p w:rsidR="00590AE7" w:rsidRPr="00590AE7" w:rsidRDefault="00590AE7" w:rsidP="00AD5843">
            <w:pPr>
              <w:pStyle w:val="Style4"/>
              <w:keepNext/>
              <w:widowControl/>
              <w:rPr>
                <w:bCs/>
              </w:rPr>
            </w:pPr>
            <w:r w:rsidRPr="00590AE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16" w:type="pct"/>
            <w:vMerge w:val="restar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73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1-7, 9,10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ПК 6.1-6.3</w:t>
            </w:r>
          </w:p>
        </w:tc>
      </w:tr>
      <w:tr w:rsidR="00590AE7" w:rsidRPr="00590AE7" w:rsidTr="00590AE7">
        <w:trPr>
          <w:trHeight w:val="672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Основы компьютерной графики. Форматы графических файлов. Способы получения графических изображений – рисование, оптический (сканирование). Растровые и векторные графические редакторы. Прикладные программы для обработки графической информации (Например: Microsoft Paint;</w:t>
            </w: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Corel DRAW, Adobe Photoshop)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85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 xml:space="preserve">Основы компьютерного дизайна в профессиональной деятельности. Подготовка материала для создания графических объектов. </w:t>
            </w:r>
            <w:r w:rsidRPr="00590AE7">
              <w:rPr>
                <w:rFonts w:ascii="Times New Roman" w:hAnsi="Times New Roman"/>
                <w:sz w:val="24"/>
                <w:szCs w:val="24"/>
              </w:rPr>
              <w:t>Обработка изображения (по выбору студента) с использованием прикладных  компьютерных программ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 2.3</w:t>
            </w: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Компьютерные  презентации 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использовать в профессиональной деятельности различные виды программного обеспечения, применять компьютерные и телекоммуникационные средства;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технологию освоения пакетов прикладных программ; мультимедийные технологии обработки и представления информации;</w:t>
            </w:r>
          </w:p>
          <w:p w:rsidR="00590AE7" w:rsidRPr="00590AE7" w:rsidRDefault="00590AE7" w:rsidP="00AD5843">
            <w:pPr>
              <w:pStyle w:val="Style4"/>
              <w:keepNext/>
              <w:widowControl/>
              <w:rPr>
                <w:bCs/>
              </w:rPr>
            </w:pPr>
            <w:r w:rsidRPr="00590AE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16" w:type="pct"/>
            <w:vMerge w:val="restar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73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1-7, 9,10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ПК 6.1-6.3</w:t>
            </w: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Формы компьютерных презентаций. Графические объекты, таблицы и диаграммы как элементы презентации. Общие операции со слайдами. Выбор дизайна, анимация, эффекты, звуковое сопровождение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1134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Подготовка презентаций в программе Power Point. Использование Power Point для создания портфолио по профессии. Создание презентаций по современным трендам. Работа в поисковых системах сети Интернет, сбор материала и подготовка презентации по теме «Актуальные тенденции в профессиональной деятельности».</w:t>
            </w:r>
          </w:p>
        </w:tc>
        <w:tc>
          <w:tcPr>
            <w:tcW w:w="516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 2.4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Технологии обработки числовой информации в профессиональной деятельности 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использовать в профессиональной деятельности различные виды программного обеспечения, применять компьютерные и телекоммуникационные средства;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технологию освоения пакетов прикладных программ; мультимедийные технологии обработки и представления информации;</w:t>
            </w:r>
          </w:p>
          <w:p w:rsidR="00590AE7" w:rsidRPr="00590AE7" w:rsidRDefault="00590AE7" w:rsidP="00AD5843">
            <w:pPr>
              <w:pStyle w:val="Style4"/>
              <w:keepNext/>
              <w:widowControl/>
              <w:rPr>
                <w:bCs/>
              </w:rPr>
            </w:pPr>
            <w:r w:rsidRPr="00590AE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16" w:type="pct"/>
            <w:vMerge w:val="restar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73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1-7, 9,10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Электронные таблицы, базы и банки данных, их назначение, использование в информационных системах профессионального назначения. Расчетные операции, статистические и математические функции. Решение задач линейной и разветвляющейся структуры в ЭТ. Связь листов таблицы. Построение макросов. Дополнительные возможности EXCEL.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Электронные таблицы Excel. Основные приемы работы с Excel.  Ввод и редактирование элементарных формул. Вставка и редактирование элементарных функций.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 xml:space="preserve">База данных </w:t>
            </w:r>
            <w:r w:rsidRPr="00590AE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ACCESS</w:t>
            </w: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. Основные типы данных. Объекты, атрибуты и связи. Формирование запроса-выборки.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85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 xml:space="preserve">Создание базы данных в  </w:t>
            </w:r>
            <w:r w:rsidRPr="00590AE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ACCESS</w:t>
            </w: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. Создание таблицы, запроса. Создание формы, отчета</w:t>
            </w:r>
            <w:r w:rsidRPr="00590AE7">
              <w:rPr>
                <w:rFonts w:ascii="Times New Roman" w:hAnsi="Times New Roman"/>
                <w:sz w:val="24"/>
                <w:szCs w:val="24"/>
              </w:rPr>
              <w:t xml:space="preserve"> Работа над учебным материалом, решение задач и упражнений по образцу; </w:t>
            </w: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сбор материала для создания базы данных профессиональной направленности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559"/>
        </w:trPr>
        <w:tc>
          <w:tcPr>
            <w:tcW w:w="83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 2.5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акеты прикладных программ в области профессиональной деятельности</w:t>
            </w: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использовать в профессиональной деятельности различные виды программного обеспечения, применять компьютерные и телекоммуникационные средства;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методы и средства сбора, обработки, хранения, передачи и накопления информации; </w:t>
            </w:r>
          </w:p>
          <w:p w:rsidR="00590AE7" w:rsidRPr="00590AE7" w:rsidRDefault="00590AE7" w:rsidP="00AD5843">
            <w:pPr>
              <w:pStyle w:val="Style4"/>
              <w:keepNext/>
              <w:widowControl/>
              <w:rPr>
                <w:bCs/>
              </w:rPr>
            </w:pPr>
            <w:r w:rsidRPr="00590AE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16" w:type="pct"/>
            <w:vMerge w:val="restar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73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 1-7, 9,10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ПК 6.1-6.3</w:t>
            </w: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Функциональное назначение  прикладных программ. Способы формирования запросов при обращении к базе данных. Ввод, редактирование и хранение данных.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838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Составление и получение отчетов о деятельности салона. Работа с базами данных клиентов.</w:t>
            </w:r>
            <w:r w:rsidRPr="00590AE7">
              <w:rPr>
                <w:sz w:val="24"/>
                <w:szCs w:val="24"/>
              </w:rPr>
              <w:t xml:space="preserve"> </w:t>
            </w: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 xml:space="preserve">Создание коллажей и эскизов профессиональной направленности. Создание презентаций по профессиональной тематике. 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51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1077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 xml:space="preserve">Работа по созданию клиентской базы. Расчет прибыли, расхода, закупок. Расчет заработной платы сотрудников. </w:t>
            </w:r>
            <w:r w:rsidRPr="00590AE7"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документов салонов; решение ситуационных производственных (профессиональных) задач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328"/>
        </w:trPr>
        <w:tc>
          <w:tcPr>
            <w:tcW w:w="836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Возможности использования информационных и телекоммуникационных технологий в профессиональной деятельности и информационная безопасность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573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337"/>
        </w:trPr>
        <w:tc>
          <w:tcPr>
            <w:tcW w:w="83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 3.1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Компьютерные сети, сеть Интернет 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пользоваться прикладным программным обеспечением в сфере профессиональной деятельности и владеть методами сбора, хранения и обработки информации;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состав, функции и возможности использования информационных и телекоммуникационных технологий в профессиональной деятельности; </w:t>
            </w:r>
          </w:p>
          <w:p w:rsidR="00590AE7" w:rsidRPr="00590AE7" w:rsidRDefault="00590AE7" w:rsidP="00AD5843">
            <w:pPr>
              <w:pStyle w:val="Style4"/>
              <w:keepNext/>
              <w:widowControl/>
              <w:rPr>
                <w:bCs/>
              </w:rPr>
            </w:pPr>
            <w:r w:rsidRPr="00590AE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16" w:type="pct"/>
            <w:vMerge w:val="restar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73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1-7, 9,10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ПК 6.1-6.3</w:t>
            </w: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 xml:space="preserve">Классификация сетей по масштабам, топологии, архитектуре и стандартам. Среда передачи данных. Типы компьютерных сетей. Эталонная модель </w:t>
            </w:r>
            <w:r w:rsidRPr="00590AE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OSI</w:t>
            </w: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 xml:space="preserve">. Преимущества работы в локальной сети. </w:t>
            </w:r>
          </w:p>
        </w:tc>
        <w:tc>
          <w:tcPr>
            <w:tcW w:w="51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Технология World Wide Web. Браузеры. Адресация ресурсов, навигация. Настройка Internet Explorer. Электронная почта и телеконференции</w:t>
            </w:r>
          </w:p>
        </w:tc>
        <w:tc>
          <w:tcPr>
            <w:tcW w:w="51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Мультимедиа технологии и электронная коммерция в Интернете. Основы языка гипертекстовой разметки документов. Форматирование текста и размещение графики. Гиперссылки, списки, формы. Инструментальные средства создания Web-страниц. Основы проектирования Web – страниц..</w:t>
            </w:r>
          </w:p>
        </w:tc>
        <w:tc>
          <w:tcPr>
            <w:tcW w:w="51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Создание Web-страницы салона.</w:t>
            </w:r>
          </w:p>
        </w:tc>
        <w:tc>
          <w:tcPr>
            <w:tcW w:w="516" w:type="pct"/>
            <w:vMerge w:val="restar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Разработка проекта Web-страницы современного салона красоты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 3.2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информационной  и технической компьютерной безопасности</w:t>
            </w:r>
          </w:p>
        </w:tc>
        <w:tc>
          <w:tcPr>
            <w:tcW w:w="3075" w:type="pct"/>
          </w:tcPr>
          <w:p w:rsidR="00590AE7" w:rsidRPr="00590AE7" w:rsidRDefault="00590AE7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обеспечивать информационную безопасность;</w:t>
            </w:r>
          </w:p>
          <w:p w:rsidR="00590AE7" w:rsidRPr="00590AE7" w:rsidRDefault="00590AE7" w:rsidP="00590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применять антивирусные средства защиты информации;</w:t>
            </w:r>
          </w:p>
          <w:p w:rsidR="00590AE7" w:rsidRPr="00590AE7" w:rsidRDefault="00590AE7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590AE7" w:rsidRPr="00590AE7" w:rsidRDefault="00590AE7" w:rsidP="00AD5843">
            <w:pPr>
              <w:pStyle w:val="Style4"/>
              <w:keepNext/>
              <w:widowControl/>
              <w:rPr>
                <w:bCs/>
              </w:rPr>
            </w:pPr>
            <w:r w:rsidRPr="00590AE7">
              <w:t>основные методы и приемы обеспечения информационной безопасности</w:t>
            </w:r>
            <w:r w:rsidRPr="00590AE7">
              <w:rPr>
                <w:b/>
                <w:bCs/>
              </w:rPr>
              <w:t xml:space="preserve"> Содержание учебного материала</w:t>
            </w:r>
          </w:p>
        </w:tc>
        <w:tc>
          <w:tcPr>
            <w:tcW w:w="516" w:type="pct"/>
            <w:vMerge w:val="restar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73" w:type="pct"/>
            <w:vMerge w:val="restar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ОК 1-7, 9,10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ПК 6.1-6.3</w:t>
            </w: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 xml:space="preserve">Информационная безопасность. Классификация средств защиты. Программно-технический уровень защиты. Защита жесткого диска. 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Защита от компьютерных вирусов. Виды компьютерных вирусов Организация безопасной работы с компьютерной техникой.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</w:t>
            </w:r>
          </w:p>
        </w:tc>
        <w:tc>
          <w:tcPr>
            <w:tcW w:w="516" w:type="pc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Организация безопасной работы с компьютерной техникой.</w:t>
            </w:r>
          </w:p>
        </w:tc>
        <w:tc>
          <w:tcPr>
            <w:tcW w:w="516" w:type="pct"/>
            <w:vMerge w:val="restart"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20"/>
        </w:trPr>
        <w:tc>
          <w:tcPr>
            <w:tcW w:w="836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pct"/>
          </w:tcPr>
          <w:p w:rsidR="00590AE7" w:rsidRPr="00590AE7" w:rsidRDefault="00590AE7" w:rsidP="00590A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</w:p>
          <w:p w:rsidR="00590AE7" w:rsidRPr="00590AE7" w:rsidRDefault="00590AE7" w:rsidP="00590A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Подготовка компьютерных презентаций по  темам: Классификация средств защиты, Установка паролей на документ, Программно-технический уровень защиты, Защита от компьютерных вирусов</w:t>
            </w:r>
          </w:p>
        </w:tc>
        <w:tc>
          <w:tcPr>
            <w:tcW w:w="516" w:type="pct"/>
            <w:vMerge/>
            <w:vAlign w:val="center"/>
          </w:tcPr>
          <w:p w:rsidR="00590AE7" w:rsidRPr="00590AE7" w:rsidRDefault="00590AE7" w:rsidP="00590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590AE7">
        <w:trPr>
          <w:trHeight w:val="90"/>
        </w:trPr>
        <w:tc>
          <w:tcPr>
            <w:tcW w:w="4427" w:type="pct"/>
            <w:gridSpan w:val="3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аттестация: Зачет</w:t>
            </w:r>
          </w:p>
        </w:tc>
        <w:tc>
          <w:tcPr>
            <w:tcW w:w="573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0AE7" w:rsidRPr="00590AE7" w:rsidTr="00AD5843">
        <w:trPr>
          <w:trHeight w:val="20"/>
        </w:trPr>
        <w:tc>
          <w:tcPr>
            <w:tcW w:w="3911" w:type="pct"/>
            <w:gridSpan w:val="2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516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148</w:t>
            </w:r>
          </w:p>
        </w:tc>
        <w:tc>
          <w:tcPr>
            <w:tcW w:w="573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90AE7" w:rsidRPr="00590AE7" w:rsidRDefault="00590AE7" w:rsidP="00590AE7">
      <w:pPr>
        <w:rPr>
          <w:rFonts w:ascii="Times New Roman" w:hAnsi="Times New Roman"/>
          <w:b/>
          <w:sz w:val="24"/>
          <w:szCs w:val="24"/>
        </w:rPr>
      </w:pPr>
    </w:p>
    <w:p w:rsidR="00590AE7" w:rsidRPr="00590AE7" w:rsidRDefault="00590AE7" w:rsidP="00590AE7">
      <w:pPr>
        <w:rPr>
          <w:rFonts w:ascii="Times New Roman" w:hAnsi="Times New Roman"/>
          <w:b/>
          <w:sz w:val="24"/>
          <w:szCs w:val="24"/>
        </w:rPr>
      </w:pPr>
    </w:p>
    <w:p w:rsidR="00590AE7" w:rsidRPr="00590AE7" w:rsidRDefault="00590AE7" w:rsidP="00590AE7">
      <w:pPr>
        <w:rPr>
          <w:rFonts w:ascii="Times New Roman" w:hAnsi="Times New Roman"/>
          <w:b/>
          <w:sz w:val="24"/>
          <w:szCs w:val="24"/>
        </w:rPr>
      </w:pPr>
    </w:p>
    <w:p w:rsidR="00590AE7" w:rsidRPr="00590AE7" w:rsidRDefault="00590AE7" w:rsidP="00590AE7">
      <w:pPr>
        <w:rPr>
          <w:rFonts w:ascii="Times New Roman" w:hAnsi="Times New Roman"/>
          <w:b/>
          <w:sz w:val="24"/>
          <w:szCs w:val="24"/>
        </w:rPr>
        <w:sectPr w:rsidR="00590AE7" w:rsidRPr="00590AE7" w:rsidSect="00A51564">
          <w:pgSz w:w="16838" w:h="11906" w:orient="landscape"/>
          <w:pgMar w:top="1418" w:right="567" w:bottom="851" w:left="1134" w:header="709" w:footer="709" w:gutter="0"/>
          <w:cols w:space="720"/>
        </w:sectPr>
      </w:pPr>
    </w:p>
    <w:p w:rsidR="00590AE7" w:rsidRPr="00590AE7" w:rsidRDefault="00590AE7" w:rsidP="00590AE7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</w:rPr>
      </w:pPr>
      <w:bookmarkStart w:id="6" w:name="_Toc69483992"/>
      <w:r w:rsidRPr="00590AE7">
        <w:rPr>
          <w:rFonts w:ascii="Times New Roman" w:hAnsi="Times New Roman" w:cs="Times New Roman"/>
          <w:color w:val="auto"/>
          <w:sz w:val="24"/>
        </w:rPr>
        <w:lastRenderedPageBreak/>
        <w:t>3. УСЛОВИЯ РЕАЛИЗАЦИИ ПРОГРАММЫ УЧЕБНОЙ ДИСЦИПЛИНЫ</w:t>
      </w:r>
      <w:bookmarkEnd w:id="6"/>
    </w:p>
    <w:p w:rsidR="00590AE7" w:rsidRPr="00590AE7" w:rsidRDefault="00590AE7" w:rsidP="00590AE7">
      <w:pPr>
        <w:spacing w:before="120" w:after="120" w:line="240" w:lineRule="auto"/>
        <w:ind w:firstLine="660"/>
        <w:rPr>
          <w:rFonts w:ascii="Times New Roman" w:hAnsi="Times New Roman"/>
          <w:b/>
          <w:bCs/>
          <w:sz w:val="24"/>
          <w:szCs w:val="24"/>
        </w:rPr>
      </w:pPr>
    </w:p>
    <w:p w:rsidR="00590AE7" w:rsidRPr="00590AE7" w:rsidRDefault="00590AE7" w:rsidP="00590AE7">
      <w:pPr>
        <w:suppressAutoHyphens/>
        <w:spacing w:after="0" w:line="240" w:lineRule="auto"/>
        <w:ind w:firstLine="660"/>
        <w:jc w:val="both"/>
        <w:outlineLvl w:val="0"/>
        <w:rPr>
          <w:rFonts w:ascii="Times New Roman" w:hAnsi="Times New Roman"/>
          <w:bCs/>
          <w:sz w:val="24"/>
          <w:szCs w:val="24"/>
        </w:rPr>
      </w:pPr>
      <w:bookmarkStart w:id="7" w:name="_Toc69483993"/>
      <w:r w:rsidRPr="00590AE7">
        <w:rPr>
          <w:rFonts w:ascii="Times New Roman" w:hAnsi="Times New Roman"/>
          <w:b/>
          <w:bCs/>
          <w:sz w:val="24"/>
          <w:szCs w:val="24"/>
        </w:rPr>
        <w:t>3.1.</w:t>
      </w:r>
      <w:r w:rsidRPr="00590AE7">
        <w:rPr>
          <w:rFonts w:ascii="Times New Roman" w:hAnsi="Times New Roman"/>
          <w:bCs/>
          <w:sz w:val="24"/>
          <w:szCs w:val="24"/>
        </w:rPr>
        <w:t xml:space="preserve"> Для реализации программы учебной дисциплины предусмотрены следующие специальные помещения:</w:t>
      </w:r>
      <w:bookmarkEnd w:id="7"/>
    </w:p>
    <w:p w:rsidR="00590AE7" w:rsidRPr="00590AE7" w:rsidRDefault="00590AE7" w:rsidP="00590AE7">
      <w:pPr>
        <w:suppressAutoHyphens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90AE7">
        <w:rPr>
          <w:rFonts w:ascii="Times New Roman" w:hAnsi="Times New Roman"/>
          <w:bCs/>
          <w:sz w:val="24"/>
          <w:szCs w:val="24"/>
        </w:rPr>
        <w:t>Кабинет «</w:t>
      </w:r>
      <w:r w:rsidRPr="00590AE7">
        <w:rPr>
          <w:rFonts w:ascii="Times New Roman" w:hAnsi="Times New Roman"/>
          <w:sz w:val="24"/>
          <w:szCs w:val="24"/>
          <w:lang w:eastAsia="en-US"/>
        </w:rPr>
        <w:t>Информатики и информационных технологий</w:t>
      </w:r>
      <w:r w:rsidRPr="00590AE7">
        <w:rPr>
          <w:rFonts w:ascii="Times New Roman" w:hAnsi="Times New Roman"/>
          <w:bCs/>
          <w:sz w:val="24"/>
          <w:szCs w:val="24"/>
        </w:rPr>
        <w:t>»</w:t>
      </w:r>
      <w:r w:rsidRPr="00590AE7">
        <w:rPr>
          <w:rFonts w:ascii="Times New Roman" w:hAnsi="Times New Roman"/>
          <w:sz w:val="24"/>
          <w:szCs w:val="24"/>
        </w:rPr>
        <w:t>, оснащенный о</w:t>
      </w:r>
      <w:r w:rsidRPr="00590AE7">
        <w:rPr>
          <w:rFonts w:ascii="Times New Roman" w:hAnsi="Times New Roman"/>
          <w:bCs/>
          <w:sz w:val="24"/>
          <w:szCs w:val="24"/>
        </w:rPr>
        <w:t>борудованием: доской учебной, рабочим местом преподавателя, столами, стульями (по числу обучающихся), шкафами для хранения раздаточного дидактического материала и др.; техническими средствами (</w:t>
      </w:r>
      <w:r w:rsidRPr="00590AE7">
        <w:rPr>
          <w:rFonts w:ascii="Times New Roman" w:hAnsi="Times New Roman"/>
          <w:sz w:val="24"/>
          <w:szCs w:val="24"/>
        </w:rPr>
        <w:t>компьютером, средствами аудиовизуализации, мультимедийным проектором); персональными компьютерами (по числу обучающихся) с выходом в интернет, специализированным программным обеспечением, мультимедийными пособиями.</w:t>
      </w:r>
    </w:p>
    <w:p w:rsidR="00590AE7" w:rsidRPr="00590AE7" w:rsidRDefault="00590AE7" w:rsidP="00590AE7">
      <w:pPr>
        <w:suppressAutoHyphens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90AE7" w:rsidRPr="00590AE7" w:rsidRDefault="00590AE7" w:rsidP="00590AE7">
      <w:pPr>
        <w:suppressAutoHyphens/>
        <w:autoSpaceDE w:val="0"/>
        <w:autoSpaceDN w:val="0"/>
        <w:adjustRightInd w:val="0"/>
        <w:spacing w:after="0" w:line="240" w:lineRule="auto"/>
        <w:ind w:firstLine="66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8" w:name="_Toc69483994"/>
      <w:r w:rsidRPr="00590AE7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  <w:bookmarkEnd w:id="8"/>
    </w:p>
    <w:p w:rsidR="00590AE7" w:rsidRPr="00590AE7" w:rsidRDefault="00590AE7" w:rsidP="00590AE7">
      <w:pPr>
        <w:suppressAutoHyphens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90AE7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 п</w:t>
      </w:r>
      <w:r w:rsidRPr="00590AE7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590AE7" w:rsidRPr="00590AE7" w:rsidRDefault="00590AE7" w:rsidP="00590AE7">
      <w:pPr>
        <w:spacing w:after="0" w:line="240" w:lineRule="auto"/>
        <w:ind w:firstLine="660"/>
        <w:contextualSpacing/>
        <w:rPr>
          <w:rFonts w:ascii="Times New Roman" w:hAnsi="Times New Roman"/>
          <w:sz w:val="24"/>
          <w:szCs w:val="24"/>
        </w:rPr>
      </w:pPr>
    </w:p>
    <w:p w:rsidR="00590AE7" w:rsidRPr="00590AE7" w:rsidRDefault="00590AE7" w:rsidP="00590AE7">
      <w:pPr>
        <w:spacing w:line="240" w:lineRule="auto"/>
        <w:ind w:firstLine="660"/>
        <w:contextualSpacing/>
        <w:outlineLvl w:val="0"/>
        <w:rPr>
          <w:rFonts w:ascii="Times New Roman" w:hAnsi="Times New Roman"/>
          <w:b/>
          <w:sz w:val="24"/>
          <w:szCs w:val="24"/>
        </w:rPr>
      </w:pPr>
      <w:bookmarkStart w:id="9" w:name="_Toc69483995"/>
      <w:r w:rsidRPr="00590AE7">
        <w:rPr>
          <w:rFonts w:ascii="Times New Roman" w:hAnsi="Times New Roman"/>
          <w:b/>
          <w:sz w:val="24"/>
          <w:szCs w:val="24"/>
        </w:rPr>
        <w:t>3.2.1. Печатные издания:</w:t>
      </w:r>
      <w:bookmarkEnd w:id="9"/>
    </w:p>
    <w:p w:rsidR="00590AE7" w:rsidRPr="00590AE7" w:rsidRDefault="00590AE7" w:rsidP="00590AE7">
      <w:p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hAnsi="Times New Roman"/>
          <w:bCs/>
          <w:sz w:val="24"/>
          <w:szCs w:val="24"/>
        </w:rPr>
      </w:pPr>
      <w:r w:rsidRPr="00590AE7">
        <w:rPr>
          <w:rFonts w:ascii="Times New Roman" w:hAnsi="Times New Roman"/>
          <w:bCs/>
          <w:sz w:val="24"/>
          <w:szCs w:val="24"/>
        </w:rPr>
        <w:t>1. Информационные технологии в профессиональной деятельности: учеб. пособие для студ. сред. проф. образования / Е.В. Михеева. – 5-е изд., стер. – М. Информационные технологии в профессиональной деятельности: учеб. пос. для студ. сред. проф. образования /Е.В. Михеева – 5-е изд., стер., М.: Издательский центр «Академия», 2016. – 384 с.</w:t>
      </w:r>
      <w:r w:rsidRPr="00590AE7">
        <w:rPr>
          <w:rFonts w:ascii="Times New Roman" w:hAnsi="Times New Roman"/>
          <w:sz w:val="24"/>
          <w:szCs w:val="24"/>
        </w:rPr>
        <w:t>;</w:t>
      </w:r>
    </w:p>
    <w:p w:rsidR="00590AE7" w:rsidRPr="00590AE7" w:rsidRDefault="00590AE7" w:rsidP="00590A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66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10" w:name="_Toc69483996"/>
      <w:r w:rsidRPr="00590AE7">
        <w:rPr>
          <w:rFonts w:ascii="Times New Roman" w:hAnsi="Times New Roman"/>
          <w:b/>
          <w:bCs/>
          <w:sz w:val="24"/>
          <w:szCs w:val="24"/>
        </w:rPr>
        <w:t>3.2.2. Электронные издания:</w:t>
      </w:r>
      <w:bookmarkEnd w:id="10"/>
    </w:p>
    <w:p w:rsidR="00590AE7" w:rsidRPr="00590AE7" w:rsidRDefault="00590AE7" w:rsidP="00590AE7">
      <w:pPr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90AE7">
        <w:rPr>
          <w:rFonts w:ascii="Times New Roman" w:hAnsi="Times New Roman"/>
          <w:sz w:val="24"/>
          <w:szCs w:val="24"/>
        </w:rPr>
        <w:t xml:space="preserve">1. Образовательные ресурсы сети Интернет по информатике [Электронный ресурс] /Режим доступа:  </w:t>
      </w:r>
      <w:hyperlink r:id="rId10" w:history="1">
        <w:r w:rsidRPr="00590AE7">
          <w:rPr>
            <w:rFonts w:ascii="Times New Roman" w:hAnsi="Times New Roman"/>
            <w:sz w:val="24"/>
            <w:szCs w:val="24"/>
          </w:rPr>
          <w:t>http://vlad-ezhov.narod.ru/zor/p6aa1.html</w:t>
        </w:r>
      </w:hyperlink>
      <w:r w:rsidRPr="00590AE7">
        <w:rPr>
          <w:rFonts w:ascii="Times New Roman" w:hAnsi="Times New Roman"/>
          <w:sz w:val="24"/>
          <w:szCs w:val="24"/>
        </w:rPr>
        <w:t xml:space="preserve">; </w:t>
      </w:r>
    </w:p>
    <w:p w:rsidR="00590AE7" w:rsidRPr="00590AE7" w:rsidRDefault="00590AE7" w:rsidP="00590AE7">
      <w:pPr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90AE7">
        <w:rPr>
          <w:rFonts w:ascii="Times New Roman" w:hAnsi="Times New Roman"/>
          <w:sz w:val="24"/>
          <w:szCs w:val="24"/>
        </w:rPr>
        <w:t xml:space="preserve">2.  Информатика - и информационные технологии: cайт лаборатории информатики МИОО [Электронный ресурс] /Режим доступа: </w:t>
      </w:r>
      <w:hyperlink r:id="rId11" w:history="1">
        <w:r w:rsidRPr="00590AE7">
          <w:rPr>
            <w:rFonts w:ascii="Times New Roman" w:hAnsi="Times New Roman"/>
            <w:sz w:val="24"/>
            <w:szCs w:val="24"/>
          </w:rPr>
          <w:t>http://iit.metodist.ru</w:t>
        </w:r>
      </w:hyperlink>
      <w:r w:rsidRPr="00590AE7">
        <w:rPr>
          <w:rFonts w:ascii="Times New Roman" w:hAnsi="Times New Roman"/>
          <w:sz w:val="24"/>
          <w:szCs w:val="24"/>
        </w:rPr>
        <w:t>;</w:t>
      </w:r>
    </w:p>
    <w:p w:rsidR="00590AE7" w:rsidRPr="00590AE7" w:rsidRDefault="00590AE7" w:rsidP="00590AE7">
      <w:pPr>
        <w:autoSpaceDE w:val="0"/>
        <w:autoSpaceDN w:val="0"/>
        <w:adjustRightInd w:val="0"/>
        <w:spacing w:after="0" w:line="240" w:lineRule="auto"/>
        <w:ind w:firstLine="660"/>
        <w:jc w:val="both"/>
        <w:outlineLvl w:val="0"/>
        <w:rPr>
          <w:rFonts w:ascii="Times New Roman" w:hAnsi="Times New Roman"/>
          <w:sz w:val="24"/>
          <w:szCs w:val="24"/>
        </w:rPr>
      </w:pPr>
      <w:r w:rsidRPr="00590AE7">
        <w:rPr>
          <w:rFonts w:ascii="Times New Roman" w:hAnsi="Times New Roman"/>
          <w:sz w:val="24"/>
          <w:szCs w:val="24"/>
        </w:rPr>
        <w:t xml:space="preserve"> </w:t>
      </w:r>
      <w:bookmarkStart w:id="11" w:name="_Toc69483997"/>
      <w:r w:rsidRPr="00590AE7">
        <w:rPr>
          <w:rFonts w:ascii="Times New Roman" w:hAnsi="Times New Roman"/>
          <w:sz w:val="24"/>
          <w:szCs w:val="24"/>
        </w:rPr>
        <w:t xml:space="preserve">3. Интернет-университет информационных технологий (ИНТУИТ.ру) [Электронный ресурс] /Режим доступа:  </w:t>
      </w:r>
      <w:hyperlink r:id="rId12" w:history="1">
        <w:r w:rsidRPr="00590AE7">
          <w:rPr>
            <w:rFonts w:ascii="Times New Roman" w:hAnsi="Times New Roman"/>
            <w:sz w:val="24"/>
            <w:szCs w:val="24"/>
          </w:rPr>
          <w:t>http://www.intuit.ru</w:t>
        </w:r>
      </w:hyperlink>
      <w:r w:rsidRPr="00590AE7">
        <w:rPr>
          <w:rFonts w:ascii="Times New Roman" w:hAnsi="Times New Roman"/>
          <w:sz w:val="24"/>
          <w:szCs w:val="24"/>
        </w:rPr>
        <w:t>;</w:t>
      </w:r>
      <w:bookmarkEnd w:id="11"/>
      <w:r w:rsidRPr="00590AE7">
        <w:rPr>
          <w:rFonts w:ascii="Times New Roman" w:hAnsi="Times New Roman"/>
          <w:sz w:val="24"/>
          <w:szCs w:val="24"/>
        </w:rPr>
        <w:t xml:space="preserve">   </w:t>
      </w:r>
    </w:p>
    <w:p w:rsidR="00590AE7" w:rsidRPr="00590AE7" w:rsidRDefault="00590AE7" w:rsidP="00590AE7">
      <w:pPr>
        <w:spacing w:after="0" w:line="240" w:lineRule="auto"/>
        <w:ind w:firstLine="660"/>
        <w:rPr>
          <w:rFonts w:ascii="Times New Roman" w:hAnsi="Times New Roman"/>
          <w:sz w:val="24"/>
          <w:szCs w:val="24"/>
        </w:rPr>
      </w:pPr>
      <w:r w:rsidRPr="00590AE7">
        <w:rPr>
          <w:rFonts w:ascii="Times New Roman" w:hAnsi="Times New Roman"/>
          <w:sz w:val="24"/>
          <w:szCs w:val="24"/>
        </w:rPr>
        <w:t xml:space="preserve">4. Открытые системы: издания по информационным технологиям  [Электронный ресурс] /Режим доступа:  </w:t>
      </w:r>
      <w:hyperlink r:id="rId13" w:history="1">
        <w:r w:rsidRPr="00590AE7">
          <w:rPr>
            <w:rFonts w:ascii="Times New Roman" w:hAnsi="Times New Roman"/>
            <w:bCs/>
            <w:sz w:val="24"/>
            <w:szCs w:val="24"/>
          </w:rPr>
          <w:t>http://www.osp.ru</w:t>
        </w:r>
      </w:hyperlink>
      <w:r w:rsidRPr="00590AE7">
        <w:rPr>
          <w:rFonts w:ascii="Times New Roman" w:hAnsi="Times New Roman"/>
          <w:sz w:val="24"/>
          <w:szCs w:val="24"/>
        </w:rPr>
        <w:t>.</w:t>
      </w:r>
    </w:p>
    <w:p w:rsidR="00590AE7" w:rsidRPr="00590AE7" w:rsidRDefault="00590AE7" w:rsidP="00590A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6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90AE7" w:rsidRPr="00590AE7" w:rsidRDefault="00590AE7" w:rsidP="00590A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660"/>
        <w:jc w:val="both"/>
        <w:outlineLvl w:val="0"/>
        <w:rPr>
          <w:rFonts w:ascii="Times New Roman" w:hAnsi="Times New Roman"/>
          <w:bCs/>
          <w:sz w:val="24"/>
          <w:szCs w:val="24"/>
        </w:rPr>
      </w:pPr>
      <w:bookmarkStart w:id="12" w:name="_Toc69483998"/>
      <w:r w:rsidRPr="00590AE7">
        <w:rPr>
          <w:rFonts w:ascii="Times New Roman" w:hAnsi="Times New Roman"/>
          <w:b/>
          <w:bCs/>
          <w:sz w:val="24"/>
          <w:szCs w:val="24"/>
        </w:rPr>
        <w:t>3.2.3. Дополнительные источники (печатные издания)</w:t>
      </w:r>
      <w:bookmarkEnd w:id="12"/>
      <w:r w:rsidRPr="00590AE7">
        <w:rPr>
          <w:rFonts w:ascii="Times New Roman" w:hAnsi="Times New Roman"/>
          <w:bCs/>
          <w:sz w:val="24"/>
          <w:szCs w:val="24"/>
        </w:rPr>
        <w:t xml:space="preserve"> </w:t>
      </w:r>
    </w:p>
    <w:p w:rsidR="00590AE7" w:rsidRPr="00590AE7" w:rsidRDefault="00590AE7" w:rsidP="00590AE7">
      <w:p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58"/>
        <w:jc w:val="both"/>
        <w:rPr>
          <w:rFonts w:ascii="Times New Roman" w:hAnsi="Times New Roman"/>
          <w:bCs/>
          <w:sz w:val="24"/>
          <w:szCs w:val="24"/>
        </w:rPr>
      </w:pPr>
      <w:r w:rsidRPr="00590AE7">
        <w:rPr>
          <w:rFonts w:ascii="Times New Roman" w:hAnsi="Times New Roman"/>
          <w:bCs/>
          <w:sz w:val="24"/>
          <w:szCs w:val="24"/>
        </w:rPr>
        <w:t>1. Информационные технологии: Учебник / М.Е. Елочкин, Ю.С. Брановский, И.Д. Николаенко; Рук. авт. группы М.Е. Елочкин. - М.: Издательский центр «Академия», 2012 – 256 с.: ил.</w:t>
      </w:r>
      <w:r w:rsidRPr="00590AE7">
        <w:rPr>
          <w:rFonts w:ascii="Times New Roman" w:hAnsi="Times New Roman"/>
          <w:sz w:val="24"/>
          <w:szCs w:val="24"/>
        </w:rPr>
        <w:t xml:space="preserve"> ;</w:t>
      </w:r>
    </w:p>
    <w:p w:rsidR="00590AE7" w:rsidRPr="00590AE7" w:rsidRDefault="00590AE7" w:rsidP="00590AE7">
      <w:p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58"/>
        <w:jc w:val="both"/>
        <w:rPr>
          <w:rFonts w:ascii="Times New Roman" w:hAnsi="Times New Roman"/>
          <w:bCs/>
          <w:sz w:val="24"/>
          <w:szCs w:val="24"/>
        </w:rPr>
      </w:pPr>
      <w:r w:rsidRPr="00590AE7">
        <w:rPr>
          <w:rFonts w:ascii="Times New Roman" w:hAnsi="Times New Roman"/>
          <w:bCs/>
          <w:sz w:val="24"/>
          <w:szCs w:val="24"/>
        </w:rPr>
        <w:t>2. Информационные технологии в офисе: учеб. Пособие / – М.: «Академия», 2012. – 314 с.</w:t>
      </w:r>
      <w:r w:rsidRPr="00590AE7">
        <w:rPr>
          <w:rFonts w:ascii="Times New Roman" w:hAnsi="Times New Roman"/>
          <w:sz w:val="24"/>
          <w:szCs w:val="24"/>
        </w:rPr>
        <w:t xml:space="preserve"> ;</w:t>
      </w:r>
    </w:p>
    <w:p w:rsidR="00590AE7" w:rsidRPr="00590AE7" w:rsidRDefault="00590AE7" w:rsidP="00590AE7">
      <w:pPr>
        <w:spacing w:after="0" w:line="240" w:lineRule="auto"/>
        <w:ind w:firstLine="658"/>
        <w:rPr>
          <w:rFonts w:ascii="Times New Roman" w:hAnsi="Times New Roman"/>
          <w:bCs/>
          <w:sz w:val="24"/>
          <w:szCs w:val="24"/>
        </w:rPr>
      </w:pPr>
      <w:r w:rsidRPr="00590AE7">
        <w:rPr>
          <w:rFonts w:ascii="Times New Roman" w:hAnsi="Times New Roman"/>
          <w:bCs/>
          <w:sz w:val="24"/>
          <w:szCs w:val="24"/>
        </w:rPr>
        <w:t xml:space="preserve">3. Л.Б. Левковец, Векторная графика </w:t>
      </w:r>
      <w:r w:rsidRPr="00590AE7">
        <w:rPr>
          <w:rFonts w:ascii="Times New Roman" w:hAnsi="Times New Roman"/>
          <w:bCs/>
          <w:sz w:val="24"/>
          <w:szCs w:val="24"/>
          <w:lang w:val="en-US"/>
        </w:rPr>
        <w:t>CorelDraw</w:t>
      </w:r>
      <w:r w:rsidRPr="00590AE7">
        <w:rPr>
          <w:rFonts w:ascii="Times New Roman" w:hAnsi="Times New Roman"/>
          <w:bCs/>
          <w:sz w:val="24"/>
          <w:szCs w:val="24"/>
        </w:rPr>
        <w:t xml:space="preserve"> – Спб: НИУ ИТОМО, 2013. – 357 с.</w:t>
      </w:r>
      <w:r w:rsidRPr="00590AE7">
        <w:rPr>
          <w:rFonts w:ascii="Times New Roman" w:hAnsi="Times New Roman"/>
          <w:sz w:val="24"/>
          <w:szCs w:val="24"/>
        </w:rPr>
        <w:t>;</w:t>
      </w:r>
    </w:p>
    <w:p w:rsidR="00590AE7" w:rsidRPr="00590AE7" w:rsidRDefault="00590AE7" w:rsidP="00590AE7">
      <w:pPr>
        <w:spacing w:after="0" w:line="240" w:lineRule="auto"/>
        <w:ind w:firstLine="658"/>
        <w:rPr>
          <w:rFonts w:ascii="Times New Roman" w:hAnsi="Times New Roman"/>
          <w:bCs/>
          <w:sz w:val="24"/>
          <w:szCs w:val="24"/>
        </w:rPr>
      </w:pPr>
      <w:r w:rsidRPr="00590AE7">
        <w:rPr>
          <w:rFonts w:ascii="Times New Roman" w:hAnsi="Times New Roman"/>
          <w:bCs/>
          <w:sz w:val="24"/>
          <w:szCs w:val="24"/>
        </w:rPr>
        <w:t>4. Сергей Топорков  Adobe Photoshop CS в примерах – Спб.: БХВ – Петербург, 2014 – 384 с.</w:t>
      </w:r>
    </w:p>
    <w:p w:rsidR="00590AE7" w:rsidRPr="00590AE7" w:rsidRDefault="00590AE7">
      <w:pPr>
        <w:rPr>
          <w:rFonts w:ascii="Times New Roman" w:hAnsi="Times New Roman"/>
          <w:b/>
          <w:sz w:val="24"/>
          <w:szCs w:val="24"/>
        </w:rPr>
      </w:pPr>
      <w:r w:rsidRPr="00590AE7">
        <w:rPr>
          <w:rFonts w:ascii="Times New Roman" w:hAnsi="Times New Roman"/>
          <w:b/>
          <w:sz w:val="24"/>
          <w:szCs w:val="24"/>
        </w:rPr>
        <w:br w:type="page"/>
      </w:r>
    </w:p>
    <w:p w:rsidR="00590AE7" w:rsidRPr="00590AE7" w:rsidRDefault="00590AE7" w:rsidP="00590AE7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</w:rPr>
      </w:pPr>
      <w:bookmarkStart w:id="13" w:name="_Toc69483999"/>
      <w:r w:rsidRPr="00590AE7">
        <w:rPr>
          <w:rFonts w:ascii="Times New Roman" w:hAnsi="Times New Roman" w:cs="Times New Roman"/>
          <w:color w:val="auto"/>
          <w:sz w:val="24"/>
        </w:rPr>
        <w:lastRenderedPageBreak/>
        <w:t>4. КОНТРОЛЬ И ОЦЕНКА РЕЗУЛЬТАТОВ ОСВОЕНИЯ УЧЕБНОЙ ДИСЦИПЛИНЫ</w:t>
      </w:r>
      <w:bookmarkEnd w:id="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38"/>
        <w:gridCol w:w="2611"/>
        <w:gridCol w:w="3222"/>
      </w:tblGrid>
      <w:tr w:rsidR="00590AE7" w:rsidRPr="00590AE7" w:rsidTr="00AD5843">
        <w:tc>
          <w:tcPr>
            <w:tcW w:w="1953" w:type="pct"/>
          </w:tcPr>
          <w:p w:rsidR="00590AE7" w:rsidRPr="00590AE7" w:rsidRDefault="00590AE7" w:rsidP="00AD584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364" w:type="pct"/>
          </w:tcPr>
          <w:p w:rsidR="00590AE7" w:rsidRPr="00590AE7" w:rsidRDefault="00590AE7" w:rsidP="00AD584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683" w:type="pct"/>
          </w:tcPr>
          <w:p w:rsidR="00590AE7" w:rsidRPr="00590AE7" w:rsidRDefault="00590AE7" w:rsidP="00AD584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оценки</w:t>
            </w:r>
          </w:p>
        </w:tc>
      </w:tr>
      <w:tr w:rsidR="00590AE7" w:rsidRPr="00590AE7" w:rsidTr="00AD5843">
        <w:tc>
          <w:tcPr>
            <w:tcW w:w="1953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Знания:</w:t>
            </w:r>
          </w:p>
          <w:p w:rsidR="00590AE7" w:rsidRPr="00590AE7" w:rsidRDefault="00590AE7" w:rsidP="00AD584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 основных понятий автоматизированной обработки информации; </w:t>
            </w:r>
          </w:p>
          <w:p w:rsidR="00590AE7" w:rsidRPr="00590AE7" w:rsidRDefault="00590AE7" w:rsidP="00AD584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общего состава и структуры персональных компьютеров и вычислительных систем; </w:t>
            </w:r>
          </w:p>
          <w:p w:rsidR="00590AE7" w:rsidRPr="00590AE7" w:rsidRDefault="00590AE7" w:rsidP="00AD584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базовых системных программных продуктов в области профессиональной деятельности;</w:t>
            </w:r>
          </w:p>
          <w:p w:rsidR="00590AE7" w:rsidRPr="00590AE7" w:rsidRDefault="00590AE7" w:rsidP="00AD584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состава, функций и возможностей использования информационных и телекоммуникационных технологий в профессиональной деятельности; </w:t>
            </w:r>
          </w:p>
          <w:p w:rsidR="00590AE7" w:rsidRPr="00590AE7" w:rsidRDefault="00590AE7" w:rsidP="00AD584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методов и средств сбора, обработки, хранения, передачи и накопления информации; </w:t>
            </w:r>
          </w:p>
          <w:p w:rsidR="00590AE7" w:rsidRPr="00590AE7" w:rsidRDefault="00590AE7" w:rsidP="00AD584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основных методов и приемов обеспечения информационной безопасности </w:t>
            </w:r>
          </w:p>
        </w:tc>
        <w:tc>
          <w:tcPr>
            <w:tcW w:w="1364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Не менее 75% правильных ответов.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83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при проведении: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-письменного/устного опроса;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-тестирования;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-оценки результатов самостоятельной работы (докладов, рефератов, теоретической части проектов, учебных исследований и т.д.)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в форме дифференцированного зачета в виде: 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-письменных/ устных ответов, 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-тестирования</w:t>
            </w:r>
          </w:p>
        </w:tc>
      </w:tr>
      <w:tr w:rsidR="00590AE7" w:rsidRPr="00E30D9E" w:rsidTr="00AD5843">
        <w:tc>
          <w:tcPr>
            <w:tcW w:w="1953" w:type="pct"/>
          </w:tcPr>
          <w:p w:rsidR="00590AE7" w:rsidRPr="00590AE7" w:rsidRDefault="00590AE7" w:rsidP="00AD5843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Умения:</w:t>
            </w:r>
          </w:p>
          <w:p w:rsidR="00590AE7" w:rsidRPr="00590AE7" w:rsidRDefault="00590AE7" w:rsidP="00AD5843">
            <w:pPr>
              <w:spacing w:after="0" w:line="240" w:lineRule="auto"/>
              <w:ind w:firstLine="64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пользоваться современными средствами связи и оргтехникой; обрабатывать текстовую и табличную информацию;</w:t>
            </w:r>
          </w:p>
          <w:p w:rsidR="00590AE7" w:rsidRPr="00590AE7" w:rsidRDefault="00590AE7" w:rsidP="00AD5843">
            <w:pPr>
              <w:spacing w:after="0" w:line="240" w:lineRule="auto"/>
              <w:ind w:firstLine="64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      </w:r>
          </w:p>
          <w:p w:rsidR="00590AE7" w:rsidRPr="00590AE7" w:rsidRDefault="00590AE7" w:rsidP="00AD5843">
            <w:pPr>
              <w:spacing w:after="0" w:line="240" w:lineRule="auto"/>
              <w:ind w:firstLine="64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использовать в профессиональной деятельности различные виды программного обеспечения, применять компьютерные и телекоммуникационные средства;</w:t>
            </w:r>
          </w:p>
          <w:p w:rsidR="00590AE7" w:rsidRPr="00590AE7" w:rsidRDefault="00590AE7" w:rsidP="00AD5843">
            <w:pPr>
              <w:spacing w:after="0" w:line="240" w:lineRule="auto"/>
              <w:ind w:firstLine="64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 xml:space="preserve">обеспечивать </w:t>
            </w: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информационную безопасность;</w:t>
            </w:r>
          </w:p>
          <w:p w:rsidR="00590AE7" w:rsidRPr="00590AE7" w:rsidRDefault="00590AE7" w:rsidP="00AD5843">
            <w:pPr>
              <w:spacing w:after="0" w:line="240" w:lineRule="auto"/>
              <w:ind w:firstLine="64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применять антивирусные средства защиты информации;</w:t>
            </w:r>
          </w:p>
          <w:p w:rsidR="00590AE7" w:rsidRPr="00590AE7" w:rsidRDefault="00590AE7" w:rsidP="00AD5843">
            <w:pPr>
              <w:spacing w:after="0" w:line="240" w:lineRule="auto"/>
              <w:ind w:firstLine="64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Cs/>
                <w:sz w:val="24"/>
                <w:szCs w:val="24"/>
              </w:rPr>
              <w:t>осуществлять поиск необходимой информации</w:t>
            </w:r>
          </w:p>
        </w:tc>
        <w:tc>
          <w:tcPr>
            <w:tcW w:w="1364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lastRenderedPageBreak/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Адекватность, оптимальность выбора способов действий, методов, техник, последовательностей действий и т.д. 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Точность оценки, самооценки выполнения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Соответствие требованиям инструкций, регламентов 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lastRenderedPageBreak/>
              <w:t>Рациональность действий  и т.д.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83" w:type="pct"/>
          </w:tcPr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- экспертная оценка демонстрируемых умений, выполняемых действий, защите отчетов по практическим  занятиям;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 xml:space="preserve">- оценка заданий для самостоятельной  работы, </w:t>
            </w:r>
          </w:p>
          <w:p w:rsidR="00590AE7" w:rsidRPr="00590AE7" w:rsidRDefault="00590AE7" w:rsidP="00AD5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AE7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 w:rsidRPr="00590AE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90AE7" w:rsidRPr="00E30D9E" w:rsidRDefault="00590AE7" w:rsidP="00AD5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0AE7">
              <w:rPr>
                <w:rFonts w:ascii="Times New Roman" w:hAnsi="Times New Roman"/>
                <w:sz w:val="24"/>
                <w:szCs w:val="24"/>
              </w:rPr>
              <w:t>- экспертная оценка выполнения практических заданий на зачете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0AE7" w:rsidRPr="00E30D9E" w:rsidRDefault="00590AE7" w:rsidP="00AD58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90AE7" w:rsidRPr="00E30D9E" w:rsidRDefault="00590AE7" w:rsidP="00590AE7">
      <w:pPr>
        <w:jc w:val="right"/>
        <w:rPr>
          <w:rFonts w:ascii="Times New Roman" w:hAnsi="Times New Roman"/>
          <w:b/>
          <w:sz w:val="24"/>
          <w:szCs w:val="24"/>
        </w:rPr>
      </w:pPr>
    </w:p>
    <w:sectPr w:rsidR="00590AE7" w:rsidRPr="00E30D9E" w:rsidSect="00D40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0C0C" w:rsidRDefault="00C30C0C" w:rsidP="00590AE7">
      <w:pPr>
        <w:spacing w:after="0" w:line="240" w:lineRule="auto"/>
      </w:pPr>
      <w:r>
        <w:separator/>
      </w:r>
    </w:p>
  </w:endnote>
  <w:endnote w:type="continuationSeparator" w:id="1">
    <w:p w:rsidR="00C30C0C" w:rsidRDefault="00C30C0C" w:rsidP="00590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0C0C" w:rsidRDefault="00C30C0C" w:rsidP="00590AE7">
      <w:pPr>
        <w:spacing w:after="0" w:line="240" w:lineRule="auto"/>
      </w:pPr>
      <w:r>
        <w:separator/>
      </w:r>
    </w:p>
  </w:footnote>
  <w:footnote w:type="continuationSeparator" w:id="1">
    <w:p w:rsidR="00C30C0C" w:rsidRDefault="00C30C0C" w:rsidP="00590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590AE7" w:rsidRPr="00484864" w:rsidTr="00AD5843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590AE7" w:rsidRPr="00484864" w:rsidRDefault="00590AE7" w:rsidP="00AD5843">
          <w:pPr>
            <w:pStyle w:val="a7"/>
            <w:jc w:val="center"/>
            <w:rPr>
              <w:rFonts w:ascii="Times New Roman" w:hAnsi="Times New Roman" w:cs="Times New Roman"/>
              <w:b/>
            </w:rPr>
          </w:pPr>
          <w:r w:rsidRPr="00484864">
            <w:rPr>
              <w:rFonts w:ascii="Times New Roman" w:hAnsi="Times New Roman" w:cs="Times New Roman"/>
              <w:b/>
            </w:rPr>
            <w:t>ОГБПОУ Д</w:t>
          </w:r>
          <w:r>
            <w:rPr>
              <w:rFonts w:ascii="Times New Roman" w:hAnsi="Times New Roman" w:cs="Times New Roman"/>
              <w:b/>
            </w:rPr>
            <w:t>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590AE7" w:rsidRPr="00484864" w:rsidRDefault="00590AE7" w:rsidP="00AD5843">
          <w:pPr>
            <w:pStyle w:val="a7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590AE7" w:rsidRPr="00C71C48" w:rsidRDefault="00590AE7" w:rsidP="00AD5843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484864">
            <w:rPr>
              <w:rFonts w:ascii="Times New Roman" w:hAnsi="Times New Roman" w:cs="Times New Roman"/>
            </w:rPr>
            <w:t>стр</w:t>
          </w:r>
          <w:r w:rsidRPr="00484864">
            <w:rPr>
              <w:rFonts w:ascii="Times New Roman" w:hAnsi="Times New Roman" w:cs="Times New Roman"/>
              <w:color w:val="000000"/>
            </w:rPr>
            <w:t xml:space="preserve">. </w:t>
          </w:r>
          <w:r w:rsidR="00217C61" w:rsidRPr="00484864">
            <w:rPr>
              <w:rFonts w:ascii="Times New Roman" w:hAnsi="Times New Roman" w:cs="Times New Roman"/>
              <w:color w:val="000000"/>
            </w:rPr>
            <w:fldChar w:fldCharType="begin"/>
          </w:r>
          <w:r w:rsidRPr="00484864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217C61" w:rsidRPr="00484864">
            <w:rPr>
              <w:rFonts w:ascii="Times New Roman" w:hAnsi="Times New Roman" w:cs="Times New Roman"/>
              <w:color w:val="000000"/>
            </w:rPr>
            <w:fldChar w:fldCharType="separate"/>
          </w:r>
          <w:r w:rsidR="005E1443">
            <w:rPr>
              <w:rFonts w:ascii="Times New Roman" w:hAnsi="Times New Roman" w:cs="Times New Roman"/>
              <w:noProof/>
              <w:color w:val="000000"/>
            </w:rPr>
            <w:t>1</w:t>
          </w:r>
          <w:r w:rsidR="00217C61" w:rsidRPr="00484864">
            <w:rPr>
              <w:rFonts w:ascii="Times New Roman" w:hAnsi="Times New Roman" w:cs="Times New Roman"/>
              <w:color w:val="000000"/>
            </w:rPr>
            <w:fldChar w:fldCharType="end"/>
          </w:r>
          <w:r w:rsidRPr="00484864">
            <w:rPr>
              <w:rFonts w:ascii="Times New Roman" w:hAnsi="Times New Roman" w:cs="Times New Roman"/>
              <w:color w:val="000000"/>
            </w:rPr>
            <w:t xml:space="preserve"> из </w:t>
          </w:r>
          <w:r>
            <w:rPr>
              <w:rFonts w:ascii="Times New Roman" w:hAnsi="Times New Roman" w:cs="Times New Roman"/>
              <w:color w:val="000000"/>
            </w:rPr>
            <w:t>14</w:t>
          </w:r>
        </w:p>
      </w:tc>
    </w:tr>
    <w:tr w:rsidR="00590AE7" w:rsidRPr="00484864" w:rsidTr="00AD5843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590AE7" w:rsidRPr="00484864" w:rsidRDefault="00590AE7" w:rsidP="00AD5843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590AE7" w:rsidRPr="00484864" w:rsidRDefault="00590AE7" w:rsidP="00AD5843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484864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590AE7" w:rsidRPr="00484864" w:rsidRDefault="00590AE7" w:rsidP="00590AE7">
          <w:pPr>
            <w:spacing w:after="0" w:line="240" w:lineRule="auto"/>
            <w:jc w:val="center"/>
            <w:outlineLvl w:val="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ЕН.01 </w:t>
          </w:r>
          <w:r w:rsidRPr="00590AE7">
            <w:rPr>
              <w:rFonts w:ascii="Times New Roman" w:hAnsi="Times New Roman" w:cs="Times New Roman"/>
            </w:rPr>
            <w:t>Информатика и информационные технологии</w:t>
          </w:r>
          <w:r>
            <w:rPr>
              <w:rFonts w:ascii="Times New Roman" w:hAnsi="Times New Roman" w:cs="Times New Roman"/>
            </w:rPr>
            <w:t xml:space="preserve"> в</w:t>
          </w:r>
          <w:r w:rsidRPr="00590AE7">
            <w:rPr>
              <w:rFonts w:ascii="Times New Roman" w:hAnsi="Times New Roman" w:cs="Times New Roman"/>
            </w:rPr>
            <w:t xml:space="preserve"> профессиональной деятельности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590AE7" w:rsidRPr="00484864" w:rsidRDefault="00590AE7" w:rsidP="00AD5843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590AE7" w:rsidRDefault="00590AE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AE1FC4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90AE7"/>
    <w:rsid w:val="00217C61"/>
    <w:rsid w:val="00563275"/>
    <w:rsid w:val="00590AE7"/>
    <w:rsid w:val="005E1443"/>
    <w:rsid w:val="006A1EA2"/>
    <w:rsid w:val="00713B16"/>
    <w:rsid w:val="00A02E15"/>
    <w:rsid w:val="00AA5E30"/>
    <w:rsid w:val="00C30C0C"/>
    <w:rsid w:val="00D405DD"/>
    <w:rsid w:val="00D81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5DD"/>
  </w:style>
  <w:style w:type="paragraph" w:styleId="1">
    <w:name w:val="heading 1"/>
    <w:basedOn w:val="a"/>
    <w:next w:val="a"/>
    <w:link w:val="10"/>
    <w:uiPriority w:val="9"/>
    <w:qFormat/>
    <w:rsid w:val="00590A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90AE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590A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uiPriority w:val="99"/>
    <w:rsid w:val="00590AE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5">
    <w:name w:val="footnote reference"/>
    <w:basedOn w:val="a0"/>
    <w:uiPriority w:val="99"/>
    <w:rsid w:val="00590AE7"/>
    <w:rPr>
      <w:rFonts w:cs="Times New Roman"/>
      <w:vertAlign w:val="superscript"/>
    </w:rPr>
  </w:style>
  <w:style w:type="character" w:styleId="a6">
    <w:name w:val="Hyperlink"/>
    <w:basedOn w:val="a0"/>
    <w:uiPriority w:val="99"/>
    <w:rsid w:val="00590AE7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590AE7"/>
  </w:style>
  <w:style w:type="paragraph" w:styleId="a7">
    <w:name w:val="header"/>
    <w:basedOn w:val="a"/>
    <w:link w:val="a8"/>
    <w:uiPriority w:val="99"/>
    <w:unhideWhenUsed/>
    <w:rsid w:val="00590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0AE7"/>
  </w:style>
  <w:style w:type="paragraph" w:styleId="a9">
    <w:name w:val="footer"/>
    <w:basedOn w:val="a"/>
    <w:link w:val="aa"/>
    <w:uiPriority w:val="99"/>
    <w:semiHidden/>
    <w:unhideWhenUsed/>
    <w:rsid w:val="00590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90AE7"/>
  </w:style>
  <w:style w:type="paragraph" w:styleId="ab">
    <w:name w:val="Balloon Text"/>
    <w:basedOn w:val="a"/>
    <w:link w:val="ac"/>
    <w:uiPriority w:val="99"/>
    <w:semiHidden/>
    <w:unhideWhenUsed/>
    <w:rsid w:val="0059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90AE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590AE7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590A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 Spacing"/>
    <w:link w:val="ae"/>
    <w:uiPriority w:val="99"/>
    <w:qFormat/>
    <w:rsid w:val="00590AE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link w:val="ad"/>
    <w:uiPriority w:val="99"/>
    <w:locked/>
    <w:rsid w:val="00590AE7"/>
    <w:rPr>
      <w:rFonts w:ascii="Calibri" w:eastAsia="Times New Roman" w:hAnsi="Calibri" w:cs="Times New Roman"/>
    </w:rPr>
  </w:style>
  <w:style w:type="paragraph" w:customStyle="1" w:styleId="Style4">
    <w:name w:val="Style4"/>
    <w:basedOn w:val="a"/>
    <w:uiPriority w:val="99"/>
    <w:rsid w:val="00590A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TOC Heading"/>
    <w:basedOn w:val="1"/>
    <w:next w:val="a"/>
    <w:uiPriority w:val="39"/>
    <w:unhideWhenUsed/>
    <w:qFormat/>
    <w:rsid w:val="00AA5E30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AA5E30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AA5E30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osp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tui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it.metodist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vlad-ezhov.narod.ru/zor/p6aa1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CD729-E573-453C-B254-FAA1AA9E2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14</Pages>
  <Words>2725</Words>
  <Characters>15536</Characters>
  <Application>Microsoft Office Word</Application>
  <DocSecurity>0</DocSecurity>
  <Lines>129</Lines>
  <Paragraphs>36</Paragraphs>
  <ScaleCrop>false</ScaleCrop>
  <Company/>
  <LinksUpToDate>false</LinksUpToDate>
  <CharactersWithSpaces>18225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2021-04-16T10:40:00Z</dcterms:created>
  <dcterms:modified xsi:type="dcterms:W3CDTF">2022-09-20T08:12:00Z</dcterms:modified>
</cp:coreProperties>
</file>